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8C9" w:rsidRPr="002858C9" w:rsidRDefault="002858C9" w:rsidP="002858C9">
      <w:pPr>
        <w:pStyle w:val="a7"/>
        <w:numPr>
          <w:ilvl w:val="0"/>
          <w:numId w:val="1"/>
        </w:numPr>
        <w:jc w:val="center"/>
        <w:rPr>
          <w:b/>
          <w:szCs w:val="28"/>
        </w:rPr>
      </w:pPr>
      <w:r w:rsidRPr="002858C9">
        <w:rPr>
          <w:b/>
          <w:szCs w:val="28"/>
        </w:rPr>
        <w:t>АДМИНИСТРАЦИЯ</w:t>
      </w:r>
    </w:p>
    <w:p w:rsidR="002858C9" w:rsidRPr="002858C9" w:rsidRDefault="002858C9" w:rsidP="002858C9">
      <w:pPr>
        <w:pStyle w:val="a7"/>
        <w:numPr>
          <w:ilvl w:val="0"/>
          <w:numId w:val="1"/>
        </w:numPr>
        <w:jc w:val="center"/>
        <w:rPr>
          <w:b/>
          <w:szCs w:val="28"/>
        </w:rPr>
      </w:pPr>
      <w:r w:rsidRPr="002858C9">
        <w:rPr>
          <w:b/>
          <w:szCs w:val="28"/>
        </w:rPr>
        <w:t>МУНИЦИПАЛЬНОГО ОБРАЗОВАНИЯ</w:t>
      </w:r>
    </w:p>
    <w:p w:rsidR="002858C9" w:rsidRPr="002858C9" w:rsidRDefault="002858C9" w:rsidP="002858C9">
      <w:pPr>
        <w:pStyle w:val="a7"/>
        <w:numPr>
          <w:ilvl w:val="0"/>
          <w:numId w:val="1"/>
        </w:numPr>
        <w:jc w:val="center"/>
        <w:rPr>
          <w:b/>
          <w:szCs w:val="28"/>
        </w:rPr>
      </w:pPr>
      <w:r w:rsidRPr="002858C9">
        <w:rPr>
          <w:b/>
          <w:szCs w:val="28"/>
        </w:rPr>
        <w:t>ОБИЛЬНЕНСКОЕ СЕЛЬСКОЕ ПОСЕЛЕНИЕ</w:t>
      </w:r>
    </w:p>
    <w:p w:rsidR="002858C9" w:rsidRPr="002858C9" w:rsidRDefault="002858C9" w:rsidP="002858C9">
      <w:pPr>
        <w:pStyle w:val="a7"/>
        <w:numPr>
          <w:ilvl w:val="0"/>
          <w:numId w:val="1"/>
        </w:numPr>
        <w:jc w:val="center"/>
        <w:rPr>
          <w:b/>
          <w:szCs w:val="28"/>
        </w:rPr>
      </w:pPr>
      <w:r w:rsidRPr="002858C9">
        <w:rPr>
          <w:b/>
          <w:szCs w:val="28"/>
        </w:rPr>
        <w:t>АЗОВСКОГО РАЙОНА РОСТОВСКОЙ ОБЛАСТИ</w:t>
      </w:r>
    </w:p>
    <w:p w:rsidR="002858C9" w:rsidRPr="002858C9" w:rsidRDefault="002858C9" w:rsidP="002858C9">
      <w:pPr>
        <w:pStyle w:val="a7"/>
        <w:numPr>
          <w:ilvl w:val="0"/>
          <w:numId w:val="1"/>
        </w:numPr>
        <w:spacing w:after="240"/>
        <w:jc w:val="center"/>
        <w:rPr>
          <w:b/>
          <w:szCs w:val="24"/>
        </w:rPr>
      </w:pPr>
    </w:p>
    <w:p w:rsidR="002858C9" w:rsidRPr="002858C9" w:rsidRDefault="002858C9" w:rsidP="002858C9">
      <w:pPr>
        <w:pStyle w:val="a7"/>
        <w:numPr>
          <w:ilvl w:val="0"/>
          <w:numId w:val="1"/>
        </w:numPr>
        <w:spacing w:after="240"/>
        <w:jc w:val="center"/>
        <w:rPr>
          <w:b/>
          <w:szCs w:val="24"/>
        </w:rPr>
      </w:pPr>
      <w:r w:rsidRPr="002858C9">
        <w:rPr>
          <w:b/>
          <w:szCs w:val="24"/>
        </w:rPr>
        <w:t>ПОСТАНОВЛЕНИЕ</w:t>
      </w:r>
    </w:p>
    <w:tbl>
      <w:tblPr>
        <w:tblW w:w="9360" w:type="dxa"/>
        <w:jc w:val="center"/>
        <w:tblBorders>
          <w:insideH w:val="nil"/>
          <w:insideV w:val="nil"/>
        </w:tblBorders>
        <w:tblLayout w:type="fixed"/>
        <w:tblLook w:val="04A0"/>
      </w:tblPr>
      <w:tblGrid>
        <w:gridCol w:w="3119"/>
        <w:gridCol w:w="3120"/>
        <w:gridCol w:w="3121"/>
      </w:tblGrid>
      <w:tr w:rsidR="002858C9" w:rsidRPr="002858C9" w:rsidTr="002F2529">
        <w:trPr>
          <w:jc w:val="center"/>
        </w:trPr>
        <w:tc>
          <w:tcPr>
            <w:tcW w:w="3118" w:type="dxa"/>
            <w:tcBorders>
              <w:top w:val="nil"/>
              <w:left w:val="nil"/>
              <w:bottom w:val="nil"/>
              <w:right w:val="nil"/>
            </w:tcBorders>
            <w:hideMark/>
          </w:tcPr>
          <w:p w:rsidR="002858C9" w:rsidRPr="002858C9" w:rsidRDefault="009733F3" w:rsidP="002858C9">
            <w:pPr>
              <w:widowControl w:val="0"/>
              <w:jc w:val="both"/>
              <w:rPr>
                <w:rFonts w:ascii="Times New Roman" w:hAnsi="Times New Roman"/>
                <w:b/>
                <w:sz w:val="28"/>
              </w:rPr>
            </w:pPr>
            <w:r>
              <w:rPr>
                <w:rFonts w:ascii="Times New Roman" w:hAnsi="Times New Roman"/>
                <w:b/>
                <w:sz w:val="28"/>
              </w:rPr>
              <w:t>26.05</w:t>
            </w:r>
            <w:r w:rsidR="002858C9">
              <w:rPr>
                <w:rFonts w:ascii="Times New Roman" w:hAnsi="Times New Roman"/>
                <w:b/>
                <w:sz w:val="28"/>
              </w:rPr>
              <w:t>.2026</w:t>
            </w:r>
            <w:r w:rsidR="002858C9" w:rsidRPr="002858C9">
              <w:rPr>
                <w:rFonts w:ascii="Times New Roman" w:hAnsi="Times New Roman"/>
                <w:b/>
                <w:sz w:val="28"/>
              </w:rPr>
              <w:t xml:space="preserve"> г.</w:t>
            </w:r>
          </w:p>
        </w:tc>
        <w:tc>
          <w:tcPr>
            <w:tcW w:w="3118" w:type="dxa"/>
            <w:tcBorders>
              <w:top w:val="nil"/>
              <w:left w:val="nil"/>
              <w:bottom w:val="nil"/>
              <w:right w:val="nil"/>
            </w:tcBorders>
            <w:hideMark/>
          </w:tcPr>
          <w:p w:rsidR="002858C9" w:rsidRPr="002858C9" w:rsidRDefault="002858C9" w:rsidP="009733F3">
            <w:pPr>
              <w:widowControl w:val="0"/>
              <w:jc w:val="center"/>
              <w:rPr>
                <w:rFonts w:ascii="Times New Roman" w:hAnsi="Times New Roman"/>
                <w:b/>
                <w:sz w:val="28"/>
              </w:rPr>
            </w:pPr>
            <w:r w:rsidRPr="002858C9">
              <w:rPr>
                <w:rFonts w:ascii="Times New Roman" w:hAnsi="Times New Roman"/>
                <w:b/>
                <w:sz w:val="28"/>
              </w:rPr>
              <w:t xml:space="preserve">№ </w:t>
            </w:r>
            <w:r w:rsidR="009733F3">
              <w:rPr>
                <w:rFonts w:ascii="Times New Roman" w:hAnsi="Times New Roman"/>
                <w:b/>
                <w:sz w:val="28"/>
              </w:rPr>
              <w:t>222</w:t>
            </w:r>
          </w:p>
        </w:tc>
        <w:tc>
          <w:tcPr>
            <w:tcW w:w="3119" w:type="dxa"/>
            <w:tcBorders>
              <w:top w:val="nil"/>
              <w:left w:val="nil"/>
              <w:bottom w:val="nil"/>
              <w:right w:val="nil"/>
            </w:tcBorders>
            <w:hideMark/>
          </w:tcPr>
          <w:p w:rsidR="002858C9" w:rsidRPr="002858C9" w:rsidRDefault="002858C9">
            <w:pPr>
              <w:widowControl w:val="0"/>
              <w:jc w:val="right"/>
              <w:rPr>
                <w:rFonts w:ascii="Times New Roman" w:hAnsi="Times New Roman"/>
                <w:b/>
                <w:sz w:val="28"/>
              </w:rPr>
            </w:pPr>
            <w:r w:rsidRPr="002858C9">
              <w:rPr>
                <w:rFonts w:ascii="Times New Roman" w:hAnsi="Times New Roman"/>
                <w:b/>
                <w:sz w:val="28"/>
              </w:rPr>
              <w:t>п. Овощной</w:t>
            </w:r>
          </w:p>
        </w:tc>
      </w:tr>
    </w:tbl>
    <w:p w:rsidR="00781371" w:rsidRPr="009E39EA" w:rsidRDefault="00781371" w:rsidP="00781371">
      <w:pPr>
        <w:numPr>
          <w:ilvl w:val="0"/>
          <w:numId w:val="1"/>
        </w:numPr>
        <w:suppressAutoHyphens/>
        <w:ind w:left="431" w:hanging="431"/>
        <w:jc w:val="center"/>
        <w:rPr>
          <w:rFonts w:ascii="Times New Roman" w:hAnsi="Times New Roman"/>
          <w:b/>
          <w:bCs/>
          <w:color w:val="auto"/>
          <w:sz w:val="36"/>
          <w:szCs w:val="36"/>
          <w:lang w:eastAsia="zh-CN"/>
        </w:rPr>
      </w:pPr>
    </w:p>
    <w:p w:rsidR="009733F3" w:rsidRPr="00E34EA2" w:rsidRDefault="009733F3" w:rsidP="009733F3">
      <w:pPr>
        <w:pStyle w:val="a7"/>
        <w:numPr>
          <w:ilvl w:val="0"/>
          <w:numId w:val="1"/>
        </w:numPr>
        <w:rPr>
          <w:szCs w:val="28"/>
        </w:rPr>
      </w:pPr>
      <w:bookmarkStart w:id="0" w:name="_Hlk84948519"/>
      <w:r w:rsidRPr="00E34EA2">
        <w:rPr>
          <w:bCs/>
          <w:szCs w:val="28"/>
        </w:rPr>
        <w:t xml:space="preserve">О внесении изменений </w:t>
      </w:r>
      <w:bookmarkStart w:id="1" w:name="_Hlk84948770"/>
      <w:r w:rsidRPr="00E34EA2">
        <w:rPr>
          <w:bCs/>
          <w:szCs w:val="28"/>
        </w:rPr>
        <w:t xml:space="preserve">в постановление </w:t>
      </w:r>
    </w:p>
    <w:p w:rsidR="009733F3" w:rsidRPr="00E34EA2" w:rsidRDefault="009733F3" w:rsidP="009733F3">
      <w:pPr>
        <w:pStyle w:val="a7"/>
        <w:numPr>
          <w:ilvl w:val="0"/>
          <w:numId w:val="1"/>
        </w:numPr>
        <w:rPr>
          <w:szCs w:val="28"/>
        </w:rPr>
      </w:pPr>
      <w:r w:rsidRPr="00E34EA2">
        <w:rPr>
          <w:bCs/>
          <w:szCs w:val="28"/>
        </w:rPr>
        <w:t xml:space="preserve">Обильненского сельского поселения </w:t>
      </w:r>
      <w:proofErr w:type="gramStart"/>
      <w:r w:rsidRPr="00E34EA2">
        <w:rPr>
          <w:bCs/>
          <w:szCs w:val="28"/>
        </w:rPr>
        <w:t>от</w:t>
      </w:r>
      <w:proofErr w:type="gramEnd"/>
      <w:r w:rsidRPr="00E34EA2">
        <w:rPr>
          <w:bCs/>
          <w:szCs w:val="28"/>
        </w:rPr>
        <w:t xml:space="preserve"> </w:t>
      </w:r>
    </w:p>
    <w:p w:rsidR="009733F3" w:rsidRDefault="009733F3" w:rsidP="009733F3">
      <w:pPr>
        <w:pStyle w:val="a7"/>
        <w:numPr>
          <w:ilvl w:val="0"/>
          <w:numId w:val="1"/>
        </w:numPr>
        <w:rPr>
          <w:szCs w:val="28"/>
        </w:rPr>
      </w:pPr>
      <w:r w:rsidRPr="00E34EA2">
        <w:rPr>
          <w:bCs/>
          <w:szCs w:val="28"/>
        </w:rPr>
        <w:t xml:space="preserve">30.03.2026г № </w:t>
      </w:r>
      <w:bookmarkStart w:id="2" w:name="_Hlk161414323"/>
      <w:r w:rsidRPr="00E34EA2">
        <w:rPr>
          <w:bCs/>
          <w:szCs w:val="28"/>
        </w:rPr>
        <w:t>116/1 «</w:t>
      </w:r>
      <w:r w:rsidRPr="00E34EA2">
        <w:rPr>
          <w:szCs w:val="28"/>
        </w:rPr>
        <w:t xml:space="preserve">Об утверждении </w:t>
      </w:r>
    </w:p>
    <w:p w:rsidR="009733F3" w:rsidRDefault="009733F3" w:rsidP="009733F3">
      <w:pPr>
        <w:pStyle w:val="a7"/>
        <w:numPr>
          <w:ilvl w:val="0"/>
          <w:numId w:val="1"/>
        </w:numPr>
        <w:rPr>
          <w:szCs w:val="28"/>
        </w:rPr>
      </w:pPr>
      <w:r w:rsidRPr="00E34EA2">
        <w:rPr>
          <w:szCs w:val="28"/>
        </w:rPr>
        <w:t xml:space="preserve">Плана мероприятий по росту </w:t>
      </w:r>
    </w:p>
    <w:p w:rsidR="009733F3" w:rsidRDefault="009733F3" w:rsidP="009733F3">
      <w:pPr>
        <w:pStyle w:val="a7"/>
        <w:numPr>
          <w:ilvl w:val="0"/>
          <w:numId w:val="1"/>
        </w:numPr>
        <w:rPr>
          <w:szCs w:val="28"/>
        </w:rPr>
      </w:pPr>
      <w:r w:rsidRPr="00E34EA2">
        <w:rPr>
          <w:szCs w:val="28"/>
        </w:rPr>
        <w:t xml:space="preserve">доходного потенциала Обильненского </w:t>
      </w:r>
    </w:p>
    <w:p w:rsidR="009733F3" w:rsidRPr="009733F3" w:rsidRDefault="009733F3" w:rsidP="009733F3">
      <w:pPr>
        <w:pStyle w:val="a7"/>
        <w:numPr>
          <w:ilvl w:val="0"/>
          <w:numId w:val="1"/>
        </w:numPr>
        <w:rPr>
          <w:szCs w:val="28"/>
        </w:rPr>
      </w:pPr>
      <w:r w:rsidRPr="009733F3">
        <w:rPr>
          <w:szCs w:val="28"/>
        </w:rPr>
        <w:t xml:space="preserve">сельского поселения и оптимизации </w:t>
      </w:r>
    </w:p>
    <w:p w:rsidR="009733F3" w:rsidRPr="009733F3" w:rsidRDefault="009733F3" w:rsidP="009733F3">
      <w:pPr>
        <w:widowControl w:val="0"/>
        <w:autoSpaceDE w:val="0"/>
        <w:autoSpaceDN w:val="0"/>
        <w:ind w:right="4508"/>
        <w:rPr>
          <w:rFonts w:ascii="Times New Roman" w:hAnsi="Times New Roman"/>
          <w:bCs/>
          <w:sz w:val="28"/>
          <w:szCs w:val="28"/>
        </w:rPr>
      </w:pPr>
      <w:r w:rsidRPr="009733F3">
        <w:rPr>
          <w:rFonts w:ascii="Times New Roman" w:hAnsi="Times New Roman"/>
          <w:sz w:val="28"/>
          <w:szCs w:val="28"/>
        </w:rPr>
        <w:t>расходов бюджета Обильненского сельского поселения до 2029 года</w:t>
      </w:r>
      <w:r w:rsidRPr="009733F3">
        <w:rPr>
          <w:rFonts w:ascii="Times New Roman" w:hAnsi="Times New Roman"/>
          <w:bCs/>
          <w:sz w:val="28"/>
          <w:szCs w:val="28"/>
        </w:rPr>
        <w:t>»</w:t>
      </w:r>
      <w:bookmarkEnd w:id="1"/>
      <w:bookmarkEnd w:id="2"/>
    </w:p>
    <w:bookmarkEnd w:id="0"/>
    <w:p w:rsidR="009E39EA" w:rsidRPr="009E39EA" w:rsidRDefault="009E39EA" w:rsidP="009E39EA">
      <w:pPr>
        <w:suppressAutoHyphens/>
        <w:ind w:firstLine="708"/>
        <w:jc w:val="both"/>
        <w:rPr>
          <w:rFonts w:ascii="Times New Roman" w:hAnsi="Times New Roman"/>
          <w:color w:val="auto"/>
          <w:sz w:val="28"/>
          <w:szCs w:val="28"/>
        </w:rPr>
      </w:pPr>
    </w:p>
    <w:p w:rsidR="009E39EA" w:rsidRPr="00307EE7" w:rsidRDefault="009E39EA" w:rsidP="009E39EA">
      <w:pPr>
        <w:suppressAutoHyphens/>
        <w:ind w:firstLine="708"/>
        <w:jc w:val="both"/>
        <w:rPr>
          <w:rFonts w:ascii="Times New Roman Полужирный" w:hAnsi="Times New Roman Полужирный"/>
          <w:b/>
          <w:color w:val="auto"/>
          <w:spacing w:val="50"/>
          <w:sz w:val="28"/>
          <w:szCs w:val="28"/>
          <w:lang w:eastAsia="ar-SA"/>
        </w:rPr>
      </w:pPr>
      <w:r w:rsidRPr="00307EE7">
        <w:rPr>
          <w:rFonts w:ascii="Times New Roman" w:hAnsi="Times New Roman"/>
          <w:color w:val="auto"/>
          <w:sz w:val="28"/>
          <w:szCs w:val="28"/>
        </w:rPr>
        <w:t xml:space="preserve">В целях мобилизации доходов консолидированного бюджета </w:t>
      </w:r>
      <w:r w:rsidR="00FA5DE1">
        <w:rPr>
          <w:rFonts w:ascii="Times New Roman" w:hAnsi="Times New Roman"/>
          <w:color w:val="auto"/>
          <w:sz w:val="28"/>
          <w:szCs w:val="28"/>
        </w:rPr>
        <w:t>Обильненского</w:t>
      </w:r>
      <w:r w:rsidR="000E6D93">
        <w:rPr>
          <w:rFonts w:ascii="Times New Roman" w:hAnsi="Times New Roman"/>
          <w:color w:val="auto"/>
          <w:sz w:val="28"/>
          <w:szCs w:val="28"/>
        </w:rPr>
        <w:t xml:space="preserve"> сельского поселения</w:t>
      </w:r>
      <w:r w:rsidRPr="00307EE7">
        <w:rPr>
          <w:rFonts w:ascii="Times New Roman" w:hAnsi="Times New Roman"/>
          <w:color w:val="auto"/>
          <w:sz w:val="28"/>
          <w:szCs w:val="28"/>
        </w:rPr>
        <w:t xml:space="preserve"> и оптимизации расходов бюджета</w:t>
      </w:r>
      <w:r w:rsidR="00984BC9" w:rsidRPr="00307EE7">
        <w:rPr>
          <w:rFonts w:ascii="Times New Roman" w:hAnsi="Times New Roman"/>
          <w:color w:val="auto"/>
          <w:sz w:val="28"/>
          <w:szCs w:val="28"/>
        </w:rPr>
        <w:t xml:space="preserve"> </w:t>
      </w:r>
      <w:r w:rsidR="00FA5DE1">
        <w:rPr>
          <w:rFonts w:ascii="Times New Roman" w:hAnsi="Times New Roman"/>
          <w:color w:val="auto"/>
          <w:sz w:val="28"/>
          <w:szCs w:val="28"/>
        </w:rPr>
        <w:t>Обильненского</w:t>
      </w:r>
      <w:r w:rsidR="000E6D93">
        <w:rPr>
          <w:rFonts w:ascii="Times New Roman" w:hAnsi="Times New Roman"/>
          <w:color w:val="auto"/>
          <w:sz w:val="28"/>
          <w:szCs w:val="28"/>
        </w:rPr>
        <w:t xml:space="preserve"> сельского поселения</w:t>
      </w:r>
      <w:r w:rsidRPr="00307EE7">
        <w:rPr>
          <w:rFonts w:ascii="Times New Roman Полужирный" w:hAnsi="Times New Roman Полужирный"/>
          <w:b/>
          <w:color w:val="auto"/>
          <w:spacing w:val="50"/>
          <w:sz w:val="28"/>
          <w:szCs w:val="28"/>
          <w:lang w:eastAsia="ar-SA"/>
        </w:rPr>
        <w:t>:</w:t>
      </w:r>
    </w:p>
    <w:p w:rsidR="009E39EA" w:rsidRPr="00307EE7" w:rsidRDefault="009E39EA" w:rsidP="009E39EA">
      <w:pPr>
        <w:suppressAutoHyphens/>
        <w:ind w:firstLine="708"/>
        <w:jc w:val="center"/>
        <w:rPr>
          <w:rFonts w:ascii="Arial" w:eastAsia="Arial" w:hAnsi="Arial" w:cs="Arial"/>
          <w:color w:val="auto"/>
          <w:sz w:val="20"/>
          <w:lang w:eastAsia="hi-IN" w:bidi="hi-IN"/>
        </w:rPr>
      </w:pPr>
    </w:p>
    <w:p w:rsidR="009E39EA" w:rsidRPr="001B2A49" w:rsidRDefault="002601CE" w:rsidP="00AD22E0">
      <w:pPr>
        <w:pStyle w:val="a7"/>
        <w:numPr>
          <w:ilvl w:val="0"/>
          <w:numId w:val="3"/>
        </w:numPr>
        <w:ind w:left="0" w:right="-1" w:firstLine="709"/>
        <w:jc w:val="both"/>
        <w:rPr>
          <w:color w:val="auto"/>
          <w:szCs w:val="28"/>
        </w:rPr>
      </w:pPr>
      <w:r>
        <w:t>Изложить Приложение № 1</w:t>
      </w:r>
      <w:r w:rsidR="001B2A49" w:rsidRPr="001B2A49">
        <w:rPr>
          <w:color w:val="auto"/>
          <w:szCs w:val="28"/>
        </w:rPr>
        <w:t xml:space="preserve"> </w:t>
      </w:r>
      <w:r>
        <w:rPr>
          <w:color w:val="auto"/>
          <w:szCs w:val="28"/>
        </w:rPr>
        <w:t>«</w:t>
      </w:r>
      <w:r w:rsidR="001B2A49" w:rsidRPr="001B2A49">
        <w:rPr>
          <w:color w:val="auto"/>
          <w:szCs w:val="28"/>
        </w:rPr>
        <w:t>План</w:t>
      </w:r>
      <w:r w:rsidR="001B2A49">
        <w:rPr>
          <w:color w:val="auto"/>
          <w:szCs w:val="28"/>
        </w:rPr>
        <w:t xml:space="preserve"> </w:t>
      </w:r>
      <w:r w:rsidR="001B2A49" w:rsidRPr="002858C9">
        <w:t xml:space="preserve">мероприятий по росту доходного потенциала Обильненского сельского поселения </w:t>
      </w:r>
      <w:r w:rsidR="001B2A49">
        <w:t>и</w:t>
      </w:r>
      <w:r w:rsidR="001B2A49" w:rsidRPr="002858C9">
        <w:t xml:space="preserve"> оптимизации</w:t>
      </w:r>
      <w:r w:rsidR="001B2A49">
        <w:t xml:space="preserve"> </w:t>
      </w:r>
      <w:r w:rsidR="001B2A49" w:rsidRPr="002858C9">
        <w:t>расходов бюджета Обильненского сельского поселения до 202</w:t>
      </w:r>
      <w:r>
        <w:t>9</w:t>
      </w:r>
      <w:r w:rsidR="001B2A49" w:rsidRPr="002858C9">
        <w:t xml:space="preserve"> года</w:t>
      </w:r>
      <w:r>
        <w:t>»</w:t>
      </w:r>
      <w:r w:rsidR="001B2A49">
        <w:t xml:space="preserve"> </w:t>
      </w:r>
      <w:r>
        <w:t>в новой редакции.</w:t>
      </w:r>
      <w:r w:rsidR="001B2A49">
        <w:t xml:space="preserve"> </w:t>
      </w:r>
    </w:p>
    <w:p w:rsidR="0046309B" w:rsidRDefault="0046309B" w:rsidP="0046309B">
      <w:pPr>
        <w:pStyle w:val="a7"/>
        <w:tabs>
          <w:tab w:val="left" w:pos="1134"/>
        </w:tabs>
        <w:ind w:left="0" w:right="-1" w:firstLine="709"/>
        <w:jc w:val="both"/>
        <w:rPr>
          <w:color w:val="auto"/>
          <w:szCs w:val="28"/>
        </w:rPr>
      </w:pPr>
      <w:r w:rsidRPr="0046309B">
        <w:rPr>
          <w:color w:val="auto"/>
          <w:szCs w:val="28"/>
        </w:rPr>
        <w:t xml:space="preserve">2. </w:t>
      </w:r>
      <w:r w:rsidR="002601CE">
        <w:rPr>
          <w:color w:val="auto"/>
          <w:szCs w:val="28"/>
        </w:rPr>
        <w:t>Изложить Приложение № 2 «</w:t>
      </w:r>
      <w:r w:rsidR="00AD22E0">
        <w:rPr>
          <w:color w:val="auto"/>
          <w:szCs w:val="28"/>
        </w:rPr>
        <w:t>О</w:t>
      </w:r>
      <w:r w:rsidRPr="0046309B">
        <w:rPr>
          <w:color w:val="auto"/>
          <w:szCs w:val="28"/>
        </w:rPr>
        <w:t xml:space="preserve">тчет об исполнении Плана мероприятий по росту доходного потенциала </w:t>
      </w:r>
      <w:r w:rsidR="00114AF3">
        <w:rPr>
          <w:color w:val="auto"/>
          <w:szCs w:val="28"/>
        </w:rPr>
        <w:t>Обильненского</w:t>
      </w:r>
      <w:r w:rsidR="000E6D93">
        <w:rPr>
          <w:color w:val="auto"/>
          <w:szCs w:val="28"/>
        </w:rPr>
        <w:t xml:space="preserve"> сельского поселения</w:t>
      </w:r>
      <w:r w:rsidRPr="0046309B">
        <w:rPr>
          <w:color w:val="auto"/>
          <w:szCs w:val="28"/>
        </w:rPr>
        <w:t xml:space="preserve"> и оптимизации расходов бюджета</w:t>
      </w:r>
      <w:r>
        <w:rPr>
          <w:color w:val="auto"/>
          <w:szCs w:val="28"/>
        </w:rPr>
        <w:t xml:space="preserve"> </w:t>
      </w:r>
      <w:r w:rsidR="00114AF3">
        <w:rPr>
          <w:color w:val="auto"/>
          <w:szCs w:val="28"/>
        </w:rPr>
        <w:t>Обильненского</w:t>
      </w:r>
      <w:r w:rsidR="000E6D93">
        <w:rPr>
          <w:color w:val="auto"/>
          <w:szCs w:val="28"/>
        </w:rPr>
        <w:t xml:space="preserve"> сельского поселения</w:t>
      </w:r>
      <w:r w:rsidRPr="0046309B">
        <w:rPr>
          <w:color w:val="auto"/>
          <w:szCs w:val="28"/>
        </w:rPr>
        <w:t xml:space="preserve"> до 202</w:t>
      </w:r>
      <w:r w:rsidR="002601CE">
        <w:rPr>
          <w:color w:val="auto"/>
          <w:szCs w:val="28"/>
        </w:rPr>
        <w:t>9</w:t>
      </w:r>
      <w:r w:rsidRPr="0046309B">
        <w:rPr>
          <w:color w:val="auto"/>
          <w:szCs w:val="28"/>
        </w:rPr>
        <w:t xml:space="preserve"> года</w:t>
      </w:r>
      <w:r w:rsidR="00045309">
        <w:rPr>
          <w:color w:val="auto"/>
          <w:szCs w:val="28"/>
        </w:rPr>
        <w:t>» в новой редакции</w:t>
      </w:r>
      <w:r w:rsidRPr="0046309B">
        <w:rPr>
          <w:color w:val="auto"/>
          <w:szCs w:val="28"/>
        </w:rPr>
        <w:t>.</w:t>
      </w:r>
    </w:p>
    <w:p w:rsidR="002D7EB6" w:rsidRPr="002D7EB6" w:rsidRDefault="00AD22E0" w:rsidP="00AB5A89">
      <w:pPr>
        <w:shd w:val="clear" w:color="auto" w:fill="FFFFFF"/>
        <w:ind w:firstLine="709"/>
        <w:jc w:val="both"/>
        <w:rPr>
          <w:rFonts w:ascii="Times New Roman" w:hAnsi="Times New Roman"/>
          <w:color w:val="34343C"/>
          <w:sz w:val="28"/>
          <w:szCs w:val="28"/>
        </w:rPr>
      </w:pPr>
      <w:r>
        <w:rPr>
          <w:rFonts w:ascii="Times New Roman" w:hAnsi="Times New Roman"/>
          <w:color w:val="auto"/>
          <w:sz w:val="28"/>
          <w:szCs w:val="28"/>
        </w:rPr>
        <w:t>3</w:t>
      </w:r>
      <w:r w:rsidR="0046309B" w:rsidRPr="002D7EB6">
        <w:rPr>
          <w:rFonts w:ascii="Times New Roman" w:hAnsi="Times New Roman"/>
          <w:color w:val="auto"/>
          <w:sz w:val="28"/>
          <w:szCs w:val="28"/>
        </w:rPr>
        <w:t xml:space="preserve">. </w:t>
      </w:r>
      <w:r w:rsidR="002D7EB6">
        <w:rPr>
          <w:rFonts w:ascii="Times New Roman" w:hAnsi="Times New Roman"/>
          <w:color w:val="auto"/>
          <w:sz w:val="28"/>
          <w:szCs w:val="28"/>
        </w:rPr>
        <w:t xml:space="preserve"> </w:t>
      </w:r>
      <w:proofErr w:type="gramStart"/>
      <w:r w:rsidR="002D7EB6" w:rsidRPr="002D7EB6">
        <w:rPr>
          <w:rFonts w:ascii="Times New Roman" w:hAnsi="Times New Roman"/>
          <w:color w:val="34343C"/>
          <w:sz w:val="28"/>
          <w:szCs w:val="28"/>
        </w:rPr>
        <w:t>Контроль за</w:t>
      </w:r>
      <w:proofErr w:type="gramEnd"/>
      <w:r w:rsidR="002D7EB6" w:rsidRPr="002D7EB6">
        <w:rPr>
          <w:rFonts w:ascii="Times New Roman" w:hAnsi="Times New Roman"/>
          <w:color w:val="34343C"/>
          <w:sz w:val="28"/>
          <w:szCs w:val="28"/>
        </w:rPr>
        <w:t xml:space="preserve"> исполнением настоящего </w:t>
      </w:r>
      <w:r w:rsidR="00AB5A89">
        <w:rPr>
          <w:rFonts w:ascii="Times New Roman" w:hAnsi="Times New Roman"/>
          <w:color w:val="34343C"/>
          <w:sz w:val="28"/>
          <w:szCs w:val="28"/>
        </w:rPr>
        <w:t>расп</w:t>
      </w:r>
      <w:r w:rsidR="0042740F">
        <w:rPr>
          <w:rFonts w:ascii="Times New Roman" w:hAnsi="Times New Roman"/>
          <w:color w:val="34343C"/>
          <w:sz w:val="28"/>
          <w:szCs w:val="28"/>
        </w:rPr>
        <w:t>оряжения</w:t>
      </w:r>
      <w:r w:rsidR="002D7EB6" w:rsidRPr="002D7EB6">
        <w:rPr>
          <w:rFonts w:ascii="Times New Roman" w:hAnsi="Times New Roman"/>
          <w:color w:val="34343C"/>
          <w:sz w:val="28"/>
          <w:szCs w:val="28"/>
        </w:rPr>
        <w:t xml:space="preserve"> </w:t>
      </w:r>
      <w:r w:rsidR="00AB5A89">
        <w:rPr>
          <w:rFonts w:ascii="Times New Roman" w:hAnsi="Times New Roman"/>
          <w:color w:val="34343C"/>
          <w:sz w:val="28"/>
          <w:szCs w:val="28"/>
        </w:rPr>
        <w:t>оставляю за собой</w:t>
      </w:r>
    </w:p>
    <w:p w:rsidR="0046309B" w:rsidRPr="002D7EB6" w:rsidRDefault="0046309B" w:rsidP="002D7EB6">
      <w:pPr>
        <w:pStyle w:val="a7"/>
        <w:tabs>
          <w:tab w:val="left" w:pos="1134"/>
        </w:tabs>
        <w:ind w:left="0" w:right="-1" w:firstLine="709"/>
        <w:jc w:val="both"/>
        <w:rPr>
          <w:color w:val="auto"/>
          <w:szCs w:val="28"/>
          <w:highlight w:val="cyan"/>
        </w:rPr>
      </w:pPr>
    </w:p>
    <w:p w:rsidR="009E39EA" w:rsidRPr="009E39EA" w:rsidRDefault="009E39EA" w:rsidP="009E39EA">
      <w:pPr>
        <w:suppressAutoHyphens/>
        <w:spacing w:line="276" w:lineRule="auto"/>
        <w:jc w:val="both"/>
        <w:rPr>
          <w:rFonts w:ascii="Times New Roman" w:hAnsi="Times New Roman"/>
          <w:color w:val="auto"/>
          <w:sz w:val="28"/>
          <w:szCs w:val="28"/>
          <w:highlight w:val="cyan"/>
          <w:lang w:eastAsia="ar-SA"/>
        </w:rPr>
      </w:pPr>
    </w:p>
    <w:p w:rsidR="009E39EA" w:rsidRPr="009E39EA" w:rsidRDefault="009E39EA" w:rsidP="009E39EA">
      <w:pPr>
        <w:suppressAutoHyphens/>
        <w:spacing w:line="276" w:lineRule="auto"/>
        <w:jc w:val="both"/>
        <w:rPr>
          <w:rFonts w:ascii="Times New Roman" w:hAnsi="Times New Roman"/>
          <w:color w:val="auto"/>
          <w:sz w:val="28"/>
          <w:szCs w:val="28"/>
          <w:highlight w:val="cyan"/>
          <w:lang w:eastAsia="ar-SA"/>
        </w:rPr>
      </w:pPr>
    </w:p>
    <w:p w:rsidR="009E39EA" w:rsidRPr="009E39EA" w:rsidRDefault="009E39EA" w:rsidP="009E39EA">
      <w:pPr>
        <w:suppressAutoHyphens/>
        <w:spacing w:line="276" w:lineRule="auto"/>
        <w:jc w:val="both"/>
        <w:rPr>
          <w:rFonts w:ascii="Times New Roman" w:hAnsi="Times New Roman"/>
          <w:color w:val="auto"/>
          <w:sz w:val="28"/>
          <w:szCs w:val="28"/>
          <w:highlight w:val="cyan"/>
          <w:lang w:eastAsia="ar-SA"/>
        </w:rPr>
      </w:pPr>
    </w:p>
    <w:p w:rsidR="00114AF3" w:rsidRPr="00781371" w:rsidRDefault="00114AF3" w:rsidP="00114AF3">
      <w:pPr>
        <w:tabs>
          <w:tab w:val="left" w:pos="7655"/>
        </w:tabs>
        <w:rPr>
          <w:rFonts w:ascii="Times New Roman" w:hAnsi="Times New Roman"/>
          <w:sz w:val="28"/>
          <w:szCs w:val="28"/>
        </w:rPr>
      </w:pPr>
      <w:bookmarkStart w:id="3" w:name="_Hlk162431068"/>
      <w:r>
        <w:rPr>
          <w:sz w:val="28"/>
          <w:szCs w:val="28"/>
        </w:rPr>
        <w:t>И</w:t>
      </w:r>
      <w:r w:rsidRPr="00781371">
        <w:rPr>
          <w:rFonts w:ascii="Times New Roman" w:hAnsi="Times New Roman"/>
          <w:sz w:val="28"/>
          <w:szCs w:val="28"/>
        </w:rPr>
        <w:t xml:space="preserve">.О. Главы Администрации </w:t>
      </w:r>
    </w:p>
    <w:p w:rsidR="00114AF3" w:rsidRPr="00781371" w:rsidRDefault="00114AF3" w:rsidP="00114AF3">
      <w:pPr>
        <w:tabs>
          <w:tab w:val="left" w:pos="7655"/>
        </w:tabs>
        <w:rPr>
          <w:rFonts w:ascii="Times New Roman" w:hAnsi="Times New Roman"/>
          <w:sz w:val="28"/>
          <w:szCs w:val="28"/>
        </w:rPr>
      </w:pPr>
      <w:r w:rsidRPr="00781371">
        <w:rPr>
          <w:rFonts w:ascii="Times New Roman" w:hAnsi="Times New Roman"/>
          <w:sz w:val="28"/>
          <w:szCs w:val="28"/>
        </w:rPr>
        <w:t>Обильненского сельского поселения                                             В. Н. Кайстров</w:t>
      </w:r>
      <w:bookmarkEnd w:id="3"/>
    </w:p>
    <w:p w:rsidR="009E39EA" w:rsidRPr="009E39EA" w:rsidRDefault="009E39EA" w:rsidP="009E39EA">
      <w:pPr>
        <w:shd w:val="clear" w:color="auto" w:fill="FFFFFF"/>
        <w:suppressAutoHyphens/>
        <w:ind w:right="10"/>
        <w:jc w:val="both"/>
        <w:rPr>
          <w:rFonts w:ascii="Times New Roman" w:hAnsi="Times New Roman"/>
          <w:color w:val="auto"/>
          <w:sz w:val="28"/>
          <w:szCs w:val="28"/>
          <w:lang w:eastAsia="ar-SA"/>
        </w:rPr>
      </w:pPr>
    </w:p>
    <w:p w:rsidR="009E39EA" w:rsidRPr="009E39EA" w:rsidRDefault="009E39EA" w:rsidP="009E39EA">
      <w:pPr>
        <w:shd w:val="clear" w:color="auto" w:fill="FFFFFF"/>
        <w:suppressAutoHyphens/>
        <w:ind w:right="10"/>
        <w:jc w:val="both"/>
        <w:rPr>
          <w:rFonts w:ascii="Times New Roman" w:hAnsi="Times New Roman"/>
          <w:color w:val="auto"/>
          <w:sz w:val="28"/>
          <w:szCs w:val="28"/>
          <w:lang w:eastAsia="ar-SA"/>
        </w:rPr>
      </w:pPr>
    </w:p>
    <w:p w:rsidR="009E39EA" w:rsidRPr="009E39EA" w:rsidRDefault="009E39EA" w:rsidP="009E39EA">
      <w:pPr>
        <w:shd w:val="clear" w:color="auto" w:fill="FFFFFF"/>
        <w:suppressAutoHyphens/>
        <w:ind w:right="10"/>
        <w:jc w:val="both"/>
        <w:rPr>
          <w:rFonts w:ascii="Times New Roman" w:hAnsi="Times New Roman"/>
          <w:color w:val="auto"/>
          <w:sz w:val="28"/>
          <w:szCs w:val="28"/>
          <w:lang w:eastAsia="ar-SA"/>
        </w:rPr>
      </w:pPr>
    </w:p>
    <w:p w:rsidR="009E39EA" w:rsidRPr="009E39EA" w:rsidRDefault="009E39EA" w:rsidP="009E39EA">
      <w:pPr>
        <w:shd w:val="clear" w:color="auto" w:fill="FFFFFF"/>
        <w:suppressAutoHyphens/>
        <w:ind w:right="10"/>
        <w:jc w:val="both"/>
        <w:rPr>
          <w:rFonts w:ascii="Times New Roman" w:hAnsi="Times New Roman"/>
          <w:color w:val="auto"/>
          <w:sz w:val="28"/>
          <w:szCs w:val="28"/>
          <w:lang w:eastAsia="ar-SA"/>
        </w:rPr>
      </w:pPr>
    </w:p>
    <w:p w:rsidR="009E39EA" w:rsidRPr="009E39EA" w:rsidRDefault="009E39EA" w:rsidP="009E39EA">
      <w:pPr>
        <w:shd w:val="clear" w:color="auto" w:fill="FFFFFF"/>
        <w:suppressAutoHyphens/>
        <w:ind w:right="10"/>
        <w:jc w:val="both"/>
        <w:rPr>
          <w:rFonts w:ascii="Times New Roman" w:hAnsi="Times New Roman"/>
          <w:color w:val="auto"/>
          <w:sz w:val="28"/>
          <w:szCs w:val="28"/>
          <w:lang w:eastAsia="ar-SA"/>
        </w:rPr>
      </w:pPr>
    </w:p>
    <w:p w:rsidR="009E39EA" w:rsidRPr="009E39EA" w:rsidRDefault="009E39EA" w:rsidP="009E39EA">
      <w:pPr>
        <w:shd w:val="clear" w:color="auto" w:fill="FFFFFF"/>
        <w:suppressAutoHyphens/>
        <w:ind w:right="10"/>
        <w:jc w:val="both"/>
        <w:rPr>
          <w:rFonts w:ascii="Times New Roman" w:hAnsi="Times New Roman"/>
          <w:color w:val="auto"/>
          <w:sz w:val="28"/>
          <w:szCs w:val="28"/>
          <w:lang w:eastAsia="ar-SA"/>
        </w:rPr>
      </w:pPr>
    </w:p>
    <w:p w:rsidR="009E39EA" w:rsidRPr="009E39EA" w:rsidRDefault="009E39EA" w:rsidP="009E39EA">
      <w:pPr>
        <w:shd w:val="clear" w:color="auto" w:fill="FFFFFF"/>
        <w:suppressAutoHyphens/>
        <w:ind w:right="10"/>
        <w:jc w:val="both"/>
        <w:rPr>
          <w:rFonts w:ascii="Times New Roman" w:hAnsi="Times New Roman"/>
          <w:color w:val="auto"/>
          <w:sz w:val="28"/>
          <w:szCs w:val="28"/>
          <w:lang w:eastAsia="ar-SA"/>
        </w:rPr>
      </w:pPr>
    </w:p>
    <w:p w:rsidR="002D7EB6" w:rsidRDefault="002D7EB6" w:rsidP="009E39EA">
      <w:pPr>
        <w:shd w:val="clear" w:color="auto" w:fill="FFFFFF"/>
        <w:suppressAutoHyphens/>
        <w:ind w:right="10"/>
        <w:jc w:val="both"/>
        <w:rPr>
          <w:rFonts w:ascii="Times New Roman" w:hAnsi="Times New Roman"/>
          <w:color w:val="auto"/>
          <w:sz w:val="28"/>
          <w:szCs w:val="28"/>
          <w:lang w:eastAsia="ar-SA"/>
        </w:rPr>
      </w:pPr>
    </w:p>
    <w:p w:rsidR="00307EE7" w:rsidRDefault="00307EE7" w:rsidP="009E39EA">
      <w:pPr>
        <w:shd w:val="clear" w:color="auto" w:fill="FFFFFF"/>
        <w:suppressAutoHyphens/>
        <w:ind w:right="10"/>
        <w:jc w:val="both"/>
        <w:rPr>
          <w:rFonts w:ascii="Times New Roman" w:hAnsi="Times New Roman"/>
          <w:color w:val="auto"/>
          <w:sz w:val="28"/>
          <w:szCs w:val="28"/>
          <w:lang w:eastAsia="ar-SA"/>
        </w:rPr>
      </w:pPr>
    </w:p>
    <w:p w:rsidR="00307EE7" w:rsidRDefault="00307EE7" w:rsidP="009E39EA">
      <w:pPr>
        <w:shd w:val="clear" w:color="auto" w:fill="FFFFFF"/>
        <w:suppressAutoHyphens/>
        <w:ind w:right="10"/>
        <w:jc w:val="both"/>
        <w:rPr>
          <w:rFonts w:ascii="Times New Roman" w:hAnsi="Times New Roman"/>
          <w:color w:val="auto"/>
          <w:sz w:val="28"/>
          <w:szCs w:val="28"/>
          <w:lang w:eastAsia="ar-SA"/>
        </w:rPr>
      </w:pPr>
    </w:p>
    <w:p w:rsidR="00307EE7" w:rsidRDefault="00307EE7" w:rsidP="00307EE7">
      <w:pPr>
        <w:pStyle w:val="ConsPlusNormal"/>
        <w:rPr>
          <w:rFonts w:ascii="Times New Roman" w:hAnsi="Times New Roman"/>
          <w:sz w:val="28"/>
        </w:rPr>
        <w:sectPr w:rsidR="00307EE7" w:rsidSect="002858C9">
          <w:headerReference w:type="default" r:id="rId8"/>
          <w:pgSz w:w="11906" w:h="16838" w:code="9"/>
          <w:pgMar w:top="1134" w:right="567" w:bottom="568" w:left="1134" w:header="567" w:footer="0" w:gutter="0"/>
          <w:cols w:space="720"/>
          <w:docGrid w:linePitch="326"/>
        </w:sectPr>
      </w:pPr>
    </w:p>
    <w:p w:rsidR="00307EE7" w:rsidRPr="00307EE7" w:rsidRDefault="00307EE7" w:rsidP="00307EE7">
      <w:pPr>
        <w:pStyle w:val="ConsPlusNormal"/>
        <w:jc w:val="right"/>
        <w:rPr>
          <w:rFonts w:ascii="Times New Roman" w:hAnsi="Times New Roman"/>
          <w:sz w:val="28"/>
        </w:rPr>
      </w:pPr>
      <w:r w:rsidRPr="00307EE7">
        <w:rPr>
          <w:rFonts w:ascii="Times New Roman" w:hAnsi="Times New Roman"/>
          <w:sz w:val="28"/>
        </w:rPr>
        <w:lastRenderedPageBreak/>
        <w:t>Приложение № 1</w:t>
      </w:r>
    </w:p>
    <w:p w:rsidR="00307EE7" w:rsidRPr="00307EE7" w:rsidRDefault="00307EE7" w:rsidP="00307EE7">
      <w:pPr>
        <w:pStyle w:val="ConsPlusNormal"/>
        <w:jc w:val="right"/>
        <w:rPr>
          <w:rFonts w:ascii="Times New Roman" w:hAnsi="Times New Roman"/>
          <w:sz w:val="28"/>
        </w:rPr>
      </w:pPr>
      <w:r w:rsidRPr="00307EE7">
        <w:rPr>
          <w:rFonts w:ascii="Times New Roman" w:hAnsi="Times New Roman"/>
          <w:sz w:val="28"/>
        </w:rPr>
        <w:t xml:space="preserve">к </w:t>
      </w:r>
      <w:r w:rsidR="002858C9">
        <w:rPr>
          <w:rFonts w:ascii="Times New Roman" w:hAnsi="Times New Roman"/>
          <w:sz w:val="28"/>
        </w:rPr>
        <w:t>постановлению</w:t>
      </w:r>
    </w:p>
    <w:p w:rsidR="002D7EB6" w:rsidRDefault="00307EE7" w:rsidP="00307EE7">
      <w:pPr>
        <w:pStyle w:val="ConsPlusNormal"/>
        <w:jc w:val="right"/>
        <w:rPr>
          <w:rFonts w:ascii="Times New Roman" w:hAnsi="Times New Roman"/>
          <w:sz w:val="28"/>
        </w:rPr>
      </w:pPr>
      <w:r w:rsidRPr="00307EE7">
        <w:rPr>
          <w:rFonts w:ascii="Times New Roman" w:hAnsi="Times New Roman"/>
          <w:sz w:val="28"/>
        </w:rPr>
        <w:t xml:space="preserve">Администрации </w:t>
      </w:r>
      <w:r w:rsidR="00114AF3">
        <w:rPr>
          <w:rFonts w:ascii="Times New Roman" w:hAnsi="Times New Roman"/>
          <w:color w:val="auto"/>
          <w:sz w:val="28"/>
          <w:szCs w:val="28"/>
        </w:rPr>
        <w:t>Обильненского</w:t>
      </w:r>
    </w:p>
    <w:p w:rsidR="00307EE7" w:rsidRPr="00307EE7" w:rsidRDefault="000E6D93" w:rsidP="00307EE7">
      <w:pPr>
        <w:pStyle w:val="ConsPlusNormal"/>
        <w:jc w:val="right"/>
        <w:rPr>
          <w:rFonts w:ascii="Times New Roman" w:hAnsi="Times New Roman"/>
          <w:sz w:val="28"/>
        </w:rPr>
      </w:pPr>
      <w:r>
        <w:rPr>
          <w:rFonts w:ascii="Times New Roman" w:hAnsi="Times New Roman"/>
          <w:sz w:val="28"/>
        </w:rPr>
        <w:t xml:space="preserve"> сельского поселения</w:t>
      </w:r>
    </w:p>
    <w:p w:rsidR="00307EE7" w:rsidRPr="00307EE7" w:rsidRDefault="00307EE7" w:rsidP="00307EE7">
      <w:pPr>
        <w:pStyle w:val="ConsPlusNormal"/>
        <w:jc w:val="right"/>
        <w:rPr>
          <w:rFonts w:ascii="Times New Roman" w:hAnsi="Times New Roman"/>
          <w:sz w:val="28"/>
        </w:rPr>
      </w:pPr>
      <w:r w:rsidRPr="00307EE7">
        <w:rPr>
          <w:rFonts w:ascii="Times New Roman" w:hAnsi="Times New Roman"/>
          <w:sz w:val="28"/>
        </w:rPr>
        <w:t>от</w:t>
      </w:r>
      <w:r w:rsidR="002858C9">
        <w:rPr>
          <w:rFonts w:ascii="Times New Roman" w:hAnsi="Times New Roman"/>
          <w:sz w:val="28"/>
        </w:rPr>
        <w:t xml:space="preserve"> </w:t>
      </w:r>
      <w:r w:rsidR="00045309">
        <w:rPr>
          <w:rFonts w:ascii="Times New Roman" w:hAnsi="Times New Roman"/>
          <w:sz w:val="28"/>
        </w:rPr>
        <w:t>26.05</w:t>
      </w:r>
      <w:r w:rsidR="002858C9">
        <w:rPr>
          <w:rFonts w:ascii="Times New Roman" w:hAnsi="Times New Roman"/>
          <w:sz w:val="28"/>
        </w:rPr>
        <w:t>.2026г</w:t>
      </w:r>
      <w:r w:rsidRPr="00307EE7">
        <w:rPr>
          <w:rFonts w:ascii="Times New Roman" w:hAnsi="Times New Roman"/>
          <w:sz w:val="28"/>
        </w:rPr>
        <w:t xml:space="preserve"> №</w:t>
      </w:r>
      <w:r w:rsidR="002858C9">
        <w:rPr>
          <w:rFonts w:ascii="Times New Roman" w:hAnsi="Times New Roman"/>
          <w:sz w:val="28"/>
        </w:rPr>
        <w:t xml:space="preserve"> </w:t>
      </w:r>
      <w:r w:rsidR="00045309">
        <w:rPr>
          <w:rFonts w:ascii="Times New Roman" w:hAnsi="Times New Roman"/>
          <w:sz w:val="28"/>
        </w:rPr>
        <w:t>222</w:t>
      </w:r>
    </w:p>
    <w:p w:rsidR="00307EE7" w:rsidRDefault="00307EE7" w:rsidP="00307EE7">
      <w:pPr>
        <w:pStyle w:val="ConsPlusNormal"/>
        <w:jc w:val="center"/>
        <w:rPr>
          <w:rFonts w:ascii="Times New Roman" w:hAnsi="Times New Roman"/>
          <w:sz w:val="28"/>
        </w:rPr>
      </w:pPr>
    </w:p>
    <w:p w:rsidR="00FA5EDF" w:rsidRPr="009300EB" w:rsidRDefault="00CA73EB" w:rsidP="00307EE7">
      <w:pPr>
        <w:pStyle w:val="ConsPlusNormal"/>
        <w:jc w:val="center"/>
        <w:rPr>
          <w:rFonts w:ascii="Times New Roman" w:hAnsi="Times New Roman"/>
          <w:sz w:val="28"/>
        </w:rPr>
      </w:pPr>
      <w:r w:rsidRPr="009300EB">
        <w:rPr>
          <w:rFonts w:ascii="Times New Roman" w:hAnsi="Times New Roman"/>
          <w:sz w:val="28"/>
        </w:rPr>
        <w:t>ПЛАН МЕРОПРИЯТИЙ</w:t>
      </w:r>
    </w:p>
    <w:p w:rsidR="00FA5EDF" w:rsidRPr="009300EB" w:rsidRDefault="00CA73EB">
      <w:pPr>
        <w:pStyle w:val="ConsPlusNormal"/>
        <w:jc w:val="center"/>
        <w:rPr>
          <w:rFonts w:ascii="Times New Roman" w:hAnsi="Times New Roman"/>
          <w:sz w:val="28"/>
        </w:rPr>
      </w:pPr>
      <w:r w:rsidRPr="009300EB">
        <w:rPr>
          <w:rFonts w:ascii="Times New Roman" w:hAnsi="Times New Roman"/>
          <w:sz w:val="28"/>
        </w:rPr>
        <w:t xml:space="preserve">по росту доходного потенциала </w:t>
      </w:r>
      <w:r w:rsidR="00114AF3">
        <w:rPr>
          <w:rFonts w:ascii="Times New Roman" w:hAnsi="Times New Roman"/>
          <w:color w:val="auto"/>
          <w:sz w:val="28"/>
          <w:szCs w:val="28"/>
        </w:rPr>
        <w:t>Обильненского</w:t>
      </w:r>
      <w:r w:rsidR="000E6D93">
        <w:rPr>
          <w:rFonts w:ascii="Times New Roman" w:hAnsi="Times New Roman"/>
          <w:sz w:val="28"/>
        </w:rPr>
        <w:t xml:space="preserve"> сельского поселения</w:t>
      </w:r>
      <w:r w:rsidRPr="009300EB">
        <w:rPr>
          <w:rFonts w:ascii="Times New Roman" w:hAnsi="Times New Roman"/>
          <w:sz w:val="28"/>
        </w:rPr>
        <w:t xml:space="preserve"> и оптимизации расходов бюджета</w:t>
      </w:r>
      <w:r w:rsidR="009300EB" w:rsidRPr="009300EB">
        <w:rPr>
          <w:rFonts w:ascii="Times New Roman" w:hAnsi="Times New Roman"/>
          <w:sz w:val="28"/>
        </w:rPr>
        <w:t xml:space="preserve"> </w:t>
      </w:r>
      <w:r w:rsidR="00114AF3">
        <w:rPr>
          <w:rFonts w:ascii="Times New Roman" w:hAnsi="Times New Roman"/>
          <w:color w:val="auto"/>
          <w:sz w:val="28"/>
          <w:szCs w:val="28"/>
        </w:rPr>
        <w:t>Обильненского</w:t>
      </w:r>
      <w:r w:rsidR="000E6D93">
        <w:rPr>
          <w:rFonts w:ascii="Times New Roman" w:hAnsi="Times New Roman"/>
          <w:sz w:val="28"/>
        </w:rPr>
        <w:t xml:space="preserve"> сельского поселения</w:t>
      </w:r>
      <w:r w:rsidR="002D7EB6">
        <w:rPr>
          <w:rFonts w:ascii="Times New Roman" w:hAnsi="Times New Roman"/>
          <w:sz w:val="28"/>
        </w:rPr>
        <w:t xml:space="preserve"> </w:t>
      </w:r>
      <w:r w:rsidR="00F82758" w:rsidRPr="009300EB">
        <w:rPr>
          <w:rFonts w:ascii="Times New Roman" w:hAnsi="Times New Roman"/>
          <w:color w:val="000000" w:themeColor="text1"/>
          <w:sz w:val="28"/>
        </w:rPr>
        <w:t>до 202</w:t>
      </w:r>
      <w:r w:rsidR="00045309">
        <w:rPr>
          <w:rFonts w:ascii="Times New Roman" w:hAnsi="Times New Roman"/>
          <w:color w:val="000000" w:themeColor="text1"/>
          <w:sz w:val="28"/>
        </w:rPr>
        <w:t>9</w:t>
      </w:r>
      <w:r w:rsidR="00F82758" w:rsidRPr="009300EB">
        <w:rPr>
          <w:rFonts w:ascii="Times New Roman" w:hAnsi="Times New Roman"/>
          <w:color w:val="000000" w:themeColor="text1"/>
          <w:sz w:val="28"/>
        </w:rPr>
        <w:t xml:space="preserve"> года</w:t>
      </w:r>
    </w:p>
    <w:p w:rsidR="00FA5EDF" w:rsidRPr="009300EB" w:rsidRDefault="00FA5EDF">
      <w:pPr>
        <w:pStyle w:val="ConsPlusNormal"/>
        <w:rPr>
          <w:rFonts w:ascii="Times New Roman" w:hAnsi="Times New Roman"/>
          <w:b/>
          <w:sz w:val="24"/>
          <w:shd w:val="clear" w:color="auto" w:fill="92D050"/>
        </w:rPr>
      </w:pPr>
    </w:p>
    <w:tbl>
      <w:tblPr>
        <w:tblW w:w="5493" w:type="pct"/>
        <w:tblInd w:w="-562" w:type="dxa"/>
        <w:tblLayout w:type="fixed"/>
        <w:tblCellMar>
          <w:left w:w="0" w:type="dxa"/>
          <w:right w:w="0" w:type="dxa"/>
        </w:tblCellMar>
        <w:tblLook w:val="04A0"/>
      </w:tblPr>
      <w:tblGrid>
        <w:gridCol w:w="427"/>
        <w:gridCol w:w="2265"/>
        <w:gridCol w:w="2550"/>
        <w:gridCol w:w="1842"/>
        <w:gridCol w:w="1416"/>
        <w:gridCol w:w="1557"/>
        <w:gridCol w:w="1278"/>
        <w:gridCol w:w="1278"/>
        <w:gridCol w:w="1134"/>
        <w:gridCol w:w="993"/>
        <w:gridCol w:w="1278"/>
      </w:tblGrid>
      <w:tr w:rsidR="00045309" w:rsidRPr="009300EB" w:rsidTr="00045309">
        <w:trPr>
          <w:trHeight w:val="601"/>
          <w:tblHeader/>
        </w:trPr>
        <w:tc>
          <w:tcPr>
            <w:tcW w:w="133"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45309" w:rsidRPr="009300EB" w:rsidRDefault="00045309">
            <w:pPr>
              <w:pStyle w:val="ConsPlusNormal"/>
              <w:jc w:val="center"/>
              <w:rPr>
                <w:rFonts w:ascii="Times New Roman" w:hAnsi="Times New Roman"/>
                <w:sz w:val="24"/>
              </w:rPr>
            </w:pPr>
            <w:r w:rsidRPr="009300EB">
              <w:rPr>
                <w:rFonts w:ascii="Times New Roman" w:hAnsi="Times New Roman"/>
                <w:sz w:val="24"/>
              </w:rPr>
              <w:t>№</w:t>
            </w:r>
          </w:p>
          <w:p w:rsidR="00045309" w:rsidRPr="009300EB" w:rsidRDefault="00045309">
            <w:pPr>
              <w:pStyle w:val="ConsPlusNormal"/>
              <w:jc w:val="center"/>
              <w:rPr>
                <w:rFonts w:ascii="Times New Roman" w:hAnsi="Times New Roman"/>
                <w:sz w:val="24"/>
              </w:rPr>
            </w:pPr>
            <w:proofErr w:type="gramStart"/>
            <w:r w:rsidRPr="009300EB">
              <w:rPr>
                <w:rFonts w:ascii="Times New Roman" w:hAnsi="Times New Roman"/>
                <w:sz w:val="24"/>
              </w:rPr>
              <w:t>п</w:t>
            </w:r>
            <w:proofErr w:type="gramEnd"/>
            <w:r w:rsidRPr="009300EB">
              <w:rPr>
                <w:rFonts w:ascii="Times New Roman" w:hAnsi="Times New Roman"/>
                <w:sz w:val="24"/>
              </w:rPr>
              <w:t>/п</w:t>
            </w:r>
          </w:p>
        </w:tc>
        <w:tc>
          <w:tcPr>
            <w:tcW w:w="707"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45309" w:rsidRPr="009300EB" w:rsidRDefault="00045309">
            <w:pPr>
              <w:pStyle w:val="ConsPlusNormal"/>
              <w:jc w:val="center"/>
              <w:rPr>
                <w:rFonts w:ascii="Times New Roman" w:hAnsi="Times New Roman"/>
                <w:sz w:val="24"/>
              </w:rPr>
            </w:pPr>
            <w:r w:rsidRPr="009300EB">
              <w:rPr>
                <w:rFonts w:ascii="Times New Roman" w:hAnsi="Times New Roman"/>
                <w:sz w:val="24"/>
              </w:rPr>
              <w:t>Наименование мероприятия</w:t>
            </w:r>
          </w:p>
        </w:tc>
        <w:tc>
          <w:tcPr>
            <w:tcW w:w="796"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45309" w:rsidRPr="009300EB" w:rsidRDefault="00045309">
            <w:pPr>
              <w:widowControl w:val="0"/>
              <w:jc w:val="center"/>
              <w:rPr>
                <w:rFonts w:ascii="Times New Roman" w:hAnsi="Times New Roman"/>
              </w:rPr>
            </w:pPr>
            <w:r w:rsidRPr="009300EB">
              <w:rPr>
                <w:rFonts w:ascii="Times New Roman" w:hAnsi="Times New Roman"/>
              </w:rPr>
              <w:t>Механизм реализации</w:t>
            </w:r>
          </w:p>
        </w:tc>
        <w:tc>
          <w:tcPr>
            <w:tcW w:w="575"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45309" w:rsidRPr="009300EB" w:rsidRDefault="00045309">
            <w:pPr>
              <w:widowControl w:val="0"/>
              <w:jc w:val="center"/>
              <w:rPr>
                <w:rFonts w:ascii="Times New Roman" w:hAnsi="Times New Roman"/>
              </w:rPr>
            </w:pPr>
            <w:r w:rsidRPr="009300EB">
              <w:rPr>
                <w:rFonts w:ascii="Times New Roman" w:hAnsi="Times New Roman"/>
              </w:rPr>
              <w:t>Ответственный исполнитель</w:t>
            </w:r>
          </w:p>
        </w:tc>
        <w:tc>
          <w:tcPr>
            <w:tcW w:w="442"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45309" w:rsidRPr="009300EB" w:rsidRDefault="00045309">
            <w:pPr>
              <w:widowControl w:val="0"/>
              <w:jc w:val="center"/>
              <w:rPr>
                <w:rFonts w:ascii="Times New Roman" w:hAnsi="Times New Roman"/>
              </w:rPr>
            </w:pPr>
            <w:r w:rsidRPr="009300EB">
              <w:rPr>
                <w:rFonts w:ascii="Times New Roman" w:hAnsi="Times New Roman"/>
              </w:rPr>
              <w:t>Срок исполнения</w:t>
            </w:r>
          </w:p>
        </w:tc>
        <w:tc>
          <w:tcPr>
            <w:tcW w:w="486"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45309" w:rsidRPr="009300EB" w:rsidRDefault="00045309" w:rsidP="00C64664">
            <w:pPr>
              <w:widowControl w:val="0"/>
              <w:jc w:val="center"/>
              <w:rPr>
                <w:rFonts w:ascii="Times New Roman" w:hAnsi="Times New Roman"/>
              </w:rPr>
            </w:pPr>
            <w:r w:rsidRPr="009300EB">
              <w:rPr>
                <w:rFonts w:ascii="Times New Roman" w:hAnsi="Times New Roman"/>
              </w:rPr>
              <w:t>Целевой показатель</w:t>
            </w:r>
          </w:p>
        </w:tc>
        <w:tc>
          <w:tcPr>
            <w:tcW w:w="1861" w:type="pct"/>
            <w:gridSpan w:val="5"/>
            <w:tcBorders>
              <w:top w:val="single" w:sz="4" w:space="0" w:color="000000"/>
              <w:left w:val="single" w:sz="4" w:space="0" w:color="000000"/>
              <w:bottom w:val="single" w:sz="4" w:space="0" w:color="000000"/>
              <w:right w:val="single" w:sz="4" w:space="0" w:color="000000"/>
            </w:tcBorders>
          </w:tcPr>
          <w:p w:rsidR="00045309" w:rsidRPr="009300EB" w:rsidRDefault="00045309">
            <w:pPr>
              <w:widowControl w:val="0"/>
              <w:jc w:val="center"/>
              <w:rPr>
                <w:rFonts w:ascii="Times New Roman" w:hAnsi="Times New Roman"/>
                <w:vertAlign w:val="superscript"/>
              </w:rPr>
            </w:pPr>
            <w:r w:rsidRPr="009300EB">
              <w:rPr>
                <w:rFonts w:ascii="Times New Roman" w:hAnsi="Times New Roman"/>
              </w:rPr>
              <w:t>Финансовая оценка (бюджетный эффект) (тыс. рублей)</w:t>
            </w:r>
            <w:r w:rsidRPr="009300EB">
              <w:rPr>
                <w:rFonts w:ascii="Times New Roman" w:hAnsi="Times New Roman"/>
                <w:vertAlign w:val="superscript"/>
              </w:rPr>
              <w:t xml:space="preserve"> *</w:t>
            </w:r>
          </w:p>
        </w:tc>
      </w:tr>
      <w:tr w:rsidR="00045309" w:rsidRPr="009300EB" w:rsidTr="00045309">
        <w:trPr>
          <w:trHeight w:val="601"/>
          <w:tblHeader/>
        </w:trPr>
        <w:tc>
          <w:tcPr>
            <w:tcW w:w="133"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045309" w:rsidRPr="009300EB" w:rsidRDefault="00045309"/>
        </w:tc>
        <w:tc>
          <w:tcPr>
            <w:tcW w:w="707"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045309" w:rsidRPr="009300EB" w:rsidRDefault="00045309"/>
        </w:tc>
        <w:tc>
          <w:tcPr>
            <w:tcW w:w="796"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045309" w:rsidRPr="009300EB" w:rsidRDefault="00045309"/>
        </w:tc>
        <w:tc>
          <w:tcPr>
            <w:tcW w:w="575"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045309" w:rsidRPr="009300EB" w:rsidRDefault="00045309"/>
        </w:tc>
        <w:tc>
          <w:tcPr>
            <w:tcW w:w="442"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045309" w:rsidRPr="009300EB" w:rsidRDefault="00045309"/>
        </w:tc>
        <w:tc>
          <w:tcPr>
            <w:tcW w:w="486"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045309" w:rsidRPr="009300EB" w:rsidRDefault="00045309"/>
        </w:tc>
        <w:tc>
          <w:tcPr>
            <w:tcW w:w="399" w:type="pct"/>
            <w:tcBorders>
              <w:top w:val="single" w:sz="4" w:space="0" w:color="000000"/>
              <w:left w:val="single" w:sz="4" w:space="0" w:color="000000"/>
              <w:bottom w:val="single" w:sz="4" w:space="0" w:color="000000"/>
              <w:right w:val="single" w:sz="4" w:space="0" w:color="000000"/>
            </w:tcBorders>
            <w:tcMar>
              <w:left w:w="0" w:type="dxa"/>
              <w:right w:w="0" w:type="dxa"/>
            </w:tcMar>
          </w:tcPr>
          <w:p w:rsidR="00045309" w:rsidRPr="009300EB" w:rsidRDefault="00045309" w:rsidP="00045309">
            <w:pPr>
              <w:pStyle w:val="ConsPlusNormal"/>
              <w:jc w:val="center"/>
              <w:rPr>
                <w:rFonts w:ascii="Times New Roman" w:hAnsi="Times New Roman"/>
                <w:sz w:val="24"/>
              </w:rPr>
            </w:pPr>
            <w:r w:rsidRPr="009300EB">
              <w:rPr>
                <w:rFonts w:ascii="Times New Roman" w:hAnsi="Times New Roman"/>
                <w:sz w:val="24"/>
              </w:rPr>
              <w:t>202</w:t>
            </w:r>
            <w:r>
              <w:rPr>
                <w:rFonts w:ascii="Times New Roman" w:hAnsi="Times New Roman"/>
                <w:sz w:val="24"/>
              </w:rPr>
              <w:t>5</w:t>
            </w:r>
            <w:r w:rsidRPr="009300EB">
              <w:rPr>
                <w:rFonts w:ascii="Times New Roman" w:hAnsi="Times New Roman"/>
                <w:sz w:val="24"/>
              </w:rPr>
              <w:t xml:space="preserve"> год</w:t>
            </w:r>
          </w:p>
        </w:tc>
        <w:tc>
          <w:tcPr>
            <w:tcW w:w="399" w:type="pct"/>
            <w:tcBorders>
              <w:top w:val="single" w:sz="4" w:space="0" w:color="000000"/>
              <w:left w:val="single" w:sz="4" w:space="0" w:color="000000"/>
              <w:bottom w:val="single" w:sz="4" w:space="0" w:color="000000"/>
              <w:right w:val="single" w:sz="4" w:space="0" w:color="000000"/>
            </w:tcBorders>
            <w:tcMar>
              <w:left w:w="0" w:type="dxa"/>
              <w:right w:w="0" w:type="dxa"/>
            </w:tcMar>
          </w:tcPr>
          <w:p w:rsidR="00045309" w:rsidRPr="009300EB" w:rsidRDefault="00045309" w:rsidP="00045309">
            <w:pPr>
              <w:widowControl w:val="0"/>
              <w:jc w:val="center"/>
              <w:rPr>
                <w:rFonts w:ascii="Times New Roman" w:hAnsi="Times New Roman"/>
              </w:rPr>
            </w:pPr>
            <w:r w:rsidRPr="009300EB">
              <w:rPr>
                <w:rFonts w:ascii="Times New Roman" w:hAnsi="Times New Roman"/>
              </w:rPr>
              <w:t>202</w:t>
            </w:r>
            <w:r>
              <w:rPr>
                <w:rFonts w:ascii="Times New Roman" w:hAnsi="Times New Roman"/>
              </w:rPr>
              <w:t>6</w:t>
            </w:r>
            <w:r w:rsidRPr="009300EB">
              <w:rPr>
                <w:rFonts w:ascii="Times New Roman" w:hAnsi="Times New Roman"/>
              </w:rPr>
              <w:t xml:space="preserve"> год</w:t>
            </w:r>
          </w:p>
        </w:tc>
        <w:tc>
          <w:tcPr>
            <w:tcW w:w="354" w:type="pct"/>
            <w:tcBorders>
              <w:top w:val="single" w:sz="4" w:space="0" w:color="000000"/>
              <w:left w:val="single" w:sz="4" w:space="0" w:color="000000"/>
              <w:bottom w:val="single" w:sz="4" w:space="0" w:color="000000"/>
              <w:right w:val="single" w:sz="4" w:space="0" w:color="000000"/>
            </w:tcBorders>
            <w:tcMar>
              <w:left w:w="0" w:type="dxa"/>
              <w:right w:w="0" w:type="dxa"/>
            </w:tcMar>
          </w:tcPr>
          <w:p w:rsidR="00045309" w:rsidRPr="009300EB" w:rsidRDefault="00045309" w:rsidP="00045309">
            <w:pPr>
              <w:widowControl w:val="0"/>
              <w:jc w:val="center"/>
              <w:rPr>
                <w:rFonts w:ascii="Times New Roman" w:hAnsi="Times New Roman"/>
              </w:rPr>
            </w:pPr>
            <w:r w:rsidRPr="009300EB">
              <w:rPr>
                <w:rFonts w:ascii="Times New Roman" w:hAnsi="Times New Roman"/>
              </w:rPr>
              <w:t>202</w:t>
            </w:r>
            <w:r>
              <w:rPr>
                <w:rFonts w:ascii="Times New Roman" w:hAnsi="Times New Roman"/>
              </w:rPr>
              <w:t>7</w:t>
            </w:r>
            <w:r w:rsidRPr="009300EB">
              <w:rPr>
                <w:rFonts w:ascii="Times New Roman" w:hAnsi="Times New Roman"/>
              </w:rPr>
              <w:t xml:space="preserve"> год</w:t>
            </w:r>
          </w:p>
        </w:tc>
        <w:tc>
          <w:tcPr>
            <w:tcW w:w="310" w:type="pct"/>
            <w:tcBorders>
              <w:top w:val="single" w:sz="4" w:space="0" w:color="000000"/>
              <w:left w:val="single" w:sz="4" w:space="0" w:color="000000"/>
              <w:bottom w:val="single" w:sz="4" w:space="0" w:color="000000"/>
              <w:right w:val="single" w:sz="4" w:space="0" w:color="000000"/>
            </w:tcBorders>
          </w:tcPr>
          <w:p w:rsidR="00045309" w:rsidRDefault="00045309">
            <w:pPr>
              <w:widowControl w:val="0"/>
              <w:jc w:val="center"/>
              <w:rPr>
                <w:rFonts w:ascii="Times New Roman" w:hAnsi="Times New Roman"/>
              </w:rPr>
            </w:pPr>
            <w:r>
              <w:rPr>
                <w:rFonts w:ascii="Times New Roman" w:hAnsi="Times New Roman"/>
              </w:rPr>
              <w:t>2028 год</w:t>
            </w:r>
          </w:p>
        </w:tc>
        <w:tc>
          <w:tcPr>
            <w:tcW w:w="399" w:type="pct"/>
            <w:tcBorders>
              <w:top w:val="single" w:sz="4" w:space="0" w:color="000000"/>
              <w:left w:val="single" w:sz="4" w:space="0" w:color="000000"/>
              <w:bottom w:val="single" w:sz="4" w:space="0" w:color="000000"/>
              <w:right w:val="single" w:sz="4" w:space="0" w:color="000000"/>
            </w:tcBorders>
            <w:tcMar>
              <w:left w:w="0" w:type="dxa"/>
              <w:right w:w="0" w:type="dxa"/>
            </w:tcMar>
          </w:tcPr>
          <w:p w:rsidR="00045309" w:rsidRPr="009300EB" w:rsidRDefault="00045309" w:rsidP="00045309">
            <w:pPr>
              <w:widowControl w:val="0"/>
              <w:jc w:val="center"/>
              <w:rPr>
                <w:rFonts w:ascii="Times New Roman" w:hAnsi="Times New Roman"/>
              </w:rPr>
            </w:pPr>
            <w:r w:rsidRPr="009300EB">
              <w:rPr>
                <w:rFonts w:ascii="Times New Roman" w:hAnsi="Times New Roman"/>
              </w:rPr>
              <w:t>202</w:t>
            </w:r>
            <w:r>
              <w:rPr>
                <w:rFonts w:ascii="Times New Roman" w:hAnsi="Times New Roman"/>
              </w:rPr>
              <w:t>9</w:t>
            </w:r>
            <w:r w:rsidRPr="009300EB">
              <w:rPr>
                <w:rFonts w:ascii="Times New Roman" w:hAnsi="Times New Roman"/>
              </w:rPr>
              <w:t xml:space="preserve"> год</w:t>
            </w:r>
          </w:p>
        </w:tc>
      </w:tr>
    </w:tbl>
    <w:p w:rsidR="00FA5EDF" w:rsidRPr="009300EB" w:rsidRDefault="00FA5EDF">
      <w:pPr>
        <w:pStyle w:val="ConsPlusNormal"/>
        <w:spacing w:line="20" w:lineRule="exact"/>
        <w:rPr>
          <w:rFonts w:ascii="Times New Roman" w:hAnsi="Times New Roman"/>
          <w:b/>
          <w:sz w:val="24"/>
          <w:shd w:val="clear" w:color="auto" w:fill="92D050"/>
        </w:rPr>
      </w:pPr>
    </w:p>
    <w:tbl>
      <w:tblPr>
        <w:tblW w:w="5493" w:type="pct"/>
        <w:tblInd w:w="-562" w:type="dxa"/>
        <w:tblLayout w:type="fixed"/>
        <w:tblCellMar>
          <w:left w:w="0" w:type="dxa"/>
          <w:right w:w="0" w:type="dxa"/>
        </w:tblCellMar>
        <w:tblLook w:val="04A0"/>
      </w:tblPr>
      <w:tblGrid>
        <w:gridCol w:w="427"/>
        <w:gridCol w:w="2256"/>
        <w:gridCol w:w="2556"/>
        <w:gridCol w:w="1842"/>
        <w:gridCol w:w="1419"/>
        <w:gridCol w:w="1560"/>
        <w:gridCol w:w="1275"/>
        <w:gridCol w:w="1249"/>
        <w:gridCol w:w="26"/>
        <w:gridCol w:w="1134"/>
        <w:gridCol w:w="996"/>
        <w:gridCol w:w="1278"/>
      </w:tblGrid>
      <w:tr w:rsidR="00B10787" w:rsidRPr="009300EB" w:rsidTr="00B10787">
        <w:trPr>
          <w:tblHeader/>
        </w:trPr>
        <w:tc>
          <w:tcPr>
            <w:tcW w:w="133"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9300EB" w:rsidRDefault="00B10787">
            <w:pPr>
              <w:jc w:val="center"/>
              <w:rPr>
                <w:rFonts w:ascii="Times New Roman" w:hAnsi="Times New Roman"/>
                <w:szCs w:val="24"/>
              </w:rPr>
            </w:pPr>
            <w:r w:rsidRPr="009300EB">
              <w:rPr>
                <w:rFonts w:ascii="Times New Roman" w:hAnsi="Times New Roman"/>
                <w:szCs w:val="24"/>
              </w:rPr>
              <w:t>1</w:t>
            </w:r>
          </w:p>
        </w:tc>
        <w:tc>
          <w:tcPr>
            <w:tcW w:w="70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9300EB" w:rsidRDefault="00B10787">
            <w:pPr>
              <w:jc w:val="center"/>
              <w:rPr>
                <w:rFonts w:ascii="Times New Roman" w:hAnsi="Times New Roman"/>
                <w:szCs w:val="24"/>
              </w:rPr>
            </w:pPr>
            <w:r w:rsidRPr="009300EB">
              <w:rPr>
                <w:rFonts w:ascii="Times New Roman" w:hAnsi="Times New Roman"/>
                <w:szCs w:val="24"/>
              </w:rPr>
              <w:t>2</w:t>
            </w:r>
          </w:p>
        </w:tc>
        <w:tc>
          <w:tcPr>
            <w:tcW w:w="798"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9300EB" w:rsidRDefault="00B10787">
            <w:pPr>
              <w:widowControl w:val="0"/>
              <w:jc w:val="center"/>
              <w:rPr>
                <w:rFonts w:ascii="Times New Roman" w:hAnsi="Times New Roman"/>
                <w:szCs w:val="24"/>
              </w:rPr>
            </w:pPr>
            <w:r w:rsidRPr="009300EB">
              <w:rPr>
                <w:rFonts w:ascii="Times New Roman" w:hAnsi="Times New Roman"/>
                <w:szCs w:val="24"/>
              </w:rPr>
              <w:t>3</w:t>
            </w:r>
          </w:p>
        </w:tc>
        <w:tc>
          <w:tcPr>
            <w:tcW w:w="575"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9300EB" w:rsidRDefault="00B10787">
            <w:pPr>
              <w:widowControl w:val="0"/>
              <w:jc w:val="center"/>
              <w:rPr>
                <w:rFonts w:ascii="Times New Roman" w:hAnsi="Times New Roman"/>
                <w:szCs w:val="24"/>
              </w:rPr>
            </w:pPr>
            <w:r w:rsidRPr="009300EB">
              <w:rPr>
                <w:rFonts w:ascii="Times New Roman" w:hAnsi="Times New Roman"/>
                <w:szCs w:val="24"/>
              </w:rPr>
              <w:t>4</w:t>
            </w:r>
          </w:p>
        </w:tc>
        <w:tc>
          <w:tcPr>
            <w:tcW w:w="443"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9300EB" w:rsidRDefault="00B10787" w:rsidP="002C1C89">
            <w:pPr>
              <w:widowControl w:val="0"/>
              <w:ind w:right="-142"/>
              <w:jc w:val="center"/>
              <w:rPr>
                <w:rFonts w:ascii="Times New Roman" w:hAnsi="Times New Roman"/>
                <w:szCs w:val="24"/>
              </w:rPr>
            </w:pPr>
            <w:r w:rsidRPr="009300EB">
              <w:rPr>
                <w:rFonts w:ascii="Times New Roman" w:hAnsi="Times New Roman"/>
                <w:szCs w:val="24"/>
              </w:rPr>
              <w:t>5</w:t>
            </w:r>
          </w:p>
        </w:tc>
        <w:tc>
          <w:tcPr>
            <w:tcW w:w="487"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9300EB" w:rsidRDefault="00B10787">
            <w:pPr>
              <w:widowControl w:val="0"/>
              <w:jc w:val="center"/>
              <w:rPr>
                <w:rFonts w:ascii="Times New Roman" w:hAnsi="Times New Roman"/>
                <w:szCs w:val="24"/>
              </w:rPr>
            </w:pPr>
            <w:r w:rsidRPr="009300EB">
              <w:rPr>
                <w:rFonts w:ascii="Times New Roman" w:hAnsi="Times New Roman"/>
                <w:szCs w:val="24"/>
              </w:rPr>
              <w:t>6</w:t>
            </w:r>
          </w:p>
        </w:tc>
        <w:tc>
          <w:tcPr>
            <w:tcW w:w="398"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9300EB" w:rsidRDefault="00B10787">
            <w:pPr>
              <w:pStyle w:val="ConsPlusNormal"/>
              <w:jc w:val="center"/>
              <w:rPr>
                <w:rFonts w:ascii="Times New Roman" w:hAnsi="Times New Roman"/>
                <w:sz w:val="24"/>
                <w:szCs w:val="24"/>
              </w:rPr>
            </w:pPr>
            <w:r w:rsidRPr="009300EB">
              <w:rPr>
                <w:rFonts w:ascii="Times New Roman" w:hAnsi="Times New Roman"/>
                <w:sz w:val="24"/>
                <w:szCs w:val="24"/>
              </w:rPr>
              <w:t>7</w:t>
            </w:r>
          </w:p>
        </w:tc>
        <w:tc>
          <w:tcPr>
            <w:tcW w:w="398"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9300EB" w:rsidRDefault="00B10787">
            <w:pPr>
              <w:widowControl w:val="0"/>
              <w:jc w:val="center"/>
              <w:rPr>
                <w:rFonts w:ascii="Times New Roman" w:hAnsi="Times New Roman"/>
                <w:szCs w:val="24"/>
              </w:rPr>
            </w:pPr>
            <w:r w:rsidRPr="009300EB">
              <w:rPr>
                <w:rFonts w:ascii="Times New Roman" w:hAnsi="Times New Roman"/>
                <w:szCs w:val="24"/>
              </w:rPr>
              <w:t>8</w:t>
            </w:r>
          </w:p>
        </w:tc>
        <w:tc>
          <w:tcPr>
            <w:tcW w:w="35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9300EB" w:rsidRDefault="00B10787">
            <w:pPr>
              <w:widowControl w:val="0"/>
              <w:jc w:val="center"/>
              <w:rPr>
                <w:rFonts w:ascii="Times New Roman" w:hAnsi="Times New Roman"/>
                <w:szCs w:val="24"/>
              </w:rPr>
            </w:pPr>
            <w:r w:rsidRPr="009300EB">
              <w:rPr>
                <w:rFonts w:ascii="Times New Roman" w:hAnsi="Times New Roman"/>
                <w:szCs w:val="24"/>
              </w:rPr>
              <w:t>9</w:t>
            </w:r>
          </w:p>
        </w:tc>
        <w:tc>
          <w:tcPr>
            <w:tcW w:w="311" w:type="pct"/>
            <w:tcBorders>
              <w:top w:val="single" w:sz="4" w:space="0" w:color="000000"/>
              <w:left w:val="single" w:sz="4" w:space="0" w:color="000000"/>
              <w:bottom w:val="single" w:sz="4" w:space="0" w:color="000000"/>
              <w:right w:val="single" w:sz="4" w:space="0" w:color="000000"/>
            </w:tcBorders>
          </w:tcPr>
          <w:p w:rsidR="00B10787" w:rsidRDefault="00B10787">
            <w:pPr>
              <w:widowControl w:val="0"/>
              <w:jc w:val="center"/>
              <w:rPr>
                <w:rFonts w:ascii="Times New Roman" w:hAnsi="Times New Roman"/>
                <w:szCs w:val="24"/>
              </w:rPr>
            </w:pPr>
            <w:r>
              <w:rPr>
                <w:rFonts w:ascii="Times New Roman" w:hAnsi="Times New Roman"/>
                <w:szCs w:val="24"/>
              </w:rPr>
              <w:t>10</w:t>
            </w:r>
          </w:p>
        </w:tc>
        <w:tc>
          <w:tcPr>
            <w:tcW w:w="399" w:type="pct"/>
            <w:tcBorders>
              <w:top w:val="single" w:sz="4" w:space="0" w:color="000000"/>
              <w:left w:val="single" w:sz="4" w:space="0" w:color="000000"/>
              <w:bottom w:val="single" w:sz="4" w:space="0" w:color="000000"/>
              <w:right w:val="single" w:sz="4" w:space="0" w:color="000000"/>
            </w:tcBorders>
          </w:tcPr>
          <w:p w:rsidR="00B10787" w:rsidRPr="009300EB" w:rsidRDefault="00B10787" w:rsidP="00B10787">
            <w:pPr>
              <w:widowControl w:val="0"/>
              <w:jc w:val="center"/>
              <w:rPr>
                <w:rFonts w:ascii="Times New Roman" w:hAnsi="Times New Roman"/>
                <w:szCs w:val="24"/>
              </w:rPr>
            </w:pPr>
            <w:r>
              <w:rPr>
                <w:rFonts w:ascii="Times New Roman" w:hAnsi="Times New Roman"/>
                <w:szCs w:val="24"/>
              </w:rPr>
              <w:t>11</w:t>
            </w:r>
          </w:p>
        </w:tc>
      </w:tr>
      <w:tr w:rsidR="00B10787" w:rsidRPr="009300EB" w:rsidTr="00B10787">
        <w:tc>
          <w:tcPr>
            <w:tcW w:w="5000" w:type="pct"/>
            <w:gridSpan w:val="12"/>
            <w:tcBorders>
              <w:top w:val="single" w:sz="4" w:space="0" w:color="000000"/>
              <w:left w:val="single" w:sz="4" w:space="0" w:color="000000"/>
              <w:bottom w:val="single" w:sz="4" w:space="0" w:color="000000"/>
              <w:right w:val="single" w:sz="4" w:space="0" w:color="000000"/>
            </w:tcBorders>
          </w:tcPr>
          <w:p w:rsidR="00B10787" w:rsidRPr="009300EB" w:rsidRDefault="00B10787" w:rsidP="00114AF3">
            <w:pPr>
              <w:widowControl w:val="0"/>
              <w:jc w:val="center"/>
              <w:rPr>
                <w:rFonts w:ascii="Times New Roman" w:hAnsi="Times New Roman"/>
                <w:szCs w:val="24"/>
              </w:rPr>
            </w:pPr>
            <w:r w:rsidRPr="009300EB">
              <w:rPr>
                <w:rFonts w:ascii="Times New Roman" w:hAnsi="Times New Roman"/>
                <w:szCs w:val="24"/>
              </w:rPr>
              <w:t xml:space="preserve">I. Направления по росту доходов консолидированного бюджета </w:t>
            </w:r>
            <w:r>
              <w:rPr>
                <w:rFonts w:ascii="Times New Roman" w:hAnsi="Times New Roman"/>
                <w:szCs w:val="24"/>
              </w:rPr>
              <w:t>Обильненского сельского поселения</w:t>
            </w:r>
          </w:p>
        </w:tc>
      </w:tr>
      <w:tr w:rsidR="00B10787" w:rsidRPr="009E39EA" w:rsidTr="00B10787">
        <w:trPr>
          <w:trHeight w:val="259"/>
        </w:trPr>
        <w:tc>
          <w:tcPr>
            <w:tcW w:w="3140" w:type="pct"/>
            <w:gridSpan w:val="6"/>
            <w:tcBorders>
              <w:top w:val="single" w:sz="4" w:space="0" w:color="000000"/>
              <w:left w:val="single" w:sz="4" w:space="0" w:color="000000"/>
              <w:right w:val="single" w:sz="4" w:space="0" w:color="000000"/>
            </w:tcBorders>
            <w:tcMar>
              <w:left w:w="0" w:type="dxa"/>
              <w:right w:w="0" w:type="dxa"/>
            </w:tcMar>
          </w:tcPr>
          <w:p w:rsidR="00B10787" w:rsidRPr="007318BE" w:rsidRDefault="00B10787" w:rsidP="00CE35C2">
            <w:pPr>
              <w:ind w:left="57" w:right="57"/>
              <w:rPr>
                <w:rFonts w:ascii="Times New Roman" w:hAnsi="Times New Roman"/>
                <w:strike/>
                <w:szCs w:val="24"/>
              </w:rPr>
            </w:pPr>
            <w:r w:rsidRPr="007318BE">
              <w:rPr>
                <w:rFonts w:ascii="Times New Roman" w:hAnsi="Times New Roman"/>
                <w:szCs w:val="24"/>
              </w:rPr>
              <w:t>Всего по разделу I</w:t>
            </w:r>
          </w:p>
        </w:tc>
        <w:tc>
          <w:tcPr>
            <w:tcW w:w="398" w:type="pct"/>
            <w:tcBorders>
              <w:top w:val="single" w:sz="4" w:space="0" w:color="000000"/>
              <w:left w:val="single" w:sz="4" w:space="0" w:color="000000"/>
              <w:right w:val="single" w:sz="4" w:space="0" w:color="000000"/>
            </w:tcBorders>
            <w:tcMar>
              <w:left w:w="0" w:type="dxa"/>
              <w:right w:w="0" w:type="dxa"/>
            </w:tcMar>
          </w:tcPr>
          <w:p w:rsidR="00B10787" w:rsidRPr="007318BE" w:rsidRDefault="0015260F" w:rsidP="0015260F">
            <w:pPr>
              <w:jc w:val="center"/>
              <w:rPr>
                <w:rFonts w:ascii="Times New Roman" w:hAnsi="Times New Roman"/>
                <w:color w:val="auto"/>
                <w:szCs w:val="24"/>
              </w:rPr>
            </w:pPr>
            <w:r>
              <w:rPr>
                <w:rFonts w:ascii="Times New Roman" w:hAnsi="Times New Roman"/>
                <w:color w:val="auto"/>
                <w:szCs w:val="24"/>
              </w:rPr>
              <w:t>2310,3</w:t>
            </w:r>
          </w:p>
        </w:tc>
        <w:tc>
          <w:tcPr>
            <w:tcW w:w="398" w:type="pct"/>
            <w:gridSpan w:val="2"/>
            <w:tcBorders>
              <w:top w:val="single" w:sz="4" w:space="0" w:color="000000"/>
              <w:left w:val="single" w:sz="4" w:space="0" w:color="000000"/>
              <w:right w:val="single" w:sz="4" w:space="0" w:color="000000"/>
            </w:tcBorders>
            <w:tcMar>
              <w:left w:w="0" w:type="dxa"/>
              <w:right w:w="0" w:type="dxa"/>
            </w:tcMar>
          </w:tcPr>
          <w:p w:rsidR="00B10787" w:rsidRPr="007318BE" w:rsidRDefault="0015260F" w:rsidP="00CF2A96">
            <w:pPr>
              <w:jc w:val="center"/>
              <w:rPr>
                <w:rFonts w:ascii="Times New Roman" w:hAnsi="Times New Roman"/>
                <w:color w:val="auto"/>
                <w:szCs w:val="24"/>
              </w:rPr>
            </w:pPr>
            <w:r>
              <w:rPr>
                <w:rFonts w:ascii="Times New Roman" w:hAnsi="Times New Roman"/>
                <w:color w:val="auto"/>
                <w:szCs w:val="24"/>
              </w:rPr>
              <w:t>234</w:t>
            </w:r>
            <w:r w:rsidR="00B10787">
              <w:rPr>
                <w:rFonts w:ascii="Times New Roman" w:hAnsi="Times New Roman"/>
                <w:color w:val="auto"/>
                <w:szCs w:val="24"/>
              </w:rPr>
              <w:t>4,0</w:t>
            </w:r>
          </w:p>
        </w:tc>
        <w:tc>
          <w:tcPr>
            <w:tcW w:w="354" w:type="pct"/>
            <w:tcBorders>
              <w:top w:val="single" w:sz="4" w:space="0" w:color="000000"/>
              <w:left w:val="single" w:sz="4" w:space="0" w:color="000000"/>
              <w:right w:val="single" w:sz="4" w:space="0" w:color="000000"/>
            </w:tcBorders>
            <w:tcMar>
              <w:left w:w="0" w:type="dxa"/>
              <w:right w:w="0" w:type="dxa"/>
            </w:tcMar>
          </w:tcPr>
          <w:p w:rsidR="00B10787" w:rsidRPr="007318BE" w:rsidRDefault="0015260F" w:rsidP="0015260F">
            <w:pPr>
              <w:jc w:val="center"/>
              <w:rPr>
                <w:rFonts w:ascii="Times New Roman" w:hAnsi="Times New Roman"/>
                <w:color w:val="auto"/>
                <w:szCs w:val="24"/>
              </w:rPr>
            </w:pPr>
            <w:r>
              <w:rPr>
                <w:rFonts w:ascii="Times New Roman" w:hAnsi="Times New Roman"/>
                <w:color w:val="auto"/>
                <w:szCs w:val="24"/>
              </w:rPr>
              <w:t>2370</w:t>
            </w:r>
            <w:r w:rsidR="00B10787">
              <w:rPr>
                <w:rFonts w:ascii="Times New Roman" w:hAnsi="Times New Roman"/>
                <w:color w:val="auto"/>
                <w:szCs w:val="24"/>
              </w:rPr>
              <w:t>,0</w:t>
            </w:r>
          </w:p>
        </w:tc>
        <w:tc>
          <w:tcPr>
            <w:tcW w:w="311" w:type="pct"/>
            <w:tcBorders>
              <w:top w:val="single" w:sz="4" w:space="0" w:color="000000"/>
              <w:left w:val="single" w:sz="4" w:space="0" w:color="000000"/>
              <w:right w:val="single" w:sz="4" w:space="0" w:color="000000"/>
            </w:tcBorders>
          </w:tcPr>
          <w:p w:rsidR="00B10787" w:rsidRPr="007318BE" w:rsidRDefault="0015260F" w:rsidP="00CF2A96">
            <w:pPr>
              <w:jc w:val="center"/>
              <w:rPr>
                <w:rFonts w:ascii="Times New Roman" w:hAnsi="Times New Roman"/>
                <w:color w:val="auto"/>
                <w:szCs w:val="24"/>
              </w:rPr>
            </w:pPr>
            <w:r>
              <w:rPr>
                <w:rFonts w:ascii="Times New Roman" w:hAnsi="Times New Roman"/>
                <w:color w:val="auto"/>
                <w:szCs w:val="24"/>
              </w:rPr>
              <w:t>244</w:t>
            </w:r>
            <w:r w:rsidR="002229AB">
              <w:rPr>
                <w:rFonts w:ascii="Times New Roman" w:hAnsi="Times New Roman"/>
                <w:color w:val="auto"/>
                <w:szCs w:val="24"/>
              </w:rPr>
              <w:t>0</w:t>
            </w:r>
            <w:r w:rsidR="00B10787">
              <w:rPr>
                <w:rFonts w:ascii="Times New Roman" w:hAnsi="Times New Roman"/>
                <w:color w:val="auto"/>
                <w:szCs w:val="24"/>
              </w:rPr>
              <w:t>,0</w:t>
            </w:r>
          </w:p>
        </w:tc>
        <w:tc>
          <w:tcPr>
            <w:tcW w:w="399" w:type="pct"/>
            <w:tcBorders>
              <w:top w:val="single" w:sz="4" w:space="0" w:color="000000"/>
              <w:left w:val="single" w:sz="4" w:space="0" w:color="000000"/>
              <w:right w:val="single" w:sz="4" w:space="0" w:color="000000"/>
            </w:tcBorders>
          </w:tcPr>
          <w:p w:rsidR="00B10787" w:rsidRPr="007318BE" w:rsidRDefault="0015260F" w:rsidP="00CF2A96">
            <w:pPr>
              <w:jc w:val="center"/>
              <w:rPr>
                <w:rFonts w:ascii="Times New Roman" w:hAnsi="Times New Roman"/>
                <w:color w:val="auto"/>
                <w:szCs w:val="24"/>
              </w:rPr>
            </w:pPr>
            <w:r>
              <w:rPr>
                <w:rFonts w:ascii="Times New Roman" w:hAnsi="Times New Roman"/>
                <w:color w:val="auto"/>
                <w:szCs w:val="24"/>
              </w:rPr>
              <w:t>244</w:t>
            </w:r>
            <w:r w:rsidR="002229AB">
              <w:rPr>
                <w:rFonts w:ascii="Times New Roman" w:hAnsi="Times New Roman"/>
                <w:color w:val="auto"/>
                <w:szCs w:val="24"/>
              </w:rPr>
              <w:t>0</w:t>
            </w:r>
            <w:r w:rsidR="00B10787">
              <w:rPr>
                <w:rFonts w:ascii="Times New Roman" w:hAnsi="Times New Roman"/>
                <w:color w:val="auto"/>
                <w:szCs w:val="24"/>
              </w:rPr>
              <w:t>,0</w:t>
            </w:r>
          </w:p>
        </w:tc>
      </w:tr>
      <w:tr w:rsidR="00B10787" w:rsidRPr="009E39EA" w:rsidTr="00B10787">
        <w:trPr>
          <w:trHeight w:val="258"/>
        </w:trPr>
        <w:tc>
          <w:tcPr>
            <w:tcW w:w="5000" w:type="pct"/>
            <w:gridSpan w:val="12"/>
            <w:tcBorders>
              <w:top w:val="single" w:sz="4" w:space="0" w:color="000000"/>
              <w:left w:val="single" w:sz="4" w:space="0" w:color="000000"/>
              <w:right w:val="single" w:sz="4" w:space="0" w:color="000000"/>
            </w:tcBorders>
          </w:tcPr>
          <w:p w:rsidR="00B10787" w:rsidRPr="007318BE" w:rsidRDefault="00B10787" w:rsidP="00C725F0">
            <w:pPr>
              <w:jc w:val="center"/>
              <w:outlineLvl w:val="2"/>
              <w:rPr>
                <w:rFonts w:ascii="Times New Roman" w:hAnsi="Times New Roman"/>
                <w:szCs w:val="24"/>
              </w:rPr>
            </w:pPr>
            <w:r w:rsidRPr="007318BE">
              <w:rPr>
                <w:rFonts w:ascii="Times New Roman" w:hAnsi="Times New Roman"/>
                <w:szCs w:val="24"/>
              </w:rPr>
              <w:t xml:space="preserve">1. Расширение налогооблагаемой базы консолидированного бюджета </w:t>
            </w:r>
            <w:r>
              <w:rPr>
                <w:rFonts w:ascii="Times New Roman" w:hAnsi="Times New Roman"/>
                <w:szCs w:val="24"/>
              </w:rPr>
              <w:t>Обильненского сельского поселения</w:t>
            </w:r>
          </w:p>
        </w:tc>
      </w:tr>
      <w:tr w:rsidR="00B10787" w:rsidRPr="009E39EA" w:rsidTr="00B10787">
        <w:trPr>
          <w:trHeight w:val="70"/>
        </w:trPr>
        <w:tc>
          <w:tcPr>
            <w:tcW w:w="133"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7D7786" w:rsidRDefault="00B10787" w:rsidP="00DF446C">
            <w:pPr>
              <w:jc w:val="center"/>
              <w:rPr>
                <w:rFonts w:ascii="Times New Roman" w:hAnsi="Times New Roman"/>
                <w:szCs w:val="24"/>
              </w:rPr>
            </w:pPr>
          </w:p>
        </w:tc>
        <w:tc>
          <w:tcPr>
            <w:tcW w:w="70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7D7786" w:rsidRDefault="00B10787" w:rsidP="00010C69">
            <w:pPr>
              <w:ind w:left="57" w:right="57"/>
              <w:rPr>
                <w:rFonts w:ascii="Times New Roman" w:hAnsi="Times New Roman"/>
                <w:szCs w:val="24"/>
              </w:rPr>
            </w:pPr>
          </w:p>
        </w:tc>
        <w:tc>
          <w:tcPr>
            <w:tcW w:w="798"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1A58F4" w:rsidRDefault="00B10787" w:rsidP="00AA0178">
            <w:pPr>
              <w:ind w:left="57" w:right="57"/>
              <w:rPr>
                <w:rFonts w:ascii="Times New Roman" w:hAnsi="Times New Roman"/>
                <w:szCs w:val="24"/>
              </w:rPr>
            </w:pPr>
          </w:p>
        </w:tc>
        <w:tc>
          <w:tcPr>
            <w:tcW w:w="575"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7062D7" w:rsidRDefault="00B10787" w:rsidP="002320B8">
            <w:pPr>
              <w:ind w:left="57" w:right="57"/>
              <w:rPr>
                <w:rFonts w:ascii="Times New Roman" w:hAnsi="Times New Roman"/>
                <w:szCs w:val="24"/>
              </w:rPr>
            </w:pPr>
          </w:p>
        </w:tc>
        <w:tc>
          <w:tcPr>
            <w:tcW w:w="443"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7062D7" w:rsidRDefault="00B10787" w:rsidP="002320B8">
            <w:pPr>
              <w:ind w:left="57" w:right="57"/>
              <w:rPr>
                <w:rFonts w:ascii="Times New Roman" w:hAnsi="Times New Roman"/>
                <w:szCs w:val="24"/>
              </w:rPr>
            </w:pPr>
          </w:p>
        </w:tc>
        <w:tc>
          <w:tcPr>
            <w:tcW w:w="487"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7062D7" w:rsidRDefault="00B10787" w:rsidP="002320B8">
            <w:pPr>
              <w:ind w:left="57" w:right="57"/>
              <w:rPr>
                <w:rFonts w:ascii="Times New Roman" w:hAnsi="Times New Roman"/>
                <w:color w:val="auto"/>
                <w:szCs w:val="24"/>
              </w:rPr>
            </w:pPr>
          </w:p>
        </w:tc>
        <w:tc>
          <w:tcPr>
            <w:tcW w:w="398"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877597" w:rsidRDefault="00B10787" w:rsidP="00DF446C">
            <w:pPr>
              <w:jc w:val="center"/>
              <w:rPr>
                <w:rFonts w:ascii="Times New Roman" w:hAnsi="Times New Roman"/>
                <w:highlight w:val="yellow"/>
              </w:rPr>
            </w:pPr>
          </w:p>
        </w:tc>
        <w:tc>
          <w:tcPr>
            <w:tcW w:w="398"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877597" w:rsidRDefault="00B10787" w:rsidP="00DF446C">
            <w:pPr>
              <w:jc w:val="center"/>
              <w:rPr>
                <w:rFonts w:ascii="Times New Roman" w:hAnsi="Times New Roman"/>
                <w:highlight w:val="yellow"/>
              </w:rPr>
            </w:pPr>
          </w:p>
        </w:tc>
        <w:tc>
          <w:tcPr>
            <w:tcW w:w="35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877597" w:rsidRDefault="00B10787" w:rsidP="00DF446C">
            <w:pPr>
              <w:jc w:val="center"/>
              <w:rPr>
                <w:rFonts w:ascii="Times New Roman" w:hAnsi="Times New Roman"/>
                <w:highlight w:val="yellow"/>
              </w:rPr>
            </w:pPr>
          </w:p>
        </w:tc>
        <w:tc>
          <w:tcPr>
            <w:tcW w:w="311" w:type="pct"/>
            <w:tcBorders>
              <w:top w:val="single" w:sz="4" w:space="0" w:color="000000"/>
              <w:left w:val="single" w:sz="4" w:space="0" w:color="000000"/>
              <w:bottom w:val="single" w:sz="4" w:space="0" w:color="000000"/>
              <w:right w:val="single" w:sz="4" w:space="0" w:color="000000"/>
            </w:tcBorders>
          </w:tcPr>
          <w:p w:rsidR="00B10787" w:rsidRPr="00877597" w:rsidRDefault="00B10787" w:rsidP="00DF446C">
            <w:pPr>
              <w:jc w:val="center"/>
              <w:rPr>
                <w:rFonts w:ascii="Times New Roman" w:hAnsi="Times New Roman"/>
                <w:highlight w:val="yellow"/>
              </w:rPr>
            </w:pPr>
          </w:p>
        </w:tc>
        <w:tc>
          <w:tcPr>
            <w:tcW w:w="399" w:type="pct"/>
            <w:tcBorders>
              <w:top w:val="single" w:sz="4" w:space="0" w:color="000000"/>
              <w:left w:val="single" w:sz="4" w:space="0" w:color="000000"/>
              <w:bottom w:val="single" w:sz="4" w:space="0" w:color="000000"/>
              <w:right w:val="single" w:sz="4" w:space="0" w:color="000000"/>
            </w:tcBorders>
          </w:tcPr>
          <w:p w:rsidR="00B10787" w:rsidRPr="00877597" w:rsidRDefault="00B10787" w:rsidP="00DF446C">
            <w:pPr>
              <w:jc w:val="center"/>
              <w:rPr>
                <w:rFonts w:ascii="Times New Roman" w:hAnsi="Times New Roman"/>
                <w:highlight w:val="yellow"/>
              </w:rPr>
            </w:pPr>
          </w:p>
        </w:tc>
      </w:tr>
      <w:tr w:rsidR="00B10787" w:rsidRPr="009E39EA" w:rsidTr="00B10787">
        <w:trPr>
          <w:trHeight w:val="70"/>
        </w:trPr>
        <w:tc>
          <w:tcPr>
            <w:tcW w:w="133"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160FC8">
            <w:pPr>
              <w:jc w:val="center"/>
              <w:rPr>
                <w:rFonts w:ascii="Times New Roman" w:hAnsi="Times New Roman"/>
                <w:szCs w:val="24"/>
              </w:rPr>
            </w:pPr>
            <w:r w:rsidRPr="000952F8">
              <w:rPr>
                <w:rFonts w:ascii="Times New Roman" w:hAnsi="Times New Roman"/>
                <w:szCs w:val="24"/>
              </w:rPr>
              <w:t>1.</w:t>
            </w:r>
            <w:r>
              <w:rPr>
                <w:rFonts w:ascii="Times New Roman" w:hAnsi="Times New Roman"/>
                <w:szCs w:val="24"/>
              </w:rPr>
              <w:t>1</w:t>
            </w:r>
            <w:r w:rsidRPr="000952F8">
              <w:rPr>
                <w:rFonts w:ascii="Times New Roman" w:hAnsi="Times New Roman"/>
                <w:szCs w:val="24"/>
              </w:rPr>
              <w:t>.</w:t>
            </w:r>
          </w:p>
        </w:tc>
        <w:tc>
          <w:tcPr>
            <w:tcW w:w="70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ind w:left="57" w:right="57"/>
              <w:rPr>
                <w:rFonts w:ascii="Times New Roman" w:hAnsi="Times New Roman"/>
                <w:szCs w:val="24"/>
              </w:rPr>
            </w:pPr>
            <w:r w:rsidRPr="000952F8">
              <w:rPr>
                <w:rFonts w:ascii="Times New Roman" w:hAnsi="Times New Roman"/>
                <w:szCs w:val="24"/>
              </w:rPr>
              <w:t xml:space="preserve">Актуализация законодательства </w:t>
            </w:r>
            <w:r>
              <w:rPr>
                <w:rFonts w:ascii="Times New Roman" w:hAnsi="Times New Roman"/>
                <w:szCs w:val="24"/>
              </w:rPr>
              <w:t>Обильненского сельского поселения</w:t>
            </w:r>
            <w:r w:rsidRPr="000952F8">
              <w:rPr>
                <w:rFonts w:ascii="Times New Roman" w:hAnsi="Times New Roman"/>
                <w:szCs w:val="24"/>
              </w:rPr>
              <w:t>:</w:t>
            </w:r>
          </w:p>
          <w:p w:rsidR="00B10787" w:rsidRPr="000952F8" w:rsidRDefault="00B10787" w:rsidP="00877597">
            <w:pPr>
              <w:ind w:left="57" w:right="57"/>
              <w:rPr>
                <w:rFonts w:ascii="Times New Roman" w:hAnsi="Times New Roman"/>
                <w:color w:val="auto"/>
                <w:szCs w:val="24"/>
              </w:rPr>
            </w:pPr>
            <w:r w:rsidRPr="000952F8">
              <w:rPr>
                <w:rFonts w:ascii="Times New Roman" w:hAnsi="Times New Roman"/>
                <w:color w:val="auto"/>
                <w:szCs w:val="24"/>
              </w:rPr>
              <w:t>отмена льгот (не введение) по налогам, не имеющих стимулирующего влияния на налогоплательщиков и бюджетной отдачи (за исключением налоговых льгот, носящих социальный характер);</w:t>
            </w:r>
          </w:p>
          <w:p w:rsidR="00B10787" w:rsidRPr="000952F8" w:rsidRDefault="00B10787" w:rsidP="00877597">
            <w:pPr>
              <w:ind w:left="57" w:right="57"/>
              <w:rPr>
                <w:rFonts w:ascii="Times New Roman" w:hAnsi="Times New Roman"/>
                <w:szCs w:val="24"/>
              </w:rPr>
            </w:pPr>
            <w:r w:rsidRPr="000952F8">
              <w:rPr>
                <w:rFonts w:ascii="Times New Roman" w:hAnsi="Times New Roman"/>
                <w:color w:val="auto"/>
                <w:szCs w:val="24"/>
              </w:rPr>
              <w:t>повышение ставок по налогам</w:t>
            </w:r>
          </w:p>
        </w:tc>
        <w:tc>
          <w:tcPr>
            <w:tcW w:w="798"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ind w:left="57" w:right="57"/>
              <w:rPr>
                <w:rFonts w:ascii="Times New Roman" w:hAnsi="Times New Roman"/>
                <w:szCs w:val="24"/>
              </w:rPr>
            </w:pPr>
            <w:r w:rsidRPr="000952F8">
              <w:rPr>
                <w:rFonts w:ascii="Times New Roman" w:hAnsi="Times New Roman"/>
                <w:color w:val="auto"/>
                <w:szCs w:val="24"/>
              </w:rPr>
              <w:t>внесение изменений в Решения по местным налогам</w:t>
            </w:r>
          </w:p>
        </w:tc>
        <w:tc>
          <w:tcPr>
            <w:tcW w:w="575"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ind w:left="57" w:right="57"/>
              <w:rPr>
                <w:rFonts w:ascii="Times New Roman" w:hAnsi="Times New Roman"/>
                <w:color w:val="auto"/>
                <w:szCs w:val="24"/>
              </w:rPr>
            </w:pPr>
            <w:r>
              <w:rPr>
                <w:rFonts w:ascii="Times New Roman" w:hAnsi="Times New Roman"/>
                <w:color w:val="auto"/>
                <w:szCs w:val="24"/>
              </w:rPr>
              <w:t>Администрация</w:t>
            </w:r>
            <w:r w:rsidRPr="000952F8">
              <w:rPr>
                <w:rFonts w:ascii="Times New Roman" w:hAnsi="Times New Roman"/>
                <w:color w:val="auto"/>
                <w:szCs w:val="24"/>
              </w:rPr>
              <w:t xml:space="preserve"> </w:t>
            </w:r>
            <w:r>
              <w:rPr>
                <w:rFonts w:ascii="Times New Roman" w:hAnsi="Times New Roman"/>
                <w:szCs w:val="24"/>
              </w:rPr>
              <w:t>Обильненского</w:t>
            </w:r>
            <w:r>
              <w:rPr>
                <w:rFonts w:ascii="Times New Roman" w:hAnsi="Times New Roman"/>
                <w:color w:val="auto"/>
                <w:szCs w:val="24"/>
              </w:rPr>
              <w:t xml:space="preserve"> сельского поселения</w:t>
            </w:r>
            <w:r w:rsidRPr="000952F8">
              <w:rPr>
                <w:rFonts w:ascii="Times New Roman" w:hAnsi="Times New Roman"/>
                <w:color w:val="auto"/>
                <w:szCs w:val="24"/>
              </w:rPr>
              <w:t>;</w:t>
            </w:r>
          </w:p>
          <w:p w:rsidR="00B10787" w:rsidRPr="000952F8" w:rsidRDefault="00B10787" w:rsidP="00877597">
            <w:pPr>
              <w:ind w:left="57" w:right="57"/>
              <w:rPr>
                <w:rFonts w:ascii="Times New Roman" w:hAnsi="Times New Roman"/>
                <w:szCs w:val="24"/>
              </w:rPr>
            </w:pPr>
            <w:r w:rsidRPr="000952F8">
              <w:rPr>
                <w:rFonts w:ascii="Times New Roman" w:hAnsi="Times New Roman"/>
                <w:color w:val="auto"/>
                <w:szCs w:val="24"/>
              </w:rPr>
              <w:t>Межрайонная Инспекция Федеральной налоговой службы № 18 по Ростов</w:t>
            </w:r>
            <w:r>
              <w:rPr>
                <w:rFonts w:ascii="Times New Roman" w:hAnsi="Times New Roman"/>
                <w:color w:val="auto"/>
                <w:szCs w:val="24"/>
              </w:rPr>
              <w:t>с</w:t>
            </w:r>
            <w:r w:rsidRPr="000952F8">
              <w:rPr>
                <w:rFonts w:ascii="Times New Roman" w:hAnsi="Times New Roman"/>
                <w:color w:val="auto"/>
                <w:szCs w:val="24"/>
              </w:rPr>
              <w:t>кой области (по согласованию)</w:t>
            </w:r>
          </w:p>
        </w:tc>
        <w:tc>
          <w:tcPr>
            <w:tcW w:w="443"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B10787">
            <w:pPr>
              <w:ind w:left="57" w:right="57"/>
              <w:rPr>
                <w:rFonts w:ascii="Times New Roman" w:hAnsi="Times New Roman"/>
                <w:szCs w:val="24"/>
              </w:rPr>
            </w:pPr>
            <w:r w:rsidRPr="000952F8">
              <w:rPr>
                <w:rFonts w:ascii="Times New Roman" w:hAnsi="Times New Roman"/>
                <w:color w:val="auto"/>
                <w:szCs w:val="24"/>
              </w:rPr>
              <w:t>2026-202</w:t>
            </w:r>
            <w:r>
              <w:rPr>
                <w:rFonts w:ascii="Times New Roman" w:hAnsi="Times New Roman"/>
                <w:color w:val="auto"/>
                <w:szCs w:val="24"/>
              </w:rPr>
              <w:t>9</w:t>
            </w:r>
            <w:r w:rsidRPr="000952F8">
              <w:rPr>
                <w:rFonts w:ascii="Times New Roman" w:hAnsi="Times New Roman"/>
                <w:color w:val="auto"/>
                <w:szCs w:val="24"/>
              </w:rPr>
              <w:t xml:space="preserve"> годы</w:t>
            </w:r>
          </w:p>
        </w:tc>
        <w:tc>
          <w:tcPr>
            <w:tcW w:w="487"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ind w:left="57" w:right="57"/>
              <w:rPr>
                <w:rFonts w:ascii="Times New Roman" w:hAnsi="Times New Roman"/>
                <w:color w:val="auto"/>
                <w:szCs w:val="24"/>
              </w:rPr>
            </w:pPr>
            <w:r w:rsidRPr="000952F8">
              <w:rPr>
                <w:rFonts w:ascii="Times New Roman" w:hAnsi="Times New Roman"/>
                <w:color w:val="auto"/>
                <w:szCs w:val="24"/>
              </w:rPr>
              <w:t>сокращение потерь от неэффективных налоговых льгот</w:t>
            </w:r>
          </w:p>
        </w:tc>
        <w:tc>
          <w:tcPr>
            <w:tcW w:w="398"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jc w:val="center"/>
              <w:rPr>
                <w:rFonts w:ascii="Times New Roman" w:hAnsi="Times New Roman"/>
                <w:szCs w:val="24"/>
              </w:rPr>
            </w:pPr>
            <w:r w:rsidRPr="000952F8">
              <w:rPr>
                <w:rFonts w:ascii="Times New Roman" w:hAnsi="Times New Roman"/>
                <w:color w:val="auto"/>
                <w:szCs w:val="24"/>
                <w:lang w:val="en-US"/>
              </w:rPr>
              <w:t>X</w:t>
            </w:r>
          </w:p>
        </w:tc>
        <w:tc>
          <w:tcPr>
            <w:tcW w:w="398"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jc w:val="center"/>
              <w:rPr>
                <w:rFonts w:ascii="Times New Roman" w:hAnsi="Times New Roman"/>
                <w:szCs w:val="24"/>
              </w:rPr>
            </w:pPr>
            <w:r w:rsidRPr="000952F8">
              <w:rPr>
                <w:rFonts w:ascii="Times New Roman" w:hAnsi="Times New Roman"/>
                <w:color w:val="auto"/>
                <w:szCs w:val="24"/>
              </w:rPr>
              <w:t>0,0</w:t>
            </w:r>
          </w:p>
        </w:tc>
        <w:tc>
          <w:tcPr>
            <w:tcW w:w="35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jc w:val="center"/>
              <w:rPr>
                <w:rFonts w:ascii="Times New Roman" w:hAnsi="Times New Roman"/>
                <w:szCs w:val="24"/>
              </w:rPr>
            </w:pPr>
            <w:r w:rsidRPr="000952F8">
              <w:rPr>
                <w:rFonts w:ascii="Times New Roman" w:hAnsi="Times New Roman"/>
                <w:color w:val="auto"/>
                <w:szCs w:val="24"/>
              </w:rPr>
              <w:t>0,0</w:t>
            </w:r>
          </w:p>
        </w:tc>
        <w:tc>
          <w:tcPr>
            <w:tcW w:w="311" w:type="pct"/>
            <w:tcBorders>
              <w:top w:val="single" w:sz="4" w:space="0" w:color="000000"/>
              <w:left w:val="single" w:sz="4" w:space="0" w:color="000000"/>
              <w:bottom w:val="single" w:sz="4" w:space="0" w:color="000000"/>
              <w:right w:val="single" w:sz="4" w:space="0" w:color="000000"/>
            </w:tcBorders>
          </w:tcPr>
          <w:p w:rsidR="00B10787" w:rsidRPr="000952F8" w:rsidRDefault="00B10787" w:rsidP="00877597">
            <w:pPr>
              <w:jc w:val="center"/>
              <w:rPr>
                <w:rFonts w:ascii="Times New Roman" w:hAnsi="Times New Roman"/>
                <w:color w:val="auto"/>
                <w:szCs w:val="24"/>
              </w:rPr>
            </w:pPr>
            <w:r>
              <w:rPr>
                <w:rFonts w:ascii="Times New Roman" w:hAnsi="Times New Roman"/>
                <w:color w:val="auto"/>
                <w:szCs w:val="24"/>
              </w:rPr>
              <w:t>0,00</w:t>
            </w:r>
          </w:p>
        </w:tc>
        <w:tc>
          <w:tcPr>
            <w:tcW w:w="399" w:type="pct"/>
            <w:tcBorders>
              <w:top w:val="single" w:sz="4" w:space="0" w:color="000000"/>
              <w:left w:val="single" w:sz="4" w:space="0" w:color="000000"/>
              <w:bottom w:val="single" w:sz="4" w:space="0" w:color="000000"/>
              <w:right w:val="single" w:sz="4" w:space="0" w:color="000000"/>
            </w:tcBorders>
          </w:tcPr>
          <w:p w:rsidR="00B10787" w:rsidRPr="000952F8" w:rsidRDefault="00B10787" w:rsidP="00877597">
            <w:pPr>
              <w:jc w:val="center"/>
              <w:rPr>
                <w:rFonts w:ascii="Times New Roman" w:hAnsi="Times New Roman"/>
                <w:color w:val="auto"/>
                <w:szCs w:val="24"/>
              </w:rPr>
            </w:pPr>
            <w:r>
              <w:rPr>
                <w:rFonts w:ascii="Times New Roman" w:hAnsi="Times New Roman"/>
                <w:color w:val="auto"/>
                <w:szCs w:val="24"/>
              </w:rPr>
              <w:t>0,00</w:t>
            </w:r>
          </w:p>
        </w:tc>
      </w:tr>
      <w:tr w:rsidR="00B10787" w:rsidRPr="009E39EA" w:rsidTr="00B10787">
        <w:trPr>
          <w:trHeight w:val="70"/>
        </w:trPr>
        <w:tc>
          <w:tcPr>
            <w:tcW w:w="133"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160FC8">
            <w:pPr>
              <w:jc w:val="center"/>
              <w:rPr>
                <w:rFonts w:ascii="Times New Roman" w:hAnsi="Times New Roman"/>
                <w:szCs w:val="24"/>
              </w:rPr>
            </w:pPr>
            <w:r w:rsidRPr="000952F8">
              <w:rPr>
                <w:rFonts w:ascii="Times New Roman" w:hAnsi="Times New Roman"/>
                <w:szCs w:val="24"/>
              </w:rPr>
              <w:t>1.</w:t>
            </w:r>
            <w:r>
              <w:rPr>
                <w:rFonts w:ascii="Times New Roman" w:hAnsi="Times New Roman"/>
                <w:szCs w:val="24"/>
              </w:rPr>
              <w:t>2</w:t>
            </w:r>
            <w:r w:rsidRPr="000952F8">
              <w:rPr>
                <w:rFonts w:ascii="Times New Roman" w:hAnsi="Times New Roman"/>
                <w:szCs w:val="24"/>
              </w:rPr>
              <w:t>.</w:t>
            </w:r>
          </w:p>
        </w:tc>
        <w:tc>
          <w:tcPr>
            <w:tcW w:w="70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ind w:left="57" w:right="57"/>
              <w:rPr>
                <w:rFonts w:ascii="Times New Roman" w:hAnsi="Times New Roman"/>
                <w:szCs w:val="24"/>
              </w:rPr>
            </w:pPr>
            <w:r w:rsidRPr="000952F8">
              <w:rPr>
                <w:rFonts w:ascii="Times New Roman" w:hAnsi="Times New Roman"/>
                <w:szCs w:val="24"/>
              </w:rPr>
              <w:t>Мониторинг миграции налогоплательщиков</w:t>
            </w:r>
          </w:p>
        </w:tc>
        <w:tc>
          <w:tcPr>
            <w:tcW w:w="798"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ind w:left="57" w:right="57"/>
              <w:rPr>
                <w:rFonts w:ascii="Times New Roman" w:hAnsi="Times New Roman"/>
                <w:szCs w:val="24"/>
              </w:rPr>
            </w:pPr>
            <w:r w:rsidRPr="000952F8">
              <w:rPr>
                <w:rFonts w:ascii="Times New Roman" w:hAnsi="Times New Roman"/>
                <w:color w:val="auto"/>
                <w:szCs w:val="24"/>
              </w:rPr>
              <w:t>мониторинг миграции налогоплательщиков</w:t>
            </w:r>
          </w:p>
        </w:tc>
        <w:tc>
          <w:tcPr>
            <w:tcW w:w="575"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ind w:left="57" w:right="57"/>
              <w:rPr>
                <w:rFonts w:ascii="Times New Roman" w:hAnsi="Times New Roman"/>
                <w:color w:val="auto"/>
                <w:szCs w:val="24"/>
              </w:rPr>
            </w:pPr>
            <w:r w:rsidRPr="000952F8">
              <w:rPr>
                <w:rFonts w:ascii="Times New Roman" w:hAnsi="Times New Roman"/>
                <w:color w:val="auto"/>
                <w:szCs w:val="24"/>
              </w:rPr>
              <w:t xml:space="preserve">Администрация </w:t>
            </w:r>
            <w:r>
              <w:rPr>
                <w:rFonts w:ascii="Times New Roman" w:hAnsi="Times New Roman"/>
                <w:szCs w:val="24"/>
              </w:rPr>
              <w:t>Обильненского</w:t>
            </w:r>
            <w:r>
              <w:rPr>
                <w:rFonts w:ascii="Times New Roman" w:hAnsi="Times New Roman"/>
                <w:color w:val="auto"/>
                <w:szCs w:val="24"/>
              </w:rPr>
              <w:t xml:space="preserve"> сельского поселения</w:t>
            </w:r>
            <w:r w:rsidRPr="000952F8">
              <w:rPr>
                <w:rFonts w:ascii="Times New Roman" w:hAnsi="Times New Roman"/>
                <w:color w:val="auto"/>
                <w:szCs w:val="24"/>
              </w:rPr>
              <w:t>;</w:t>
            </w:r>
          </w:p>
          <w:p w:rsidR="00B10787" w:rsidRPr="007520F4" w:rsidRDefault="00B10787" w:rsidP="007520F4">
            <w:pPr>
              <w:ind w:left="57" w:right="57"/>
              <w:rPr>
                <w:rFonts w:ascii="Times New Roman" w:hAnsi="Times New Roman"/>
                <w:color w:val="auto"/>
                <w:szCs w:val="24"/>
              </w:rPr>
            </w:pPr>
            <w:r w:rsidRPr="000952F8">
              <w:rPr>
                <w:rFonts w:ascii="Times New Roman" w:hAnsi="Times New Roman"/>
                <w:color w:val="auto"/>
                <w:szCs w:val="24"/>
              </w:rPr>
              <w:t>Межрайонная Инспекция Федеральной налоговой службы № 18 по Ростов</w:t>
            </w:r>
            <w:r>
              <w:rPr>
                <w:rFonts w:ascii="Times New Roman" w:hAnsi="Times New Roman"/>
                <w:color w:val="auto"/>
                <w:szCs w:val="24"/>
              </w:rPr>
              <w:t>с</w:t>
            </w:r>
            <w:r w:rsidRPr="000952F8">
              <w:rPr>
                <w:rFonts w:ascii="Times New Roman" w:hAnsi="Times New Roman"/>
                <w:color w:val="auto"/>
                <w:szCs w:val="24"/>
              </w:rPr>
              <w:t>кой области (по согласованию);</w:t>
            </w:r>
          </w:p>
        </w:tc>
        <w:tc>
          <w:tcPr>
            <w:tcW w:w="443"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ind w:left="57" w:right="57"/>
              <w:rPr>
                <w:rFonts w:ascii="Times New Roman" w:hAnsi="Times New Roman"/>
                <w:szCs w:val="24"/>
              </w:rPr>
            </w:pPr>
            <w:r w:rsidRPr="000952F8">
              <w:rPr>
                <w:rFonts w:ascii="Times New Roman" w:hAnsi="Times New Roman"/>
                <w:color w:val="auto"/>
                <w:szCs w:val="24"/>
              </w:rPr>
              <w:t>ежегодно</w:t>
            </w:r>
          </w:p>
        </w:tc>
        <w:tc>
          <w:tcPr>
            <w:tcW w:w="487"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ind w:left="57" w:right="57"/>
              <w:rPr>
                <w:rFonts w:ascii="Times New Roman" w:hAnsi="Times New Roman"/>
                <w:color w:val="auto"/>
                <w:szCs w:val="24"/>
              </w:rPr>
            </w:pPr>
            <w:r w:rsidRPr="000952F8">
              <w:rPr>
                <w:rFonts w:ascii="Times New Roman" w:hAnsi="Times New Roman"/>
                <w:color w:val="auto"/>
                <w:szCs w:val="24"/>
              </w:rPr>
              <w:t>увеличение поступления доходов в бюджет</w:t>
            </w:r>
          </w:p>
        </w:tc>
        <w:tc>
          <w:tcPr>
            <w:tcW w:w="398"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jc w:val="center"/>
              <w:rPr>
                <w:rFonts w:ascii="Times New Roman" w:hAnsi="Times New Roman"/>
                <w:szCs w:val="24"/>
                <w:highlight w:val="yellow"/>
              </w:rPr>
            </w:pPr>
            <w:r w:rsidRPr="000952F8">
              <w:rPr>
                <w:rFonts w:ascii="Times New Roman" w:hAnsi="Times New Roman"/>
                <w:szCs w:val="24"/>
                <w:lang w:val="en-US"/>
              </w:rPr>
              <w:t>**</w:t>
            </w:r>
          </w:p>
        </w:tc>
        <w:tc>
          <w:tcPr>
            <w:tcW w:w="398"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jc w:val="center"/>
              <w:rPr>
                <w:rFonts w:ascii="Times New Roman" w:hAnsi="Times New Roman"/>
                <w:szCs w:val="24"/>
                <w:highlight w:val="yellow"/>
              </w:rPr>
            </w:pPr>
            <w:r w:rsidRPr="000952F8">
              <w:rPr>
                <w:rFonts w:ascii="Times New Roman" w:hAnsi="Times New Roman"/>
                <w:szCs w:val="24"/>
                <w:lang w:val="en-US"/>
              </w:rPr>
              <w:t>**</w:t>
            </w:r>
          </w:p>
        </w:tc>
        <w:tc>
          <w:tcPr>
            <w:tcW w:w="35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jc w:val="center"/>
              <w:rPr>
                <w:rFonts w:ascii="Times New Roman" w:hAnsi="Times New Roman"/>
                <w:szCs w:val="24"/>
                <w:highlight w:val="yellow"/>
              </w:rPr>
            </w:pPr>
            <w:r w:rsidRPr="000952F8">
              <w:rPr>
                <w:rFonts w:ascii="Times New Roman" w:hAnsi="Times New Roman"/>
                <w:szCs w:val="24"/>
                <w:lang w:val="en-US"/>
              </w:rPr>
              <w:t>**</w:t>
            </w:r>
          </w:p>
        </w:tc>
        <w:tc>
          <w:tcPr>
            <w:tcW w:w="311" w:type="pct"/>
            <w:tcBorders>
              <w:top w:val="single" w:sz="4" w:space="0" w:color="000000"/>
              <w:left w:val="single" w:sz="4" w:space="0" w:color="000000"/>
              <w:bottom w:val="single" w:sz="4" w:space="0" w:color="000000"/>
              <w:right w:val="single" w:sz="4" w:space="0" w:color="000000"/>
            </w:tcBorders>
          </w:tcPr>
          <w:p w:rsidR="00B10787" w:rsidRPr="00B10787" w:rsidRDefault="00B10787" w:rsidP="00877597">
            <w:pPr>
              <w:jc w:val="center"/>
              <w:rPr>
                <w:rFonts w:ascii="Times New Roman" w:hAnsi="Times New Roman"/>
                <w:szCs w:val="24"/>
              </w:rPr>
            </w:pPr>
            <w:r>
              <w:rPr>
                <w:rFonts w:ascii="Times New Roman" w:hAnsi="Times New Roman"/>
                <w:szCs w:val="24"/>
              </w:rPr>
              <w:t>**</w:t>
            </w:r>
          </w:p>
        </w:tc>
        <w:tc>
          <w:tcPr>
            <w:tcW w:w="399" w:type="pct"/>
            <w:tcBorders>
              <w:top w:val="single" w:sz="4" w:space="0" w:color="000000"/>
              <w:left w:val="single" w:sz="4" w:space="0" w:color="000000"/>
              <w:bottom w:val="single" w:sz="4" w:space="0" w:color="000000"/>
              <w:right w:val="single" w:sz="4" w:space="0" w:color="000000"/>
            </w:tcBorders>
          </w:tcPr>
          <w:p w:rsidR="00B10787" w:rsidRPr="00B10787" w:rsidRDefault="00B10787" w:rsidP="00877597">
            <w:pPr>
              <w:jc w:val="center"/>
              <w:rPr>
                <w:rFonts w:ascii="Times New Roman" w:hAnsi="Times New Roman"/>
                <w:szCs w:val="24"/>
              </w:rPr>
            </w:pPr>
            <w:r>
              <w:rPr>
                <w:rFonts w:ascii="Times New Roman" w:hAnsi="Times New Roman"/>
                <w:szCs w:val="24"/>
              </w:rPr>
              <w:t>**</w:t>
            </w:r>
          </w:p>
        </w:tc>
      </w:tr>
      <w:tr w:rsidR="00B10787" w:rsidRPr="009E39EA" w:rsidTr="00B10787">
        <w:trPr>
          <w:trHeight w:val="70"/>
        </w:trPr>
        <w:tc>
          <w:tcPr>
            <w:tcW w:w="133"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jc w:val="center"/>
              <w:rPr>
                <w:rFonts w:ascii="Times New Roman" w:hAnsi="Times New Roman"/>
                <w:szCs w:val="24"/>
              </w:rPr>
            </w:pPr>
            <w:r>
              <w:rPr>
                <w:rFonts w:ascii="Times New Roman" w:hAnsi="Times New Roman"/>
                <w:szCs w:val="24"/>
              </w:rPr>
              <w:t>1.3</w:t>
            </w:r>
            <w:r w:rsidRPr="000952F8">
              <w:rPr>
                <w:rFonts w:ascii="Times New Roman" w:hAnsi="Times New Roman"/>
                <w:szCs w:val="24"/>
              </w:rPr>
              <w:t>.</w:t>
            </w:r>
          </w:p>
          <w:p w:rsidR="00B10787" w:rsidRPr="000952F8" w:rsidRDefault="00B10787" w:rsidP="00877597">
            <w:pPr>
              <w:jc w:val="center"/>
              <w:rPr>
                <w:rFonts w:ascii="Times New Roman" w:hAnsi="Times New Roman"/>
                <w:szCs w:val="24"/>
              </w:rPr>
            </w:pPr>
          </w:p>
        </w:tc>
        <w:tc>
          <w:tcPr>
            <w:tcW w:w="70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ind w:left="57" w:right="57"/>
              <w:rPr>
                <w:rFonts w:ascii="Times New Roman" w:hAnsi="Times New Roman"/>
                <w:szCs w:val="24"/>
              </w:rPr>
            </w:pPr>
            <w:r w:rsidRPr="000952F8">
              <w:rPr>
                <w:rFonts w:ascii="Times New Roman" w:hAnsi="Times New Roman"/>
                <w:color w:val="auto"/>
                <w:szCs w:val="24"/>
              </w:rPr>
              <w:t xml:space="preserve">Работа по постановке на учет обособленных подразделений организаций на территории </w:t>
            </w:r>
            <w:r>
              <w:rPr>
                <w:rFonts w:ascii="Times New Roman" w:hAnsi="Times New Roman"/>
                <w:szCs w:val="24"/>
              </w:rPr>
              <w:t>Обильненского</w:t>
            </w:r>
            <w:r>
              <w:rPr>
                <w:rFonts w:ascii="Times New Roman" w:hAnsi="Times New Roman"/>
                <w:color w:val="auto"/>
                <w:szCs w:val="24"/>
              </w:rPr>
              <w:t xml:space="preserve"> сельского поселения</w:t>
            </w:r>
          </w:p>
        </w:tc>
        <w:tc>
          <w:tcPr>
            <w:tcW w:w="798"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ind w:left="57" w:right="57" w:firstLine="2"/>
              <w:rPr>
                <w:rFonts w:ascii="Times New Roman" w:hAnsi="Times New Roman"/>
                <w:color w:val="auto"/>
                <w:szCs w:val="24"/>
              </w:rPr>
            </w:pPr>
            <w:r w:rsidRPr="000952F8">
              <w:rPr>
                <w:rFonts w:ascii="Times New Roman" w:hAnsi="Times New Roman"/>
                <w:color w:val="auto"/>
                <w:szCs w:val="24"/>
              </w:rPr>
              <w:t>анализ заключенных муниципальных контрактов с организациями из других субъектов Российской Федерации, муниципальных образований,</w:t>
            </w:r>
          </w:p>
          <w:p w:rsidR="00B10787" w:rsidRPr="000952F8" w:rsidRDefault="00B10787" w:rsidP="00877597">
            <w:pPr>
              <w:ind w:left="57" w:right="57"/>
              <w:rPr>
                <w:rFonts w:ascii="Times New Roman" w:hAnsi="Times New Roman"/>
                <w:szCs w:val="24"/>
              </w:rPr>
            </w:pPr>
            <w:r w:rsidRPr="000952F8">
              <w:rPr>
                <w:rFonts w:ascii="Times New Roman" w:hAnsi="Times New Roman"/>
                <w:color w:val="auto"/>
                <w:szCs w:val="24"/>
              </w:rPr>
              <w:t>проработка сведений о них с Межрайонной Инспекцией Федеральной налоговой службы № 18 по Ростовкой области</w:t>
            </w:r>
          </w:p>
        </w:tc>
        <w:tc>
          <w:tcPr>
            <w:tcW w:w="575"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ind w:left="57" w:right="57"/>
              <w:rPr>
                <w:rFonts w:ascii="Times New Roman" w:hAnsi="Times New Roman"/>
                <w:color w:val="auto"/>
                <w:szCs w:val="24"/>
              </w:rPr>
            </w:pPr>
            <w:r>
              <w:rPr>
                <w:rFonts w:ascii="Times New Roman" w:hAnsi="Times New Roman"/>
                <w:szCs w:val="24"/>
              </w:rPr>
              <w:t>сектор</w:t>
            </w:r>
            <w:r w:rsidRPr="007062D7">
              <w:rPr>
                <w:rFonts w:ascii="Times New Roman" w:hAnsi="Times New Roman"/>
                <w:szCs w:val="24"/>
              </w:rPr>
              <w:t xml:space="preserve"> </w:t>
            </w:r>
            <w:r>
              <w:rPr>
                <w:rFonts w:ascii="Times New Roman" w:hAnsi="Times New Roman"/>
                <w:szCs w:val="24"/>
              </w:rPr>
              <w:t>экономики и финансов</w:t>
            </w:r>
            <w:r w:rsidRPr="007062D7">
              <w:rPr>
                <w:rFonts w:ascii="Times New Roman" w:hAnsi="Times New Roman"/>
                <w:szCs w:val="24"/>
              </w:rPr>
              <w:t xml:space="preserve"> </w:t>
            </w:r>
            <w:r w:rsidRPr="000952F8">
              <w:rPr>
                <w:rFonts w:ascii="Times New Roman" w:hAnsi="Times New Roman"/>
                <w:color w:val="auto"/>
                <w:szCs w:val="24"/>
              </w:rPr>
              <w:t xml:space="preserve">Администрации </w:t>
            </w:r>
            <w:r>
              <w:rPr>
                <w:rFonts w:ascii="Times New Roman" w:hAnsi="Times New Roman"/>
                <w:szCs w:val="24"/>
              </w:rPr>
              <w:t>Обильненского</w:t>
            </w:r>
            <w:r>
              <w:rPr>
                <w:rFonts w:ascii="Times New Roman" w:hAnsi="Times New Roman"/>
                <w:color w:val="auto"/>
                <w:szCs w:val="24"/>
              </w:rPr>
              <w:t xml:space="preserve"> сельского поселения</w:t>
            </w:r>
            <w:r w:rsidRPr="000952F8">
              <w:rPr>
                <w:rFonts w:ascii="Times New Roman" w:hAnsi="Times New Roman"/>
                <w:color w:val="auto"/>
                <w:szCs w:val="24"/>
              </w:rPr>
              <w:t>;</w:t>
            </w:r>
          </w:p>
          <w:p w:rsidR="00B10787" w:rsidRPr="000952F8" w:rsidRDefault="00B10787" w:rsidP="00877597">
            <w:pPr>
              <w:ind w:left="57" w:right="57"/>
              <w:rPr>
                <w:rFonts w:ascii="Times New Roman" w:hAnsi="Times New Roman"/>
                <w:color w:val="auto"/>
                <w:szCs w:val="24"/>
              </w:rPr>
            </w:pPr>
            <w:r w:rsidRPr="000952F8">
              <w:rPr>
                <w:rFonts w:ascii="Times New Roman" w:hAnsi="Times New Roman"/>
                <w:color w:val="auto"/>
                <w:szCs w:val="24"/>
              </w:rPr>
              <w:t>Межрайонная Инспекция Федеральной налоговой службы № 18 по Ростов</w:t>
            </w:r>
            <w:r>
              <w:rPr>
                <w:rFonts w:ascii="Times New Roman" w:hAnsi="Times New Roman"/>
                <w:color w:val="auto"/>
                <w:szCs w:val="24"/>
              </w:rPr>
              <w:t>с</w:t>
            </w:r>
            <w:r w:rsidRPr="000952F8">
              <w:rPr>
                <w:rFonts w:ascii="Times New Roman" w:hAnsi="Times New Roman"/>
                <w:color w:val="auto"/>
                <w:szCs w:val="24"/>
              </w:rPr>
              <w:t>кой области (по согласованию);</w:t>
            </w:r>
          </w:p>
          <w:p w:rsidR="00B10787" w:rsidRPr="000952F8" w:rsidRDefault="00B10787" w:rsidP="00877597">
            <w:pPr>
              <w:ind w:left="57" w:right="57"/>
              <w:rPr>
                <w:rFonts w:ascii="Times New Roman" w:hAnsi="Times New Roman"/>
                <w:szCs w:val="24"/>
              </w:rPr>
            </w:pPr>
          </w:p>
        </w:tc>
        <w:tc>
          <w:tcPr>
            <w:tcW w:w="443"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ind w:left="57" w:right="57"/>
              <w:rPr>
                <w:rFonts w:ascii="Times New Roman" w:hAnsi="Times New Roman"/>
                <w:szCs w:val="24"/>
              </w:rPr>
            </w:pPr>
            <w:r w:rsidRPr="000952F8">
              <w:rPr>
                <w:rFonts w:ascii="Times New Roman" w:hAnsi="Times New Roman"/>
                <w:color w:val="auto"/>
                <w:szCs w:val="24"/>
              </w:rPr>
              <w:t>ежегодно</w:t>
            </w:r>
          </w:p>
        </w:tc>
        <w:tc>
          <w:tcPr>
            <w:tcW w:w="487"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ind w:left="57" w:right="57"/>
              <w:rPr>
                <w:rFonts w:ascii="Times New Roman" w:hAnsi="Times New Roman"/>
                <w:color w:val="auto"/>
                <w:szCs w:val="24"/>
              </w:rPr>
            </w:pPr>
            <w:r w:rsidRPr="000952F8">
              <w:rPr>
                <w:rFonts w:ascii="Times New Roman" w:hAnsi="Times New Roman"/>
                <w:color w:val="auto"/>
                <w:szCs w:val="24"/>
              </w:rPr>
              <w:t>увеличение поступления доходов в бюджет</w:t>
            </w:r>
          </w:p>
        </w:tc>
        <w:tc>
          <w:tcPr>
            <w:tcW w:w="398"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jc w:val="center"/>
              <w:rPr>
                <w:rFonts w:ascii="Times New Roman" w:hAnsi="Times New Roman"/>
                <w:szCs w:val="24"/>
                <w:highlight w:val="yellow"/>
              </w:rPr>
            </w:pPr>
            <w:r w:rsidRPr="000952F8">
              <w:rPr>
                <w:rFonts w:ascii="Times New Roman" w:hAnsi="Times New Roman"/>
                <w:szCs w:val="24"/>
                <w:lang w:val="en-US"/>
              </w:rPr>
              <w:t>**</w:t>
            </w:r>
          </w:p>
        </w:tc>
        <w:tc>
          <w:tcPr>
            <w:tcW w:w="398"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jc w:val="center"/>
              <w:rPr>
                <w:rFonts w:ascii="Times New Roman" w:hAnsi="Times New Roman"/>
                <w:szCs w:val="24"/>
                <w:highlight w:val="yellow"/>
              </w:rPr>
            </w:pPr>
            <w:r w:rsidRPr="000952F8">
              <w:rPr>
                <w:rFonts w:ascii="Times New Roman" w:hAnsi="Times New Roman"/>
                <w:szCs w:val="24"/>
                <w:lang w:val="en-US"/>
              </w:rPr>
              <w:t>**</w:t>
            </w:r>
          </w:p>
        </w:tc>
        <w:tc>
          <w:tcPr>
            <w:tcW w:w="35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jc w:val="center"/>
              <w:rPr>
                <w:rFonts w:ascii="Times New Roman" w:hAnsi="Times New Roman"/>
                <w:szCs w:val="24"/>
                <w:highlight w:val="yellow"/>
              </w:rPr>
            </w:pPr>
            <w:r w:rsidRPr="000952F8">
              <w:rPr>
                <w:rFonts w:ascii="Times New Roman" w:hAnsi="Times New Roman"/>
                <w:szCs w:val="24"/>
                <w:lang w:val="en-US"/>
              </w:rPr>
              <w:t>**</w:t>
            </w:r>
          </w:p>
        </w:tc>
        <w:tc>
          <w:tcPr>
            <w:tcW w:w="311" w:type="pct"/>
            <w:tcBorders>
              <w:top w:val="single" w:sz="4" w:space="0" w:color="000000"/>
              <w:left w:val="single" w:sz="4" w:space="0" w:color="000000"/>
              <w:bottom w:val="single" w:sz="4" w:space="0" w:color="000000"/>
              <w:right w:val="single" w:sz="4" w:space="0" w:color="000000"/>
            </w:tcBorders>
          </w:tcPr>
          <w:p w:rsidR="00B10787" w:rsidRPr="00B10787" w:rsidRDefault="00B10787" w:rsidP="00877597">
            <w:pPr>
              <w:jc w:val="center"/>
              <w:rPr>
                <w:rFonts w:ascii="Times New Roman" w:hAnsi="Times New Roman"/>
                <w:szCs w:val="24"/>
              </w:rPr>
            </w:pPr>
            <w:r>
              <w:rPr>
                <w:rFonts w:ascii="Times New Roman" w:hAnsi="Times New Roman"/>
                <w:szCs w:val="24"/>
              </w:rPr>
              <w:t>**</w:t>
            </w:r>
          </w:p>
        </w:tc>
        <w:tc>
          <w:tcPr>
            <w:tcW w:w="399" w:type="pct"/>
            <w:tcBorders>
              <w:top w:val="single" w:sz="4" w:space="0" w:color="000000"/>
              <w:left w:val="single" w:sz="4" w:space="0" w:color="000000"/>
              <w:bottom w:val="single" w:sz="4" w:space="0" w:color="000000"/>
              <w:right w:val="single" w:sz="4" w:space="0" w:color="000000"/>
            </w:tcBorders>
          </w:tcPr>
          <w:p w:rsidR="00B10787" w:rsidRPr="00B10787" w:rsidRDefault="00B10787" w:rsidP="00877597">
            <w:pPr>
              <w:jc w:val="center"/>
              <w:rPr>
                <w:rFonts w:ascii="Times New Roman" w:hAnsi="Times New Roman"/>
                <w:szCs w:val="24"/>
              </w:rPr>
            </w:pPr>
            <w:r>
              <w:rPr>
                <w:rFonts w:ascii="Times New Roman" w:hAnsi="Times New Roman"/>
                <w:szCs w:val="24"/>
              </w:rPr>
              <w:t>**</w:t>
            </w:r>
          </w:p>
        </w:tc>
      </w:tr>
      <w:tr w:rsidR="00B10787" w:rsidRPr="009E39EA" w:rsidTr="00B10787">
        <w:trPr>
          <w:trHeight w:val="70"/>
        </w:trPr>
        <w:tc>
          <w:tcPr>
            <w:tcW w:w="133"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jc w:val="center"/>
              <w:rPr>
                <w:rFonts w:ascii="Times New Roman" w:hAnsi="Times New Roman"/>
                <w:szCs w:val="24"/>
              </w:rPr>
            </w:pPr>
            <w:r>
              <w:rPr>
                <w:rFonts w:ascii="Times New Roman" w:hAnsi="Times New Roman"/>
                <w:szCs w:val="24"/>
              </w:rPr>
              <w:t>1.4</w:t>
            </w:r>
            <w:r w:rsidRPr="000952F8">
              <w:rPr>
                <w:rFonts w:ascii="Times New Roman" w:hAnsi="Times New Roman"/>
                <w:szCs w:val="24"/>
              </w:rPr>
              <w:t>.</w:t>
            </w:r>
          </w:p>
        </w:tc>
        <w:tc>
          <w:tcPr>
            <w:tcW w:w="70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pStyle w:val="a7"/>
              <w:ind w:left="57" w:right="57"/>
              <w:rPr>
                <w:color w:val="auto"/>
                <w:sz w:val="24"/>
                <w:szCs w:val="24"/>
              </w:rPr>
            </w:pPr>
            <w:r w:rsidRPr="000952F8">
              <w:rPr>
                <w:color w:val="auto"/>
                <w:sz w:val="24"/>
                <w:szCs w:val="24"/>
              </w:rPr>
              <w:t>Организация взаимодействия с крупнейшими налогоплательщиками и системообразующими предприятиями:</w:t>
            </w:r>
          </w:p>
          <w:p w:rsidR="00B10787" w:rsidRPr="000952F8" w:rsidRDefault="00B10787" w:rsidP="00877597">
            <w:pPr>
              <w:pStyle w:val="a7"/>
              <w:ind w:left="57" w:right="57" w:firstLine="34"/>
              <w:rPr>
                <w:color w:val="auto"/>
                <w:sz w:val="24"/>
                <w:szCs w:val="24"/>
              </w:rPr>
            </w:pPr>
          </w:p>
          <w:p w:rsidR="00B10787" w:rsidRPr="000952F8" w:rsidRDefault="00B10787" w:rsidP="00877597">
            <w:pPr>
              <w:ind w:left="57" w:right="57"/>
              <w:rPr>
                <w:rFonts w:ascii="Times New Roman" w:hAnsi="Times New Roman"/>
                <w:szCs w:val="24"/>
              </w:rPr>
            </w:pPr>
            <w:r w:rsidRPr="000952F8">
              <w:rPr>
                <w:rFonts w:ascii="Times New Roman" w:hAnsi="Times New Roman"/>
                <w:color w:val="auto"/>
                <w:szCs w:val="24"/>
              </w:rPr>
              <w:t>увеличение поступлений от крупнейших налогоплательщиков</w:t>
            </w:r>
          </w:p>
        </w:tc>
        <w:tc>
          <w:tcPr>
            <w:tcW w:w="798"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ind w:left="57" w:right="57" w:firstLine="2"/>
              <w:rPr>
                <w:rFonts w:ascii="Times New Roman" w:hAnsi="Times New Roman"/>
                <w:color w:val="auto"/>
                <w:szCs w:val="24"/>
              </w:rPr>
            </w:pPr>
            <w:r>
              <w:rPr>
                <w:rFonts w:ascii="Times New Roman" w:hAnsi="Times New Roman"/>
                <w:color w:val="auto"/>
                <w:szCs w:val="24"/>
              </w:rPr>
              <w:t>организация работы Администрации</w:t>
            </w:r>
            <w:r w:rsidRPr="000952F8">
              <w:rPr>
                <w:rFonts w:ascii="Times New Roman" w:hAnsi="Times New Roman"/>
                <w:color w:val="auto"/>
                <w:szCs w:val="24"/>
              </w:rPr>
              <w:t xml:space="preserve"> в рамках полномочий и обобщение результатов:</w:t>
            </w:r>
          </w:p>
          <w:p w:rsidR="00B10787" w:rsidRPr="000952F8" w:rsidRDefault="00B10787" w:rsidP="00877597">
            <w:pPr>
              <w:ind w:left="57" w:right="57"/>
              <w:rPr>
                <w:rFonts w:ascii="Times New Roman" w:hAnsi="Times New Roman"/>
                <w:color w:val="auto"/>
                <w:szCs w:val="24"/>
              </w:rPr>
            </w:pPr>
            <w:r w:rsidRPr="000952F8">
              <w:rPr>
                <w:rFonts w:ascii="Times New Roman" w:hAnsi="Times New Roman"/>
                <w:color w:val="auto"/>
                <w:szCs w:val="24"/>
              </w:rPr>
              <w:t xml:space="preserve">анализ динамики налоговых платежей, экономических показателей, организаций, ИП в консолидированный бюджет </w:t>
            </w:r>
            <w:r>
              <w:rPr>
                <w:rFonts w:ascii="Times New Roman" w:hAnsi="Times New Roman"/>
                <w:szCs w:val="24"/>
              </w:rPr>
              <w:t>Обильненского</w:t>
            </w:r>
            <w:r>
              <w:rPr>
                <w:rFonts w:ascii="Times New Roman" w:hAnsi="Times New Roman"/>
                <w:color w:val="auto"/>
                <w:szCs w:val="24"/>
              </w:rPr>
              <w:t xml:space="preserve"> сельского поселения</w:t>
            </w:r>
            <w:r w:rsidRPr="000952F8">
              <w:rPr>
                <w:rFonts w:ascii="Times New Roman" w:hAnsi="Times New Roman"/>
                <w:color w:val="auto"/>
                <w:szCs w:val="24"/>
              </w:rPr>
              <w:t>, причин снижения, предложения по мерам;</w:t>
            </w:r>
          </w:p>
          <w:p w:rsidR="00B10787" w:rsidRPr="000952F8" w:rsidRDefault="00B10787" w:rsidP="00877597">
            <w:pPr>
              <w:ind w:left="57" w:right="57"/>
              <w:rPr>
                <w:rFonts w:ascii="Times New Roman" w:hAnsi="Times New Roman"/>
                <w:szCs w:val="24"/>
              </w:rPr>
            </w:pPr>
            <w:r w:rsidRPr="000952F8">
              <w:rPr>
                <w:rFonts w:ascii="Times New Roman" w:hAnsi="Times New Roman"/>
                <w:color w:val="auto"/>
                <w:szCs w:val="24"/>
              </w:rPr>
              <w:t>мониторинг финансово-экономического состояния крупнейших налогоплательщиков в целом</w:t>
            </w:r>
          </w:p>
        </w:tc>
        <w:tc>
          <w:tcPr>
            <w:tcW w:w="575"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7520F4">
            <w:pPr>
              <w:ind w:left="57" w:right="57"/>
              <w:rPr>
                <w:rFonts w:ascii="Times New Roman" w:hAnsi="Times New Roman"/>
                <w:color w:val="auto"/>
                <w:szCs w:val="24"/>
              </w:rPr>
            </w:pPr>
            <w:r>
              <w:rPr>
                <w:rFonts w:ascii="Times New Roman" w:hAnsi="Times New Roman"/>
                <w:color w:val="auto"/>
                <w:szCs w:val="24"/>
              </w:rPr>
              <w:t>сектор</w:t>
            </w:r>
            <w:r w:rsidRPr="007062D7">
              <w:rPr>
                <w:rFonts w:ascii="Times New Roman" w:hAnsi="Times New Roman"/>
                <w:szCs w:val="24"/>
              </w:rPr>
              <w:t xml:space="preserve"> </w:t>
            </w:r>
            <w:r>
              <w:rPr>
                <w:rFonts w:ascii="Times New Roman" w:hAnsi="Times New Roman"/>
                <w:szCs w:val="24"/>
              </w:rPr>
              <w:t>экономики и финансов</w:t>
            </w:r>
            <w:r w:rsidRPr="007062D7">
              <w:rPr>
                <w:rFonts w:ascii="Times New Roman" w:hAnsi="Times New Roman"/>
                <w:szCs w:val="24"/>
              </w:rPr>
              <w:t xml:space="preserve"> </w:t>
            </w:r>
            <w:r w:rsidRPr="000952F8">
              <w:rPr>
                <w:rFonts w:ascii="Times New Roman" w:hAnsi="Times New Roman"/>
                <w:color w:val="auto"/>
                <w:szCs w:val="24"/>
              </w:rPr>
              <w:t xml:space="preserve">Администрации </w:t>
            </w:r>
            <w:r>
              <w:rPr>
                <w:rFonts w:ascii="Times New Roman" w:hAnsi="Times New Roman"/>
                <w:szCs w:val="24"/>
              </w:rPr>
              <w:t>Обильненского</w:t>
            </w:r>
            <w:r>
              <w:rPr>
                <w:rFonts w:ascii="Times New Roman" w:hAnsi="Times New Roman"/>
                <w:color w:val="auto"/>
                <w:szCs w:val="24"/>
              </w:rPr>
              <w:t xml:space="preserve"> сельского поселения</w:t>
            </w:r>
            <w:r w:rsidRPr="000952F8">
              <w:rPr>
                <w:rFonts w:ascii="Times New Roman" w:hAnsi="Times New Roman"/>
                <w:color w:val="auto"/>
                <w:szCs w:val="24"/>
              </w:rPr>
              <w:t>;</w:t>
            </w:r>
          </w:p>
          <w:p w:rsidR="00B10787" w:rsidRPr="000952F8" w:rsidRDefault="00B10787" w:rsidP="00877597">
            <w:pPr>
              <w:ind w:left="57" w:right="57"/>
              <w:rPr>
                <w:rFonts w:ascii="Times New Roman" w:hAnsi="Times New Roman"/>
                <w:color w:val="auto"/>
                <w:szCs w:val="24"/>
              </w:rPr>
            </w:pPr>
            <w:r w:rsidRPr="000952F8">
              <w:rPr>
                <w:rFonts w:ascii="Times New Roman" w:hAnsi="Times New Roman"/>
                <w:color w:val="auto"/>
                <w:szCs w:val="24"/>
              </w:rPr>
              <w:t>Межрайонная Инспекция Федеральной налоговой службы № 18 по Ростов</w:t>
            </w:r>
            <w:r>
              <w:rPr>
                <w:rFonts w:ascii="Times New Roman" w:hAnsi="Times New Roman"/>
                <w:color w:val="auto"/>
                <w:szCs w:val="24"/>
              </w:rPr>
              <w:t>с</w:t>
            </w:r>
            <w:r w:rsidRPr="000952F8">
              <w:rPr>
                <w:rFonts w:ascii="Times New Roman" w:hAnsi="Times New Roman"/>
                <w:color w:val="auto"/>
                <w:szCs w:val="24"/>
              </w:rPr>
              <w:t>кой области (по согласованию);</w:t>
            </w:r>
          </w:p>
          <w:p w:rsidR="00B10787" w:rsidRPr="000952F8" w:rsidRDefault="00B10787" w:rsidP="00877597">
            <w:pPr>
              <w:ind w:left="57" w:right="57"/>
              <w:rPr>
                <w:rFonts w:ascii="Times New Roman" w:hAnsi="Times New Roman"/>
                <w:szCs w:val="24"/>
              </w:rPr>
            </w:pPr>
          </w:p>
        </w:tc>
        <w:tc>
          <w:tcPr>
            <w:tcW w:w="443"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ind w:left="57" w:right="57"/>
              <w:rPr>
                <w:rFonts w:ascii="Times New Roman" w:hAnsi="Times New Roman"/>
                <w:szCs w:val="24"/>
              </w:rPr>
            </w:pPr>
            <w:r w:rsidRPr="000952F8">
              <w:rPr>
                <w:rFonts w:ascii="Times New Roman" w:hAnsi="Times New Roman"/>
                <w:color w:val="auto"/>
                <w:szCs w:val="24"/>
              </w:rPr>
              <w:t>ежегодно</w:t>
            </w:r>
          </w:p>
        </w:tc>
        <w:tc>
          <w:tcPr>
            <w:tcW w:w="487"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ind w:left="57" w:right="57"/>
              <w:rPr>
                <w:rFonts w:ascii="Times New Roman" w:hAnsi="Times New Roman"/>
                <w:color w:val="auto"/>
                <w:szCs w:val="24"/>
              </w:rPr>
            </w:pPr>
            <w:r w:rsidRPr="000952F8">
              <w:rPr>
                <w:rFonts w:ascii="Times New Roman" w:hAnsi="Times New Roman"/>
                <w:color w:val="auto"/>
                <w:szCs w:val="24"/>
              </w:rPr>
              <w:t>увеличение поступления доходов в бюджет</w:t>
            </w:r>
          </w:p>
        </w:tc>
        <w:tc>
          <w:tcPr>
            <w:tcW w:w="398"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jc w:val="center"/>
              <w:rPr>
                <w:rFonts w:ascii="Times New Roman" w:hAnsi="Times New Roman"/>
                <w:szCs w:val="24"/>
                <w:highlight w:val="yellow"/>
              </w:rPr>
            </w:pPr>
            <w:r w:rsidRPr="000952F8">
              <w:rPr>
                <w:rFonts w:ascii="Times New Roman" w:hAnsi="Times New Roman"/>
                <w:szCs w:val="24"/>
                <w:lang w:val="en-US"/>
              </w:rPr>
              <w:t>**</w:t>
            </w:r>
          </w:p>
        </w:tc>
        <w:tc>
          <w:tcPr>
            <w:tcW w:w="398"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jc w:val="center"/>
              <w:rPr>
                <w:rFonts w:ascii="Times New Roman" w:hAnsi="Times New Roman"/>
                <w:szCs w:val="24"/>
                <w:highlight w:val="yellow"/>
              </w:rPr>
            </w:pPr>
            <w:r w:rsidRPr="000952F8">
              <w:rPr>
                <w:rFonts w:ascii="Times New Roman" w:hAnsi="Times New Roman"/>
                <w:szCs w:val="24"/>
                <w:lang w:val="en-US"/>
              </w:rPr>
              <w:t>**</w:t>
            </w:r>
          </w:p>
        </w:tc>
        <w:tc>
          <w:tcPr>
            <w:tcW w:w="35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jc w:val="center"/>
              <w:rPr>
                <w:rFonts w:ascii="Times New Roman" w:hAnsi="Times New Roman"/>
                <w:szCs w:val="24"/>
                <w:highlight w:val="yellow"/>
              </w:rPr>
            </w:pPr>
            <w:r w:rsidRPr="000952F8">
              <w:rPr>
                <w:rFonts w:ascii="Times New Roman" w:hAnsi="Times New Roman"/>
                <w:szCs w:val="24"/>
                <w:lang w:val="en-US"/>
              </w:rPr>
              <w:t>**</w:t>
            </w:r>
          </w:p>
        </w:tc>
        <w:tc>
          <w:tcPr>
            <w:tcW w:w="311" w:type="pct"/>
            <w:tcBorders>
              <w:top w:val="single" w:sz="4" w:space="0" w:color="000000"/>
              <w:left w:val="single" w:sz="4" w:space="0" w:color="000000"/>
              <w:bottom w:val="single" w:sz="4" w:space="0" w:color="000000"/>
              <w:right w:val="single" w:sz="4" w:space="0" w:color="000000"/>
            </w:tcBorders>
          </w:tcPr>
          <w:p w:rsidR="00B10787" w:rsidRPr="00B10787" w:rsidRDefault="00B10787" w:rsidP="00877597">
            <w:pPr>
              <w:jc w:val="center"/>
              <w:rPr>
                <w:rFonts w:ascii="Times New Roman" w:hAnsi="Times New Roman"/>
                <w:szCs w:val="24"/>
              </w:rPr>
            </w:pPr>
            <w:r>
              <w:rPr>
                <w:rFonts w:ascii="Times New Roman" w:hAnsi="Times New Roman"/>
                <w:szCs w:val="24"/>
              </w:rPr>
              <w:t>**</w:t>
            </w:r>
          </w:p>
        </w:tc>
        <w:tc>
          <w:tcPr>
            <w:tcW w:w="399" w:type="pct"/>
            <w:tcBorders>
              <w:top w:val="single" w:sz="4" w:space="0" w:color="000000"/>
              <w:left w:val="single" w:sz="4" w:space="0" w:color="000000"/>
              <w:bottom w:val="single" w:sz="4" w:space="0" w:color="000000"/>
              <w:right w:val="single" w:sz="4" w:space="0" w:color="000000"/>
            </w:tcBorders>
          </w:tcPr>
          <w:p w:rsidR="00B10787" w:rsidRPr="00B10787" w:rsidRDefault="00B10787" w:rsidP="00877597">
            <w:pPr>
              <w:jc w:val="center"/>
              <w:rPr>
                <w:rFonts w:ascii="Times New Roman" w:hAnsi="Times New Roman"/>
                <w:szCs w:val="24"/>
              </w:rPr>
            </w:pPr>
            <w:r>
              <w:rPr>
                <w:rFonts w:ascii="Times New Roman" w:hAnsi="Times New Roman"/>
                <w:szCs w:val="24"/>
              </w:rPr>
              <w:t>**</w:t>
            </w:r>
          </w:p>
        </w:tc>
      </w:tr>
      <w:tr w:rsidR="00B10787" w:rsidRPr="009E39EA" w:rsidTr="00B10787">
        <w:trPr>
          <w:trHeight w:val="70"/>
        </w:trPr>
        <w:tc>
          <w:tcPr>
            <w:tcW w:w="133"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jc w:val="center"/>
              <w:rPr>
                <w:rFonts w:ascii="Times New Roman" w:hAnsi="Times New Roman"/>
                <w:szCs w:val="24"/>
              </w:rPr>
            </w:pPr>
            <w:r>
              <w:rPr>
                <w:rFonts w:ascii="Times New Roman" w:hAnsi="Times New Roman"/>
                <w:szCs w:val="24"/>
              </w:rPr>
              <w:t>1.5</w:t>
            </w:r>
            <w:r w:rsidRPr="000952F8">
              <w:rPr>
                <w:rFonts w:ascii="Times New Roman" w:hAnsi="Times New Roman"/>
                <w:szCs w:val="24"/>
              </w:rPr>
              <w:t>.</w:t>
            </w:r>
          </w:p>
        </w:tc>
        <w:tc>
          <w:tcPr>
            <w:tcW w:w="70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pStyle w:val="a7"/>
              <w:ind w:left="57" w:right="57"/>
              <w:rPr>
                <w:color w:val="auto"/>
                <w:sz w:val="24"/>
                <w:szCs w:val="24"/>
              </w:rPr>
            </w:pPr>
            <w:r>
              <w:rPr>
                <w:color w:val="auto"/>
                <w:sz w:val="24"/>
                <w:szCs w:val="24"/>
              </w:rPr>
              <w:t xml:space="preserve">Организация работы  с ответственными специалистами </w:t>
            </w:r>
            <w:r w:rsidRPr="00114AF3">
              <w:rPr>
                <w:sz w:val="24"/>
                <w:szCs w:val="24"/>
              </w:rPr>
              <w:t>Обильненского</w:t>
            </w:r>
            <w:r>
              <w:rPr>
                <w:color w:val="auto"/>
                <w:sz w:val="24"/>
                <w:szCs w:val="24"/>
              </w:rPr>
              <w:t xml:space="preserve"> сельского поселения</w:t>
            </w:r>
          </w:p>
          <w:p w:rsidR="00B10787" w:rsidRPr="000952F8" w:rsidRDefault="00B10787" w:rsidP="00877597">
            <w:pPr>
              <w:ind w:left="57" w:right="57"/>
              <w:rPr>
                <w:rFonts w:ascii="Times New Roman" w:hAnsi="Times New Roman"/>
                <w:szCs w:val="24"/>
              </w:rPr>
            </w:pPr>
          </w:p>
        </w:tc>
        <w:tc>
          <w:tcPr>
            <w:tcW w:w="798"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pStyle w:val="a7"/>
              <w:ind w:left="57" w:right="57"/>
              <w:rPr>
                <w:color w:val="auto"/>
                <w:sz w:val="24"/>
                <w:szCs w:val="24"/>
              </w:rPr>
            </w:pPr>
            <w:r w:rsidRPr="000952F8">
              <w:rPr>
                <w:color w:val="auto"/>
                <w:sz w:val="24"/>
                <w:szCs w:val="24"/>
              </w:rPr>
              <w:t>инвентаризация в целях дальнейшей актуализации:</w:t>
            </w:r>
          </w:p>
          <w:p w:rsidR="00B10787" w:rsidRPr="000952F8" w:rsidRDefault="00B10787" w:rsidP="00877597">
            <w:pPr>
              <w:pStyle w:val="a7"/>
              <w:ind w:left="57" w:right="57"/>
              <w:rPr>
                <w:color w:val="auto"/>
                <w:sz w:val="24"/>
                <w:szCs w:val="24"/>
              </w:rPr>
            </w:pPr>
            <w:r w:rsidRPr="000952F8">
              <w:rPr>
                <w:color w:val="auto"/>
                <w:sz w:val="24"/>
                <w:szCs w:val="24"/>
              </w:rPr>
              <w:t>налоговых ставок, установленных по местным налогам;</w:t>
            </w:r>
          </w:p>
          <w:p w:rsidR="00B10787" w:rsidRPr="000952F8" w:rsidRDefault="00B10787" w:rsidP="00877597">
            <w:pPr>
              <w:pStyle w:val="a7"/>
              <w:ind w:left="57" w:right="57"/>
              <w:rPr>
                <w:color w:val="auto"/>
                <w:sz w:val="24"/>
                <w:szCs w:val="24"/>
              </w:rPr>
            </w:pPr>
            <w:r w:rsidRPr="000952F8">
              <w:rPr>
                <w:color w:val="auto"/>
                <w:sz w:val="24"/>
                <w:szCs w:val="24"/>
              </w:rPr>
              <w:t>налоговых льгот, предоставленных органами местного самоуправления.</w:t>
            </w:r>
          </w:p>
          <w:p w:rsidR="00B10787" w:rsidRPr="000952F8" w:rsidRDefault="00B10787" w:rsidP="00877597">
            <w:pPr>
              <w:ind w:left="57" w:right="57"/>
              <w:rPr>
                <w:rFonts w:ascii="Times New Roman" w:hAnsi="Times New Roman"/>
                <w:szCs w:val="24"/>
              </w:rPr>
            </w:pPr>
            <w:proofErr w:type="gramStart"/>
            <w:r w:rsidRPr="000952F8">
              <w:rPr>
                <w:rFonts w:ascii="Times New Roman" w:hAnsi="Times New Roman"/>
                <w:color w:val="auto"/>
                <w:szCs w:val="24"/>
              </w:rPr>
              <w:t>Мониторинг размещения на официальных сайтах администраций муниципальных образований в Ростовской области в информационно-телекоммуникационной сети «Интернет» сведений о расположенных на территории муниципальных образований средств размещения в целях уплаты туристического налога в соответствии со статьей 418</w:t>
            </w:r>
            <w:r w:rsidRPr="000952F8">
              <w:rPr>
                <w:rFonts w:ascii="Times New Roman" w:hAnsi="Times New Roman"/>
                <w:color w:val="auto"/>
                <w:szCs w:val="24"/>
                <w:vertAlign w:val="superscript"/>
              </w:rPr>
              <w:t>3</w:t>
            </w:r>
            <w:r w:rsidRPr="000952F8">
              <w:rPr>
                <w:rFonts w:ascii="Times New Roman" w:hAnsi="Times New Roman"/>
                <w:color w:val="auto"/>
                <w:szCs w:val="24"/>
              </w:rPr>
              <w:t xml:space="preserve"> Налогового кодекса РФ</w:t>
            </w:r>
            <w:proofErr w:type="gramEnd"/>
          </w:p>
        </w:tc>
        <w:tc>
          <w:tcPr>
            <w:tcW w:w="575"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7520F4" w:rsidRDefault="00B10787" w:rsidP="007520F4">
            <w:pPr>
              <w:ind w:left="57" w:right="57"/>
              <w:rPr>
                <w:rFonts w:ascii="Times New Roman" w:hAnsi="Times New Roman"/>
                <w:color w:val="auto"/>
                <w:szCs w:val="24"/>
              </w:rPr>
            </w:pPr>
            <w:r>
              <w:rPr>
                <w:rFonts w:ascii="Times New Roman" w:hAnsi="Times New Roman"/>
                <w:szCs w:val="24"/>
              </w:rPr>
              <w:t>сектор</w:t>
            </w:r>
            <w:r w:rsidRPr="007062D7">
              <w:rPr>
                <w:rFonts w:ascii="Times New Roman" w:hAnsi="Times New Roman"/>
                <w:szCs w:val="24"/>
              </w:rPr>
              <w:t xml:space="preserve"> </w:t>
            </w:r>
            <w:r>
              <w:rPr>
                <w:rFonts w:ascii="Times New Roman" w:hAnsi="Times New Roman"/>
                <w:szCs w:val="24"/>
              </w:rPr>
              <w:t>экономики и финансов</w:t>
            </w:r>
            <w:r w:rsidRPr="007062D7">
              <w:rPr>
                <w:rFonts w:ascii="Times New Roman" w:hAnsi="Times New Roman"/>
                <w:szCs w:val="24"/>
              </w:rPr>
              <w:t xml:space="preserve"> </w:t>
            </w:r>
            <w:r w:rsidRPr="000952F8">
              <w:rPr>
                <w:rFonts w:ascii="Times New Roman" w:hAnsi="Times New Roman"/>
                <w:color w:val="auto"/>
                <w:szCs w:val="24"/>
              </w:rPr>
              <w:t xml:space="preserve">Администрации </w:t>
            </w:r>
            <w:r>
              <w:rPr>
                <w:rFonts w:ascii="Times New Roman" w:hAnsi="Times New Roman"/>
                <w:szCs w:val="24"/>
              </w:rPr>
              <w:t>Обильненского</w:t>
            </w:r>
            <w:r>
              <w:rPr>
                <w:rFonts w:ascii="Times New Roman" w:hAnsi="Times New Roman"/>
                <w:color w:val="auto"/>
                <w:szCs w:val="24"/>
              </w:rPr>
              <w:t xml:space="preserve"> сельского поселения</w:t>
            </w:r>
          </w:p>
        </w:tc>
        <w:tc>
          <w:tcPr>
            <w:tcW w:w="443"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ind w:left="57" w:right="57"/>
              <w:rPr>
                <w:rFonts w:ascii="Times New Roman" w:hAnsi="Times New Roman"/>
                <w:szCs w:val="24"/>
              </w:rPr>
            </w:pPr>
            <w:r w:rsidRPr="000952F8">
              <w:rPr>
                <w:rFonts w:ascii="Times New Roman" w:hAnsi="Times New Roman"/>
                <w:color w:val="auto"/>
                <w:szCs w:val="24"/>
              </w:rPr>
              <w:t>ежегодно</w:t>
            </w:r>
          </w:p>
        </w:tc>
        <w:tc>
          <w:tcPr>
            <w:tcW w:w="487"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ind w:left="57" w:right="57"/>
              <w:rPr>
                <w:rFonts w:ascii="Times New Roman" w:hAnsi="Times New Roman"/>
                <w:color w:val="auto"/>
                <w:szCs w:val="24"/>
              </w:rPr>
            </w:pPr>
            <w:r w:rsidRPr="000952F8">
              <w:rPr>
                <w:rFonts w:ascii="Times New Roman" w:hAnsi="Times New Roman"/>
                <w:color w:val="auto"/>
                <w:szCs w:val="24"/>
              </w:rPr>
              <w:t>увеличение поступления доходов в бюджет</w:t>
            </w:r>
          </w:p>
        </w:tc>
        <w:tc>
          <w:tcPr>
            <w:tcW w:w="398"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160FC8" w:rsidRDefault="00B10787" w:rsidP="00877597">
            <w:pPr>
              <w:jc w:val="center"/>
              <w:rPr>
                <w:rFonts w:ascii="Times New Roman" w:hAnsi="Times New Roman"/>
                <w:szCs w:val="24"/>
                <w:highlight w:val="yellow"/>
              </w:rPr>
            </w:pPr>
            <w:r w:rsidRPr="000952F8">
              <w:rPr>
                <w:rFonts w:ascii="Times New Roman" w:hAnsi="Times New Roman"/>
                <w:szCs w:val="24"/>
                <w:lang w:val="en-US"/>
              </w:rPr>
              <w:t>**</w:t>
            </w:r>
          </w:p>
        </w:tc>
        <w:tc>
          <w:tcPr>
            <w:tcW w:w="398"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160FC8" w:rsidRDefault="00B10787" w:rsidP="00877597">
            <w:pPr>
              <w:jc w:val="center"/>
              <w:rPr>
                <w:rFonts w:ascii="Times New Roman" w:hAnsi="Times New Roman"/>
                <w:szCs w:val="24"/>
                <w:highlight w:val="yellow"/>
              </w:rPr>
            </w:pPr>
            <w:r w:rsidRPr="000952F8">
              <w:rPr>
                <w:rFonts w:ascii="Times New Roman" w:hAnsi="Times New Roman"/>
                <w:szCs w:val="24"/>
                <w:lang w:val="en-US"/>
              </w:rPr>
              <w:t>**</w:t>
            </w:r>
          </w:p>
        </w:tc>
        <w:tc>
          <w:tcPr>
            <w:tcW w:w="35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jc w:val="center"/>
              <w:rPr>
                <w:rFonts w:ascii="Times New Roman" w:hAnsi="Times New Roman"/>
                <w:szCs w:val="24"/>
                <w:highlight w:val="yellow"/>
              </w:rPr>
            </w:pPr>
            <w:r w:rsidRPr="000952F8">
              <w:rPr>
                <w:rFonts w:ascii="Times New Roman" w:hAnsi="Times New Roman"/>
                <w:szCs w:val="24"/>
                <w:lang w:val="en-US"/>
              </w:rPr>
              <w:t>**</w:t>
            </w:r>
          </w:p>
        </w:tc>
        <w:tc>
          <w:tcPr>
            <w:tcW w:w="311" w:type="pct"/>
            <w:tcBorders>
              <w:top w:val="single" w:sz="4" w:space="0" w:color="000000"/>
              <w:left w:val="single" w:sz="4" w:space="0" w:color="000000"/>
              <w:bottom w:val="single" w:sz="4" w:space="0" w:color="000000"/>
              <w:right w:val="single" w:sz="4" w:space="0" w:color="000000"/>
            </w:tcBorders>
          </w:tcPr>
          <w:p w:rsidR="00B10787" w:rsidRPr="00B10787" w:rsidRDefault="00B10787" w:rsidP="00877597">
            <w:pPr>
              <w:jc w:val="center"/>
              <w:rPr>
                <w:rFonts w:ascii="Times New Roman" w:hAnsi="Times New Roman"/>
                <w:szCs w:val="24"/>
              </w:rPr>
            </w:pPr>
            <w:r>
              <w:rPr>
                <w:rFonts w:ascii="Times New Roman" w:hAnsi="Times New Roman"/>
                <w:szCs w:val="24"/>
              </w:rPr>
              <w:t>**</w:t>
            </w:r>
          </w:p>
        </w:tc>
        <w:tc>
          <w:tcPr>
            <w:tcW w:w="399" w:type="pct"/>
            <w:tcBorders>
              <w:top w:val="single" w:sz="4" w:space="0" w:color="000000"/>
              <w:left w:val="single" w:sz="4" w:space="0" w:color="000000"/>
              <w:bottom w:val="single" w:sz="4" w:space="0" w:color="000000"/>
              <w:right w:val="single" w:sz="4" w:space="0" w:color="000000"/>
            </w:tcBorders>
          </w:tcPr>
          <w:p w:rsidR="00B10787" w:rsidRPr="00B10787" w:rsidRDefault="00B10787" w:rsidP="00877597">
            <w:pPr>
              <w:jc w:val="center"/>
              <w:rPr>
                <w:rFonts w:ascii="Times New Roman" w:hAnsi="Times New Roman"/>
                <w:szCs w:val="24"/>
              </w:rPr>
            </w:pPr>
            <w:r>
              <w:rPr>
                <w:rFonts w:ascii="Times New Roman" w:hAnsi="Times New Roman"/>
                <w:szCs w:val="24"/>
              </w:rPr>
              <w:t>**</w:t>
            </w:r>
          </w:p>
        </w:tc>
      </w:tr>
      <w:tr w:rsidR="00B10787" w:rsidRPr="009E39EA" w:rsidTr="00B10787">
        <w:trPr>
          <w:trHeight w:val="70"/>
        </w:trPr>
        <w:tc>
          <w:tcPr>
            <w:tcW w:w="133"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7D7786" w:rsidRDefault="00B10787" w:rsidP="0027609C">
            <w:pPr>
              <w:jc w:val="center"/>
              <w:rPr>
                <w:rFonts w:ascii="Times New Roman" w:hAnsi="Times New Roman"/>
                <w:szCs w:val="24"/>
              </w:rPr>
            </w:pPr>
            <w:r w:rsidRPr="00CB0DD2">
              <w:rPr>
                <w:rFonts w:ascii="Times New Roman" w:hAnsi="Times New Roman"/>
                <w:szCs w:val="24"/>
              </w:rPr>
              <w:t>1.</w:t>
            </w:r>
            <w:r>
              <w:rPr>
                <w:rFonts w:ascii="Times New Roman" w:hAnsi="Times New Roman"/>
                <w:szCs w:val="24"/>
              </w:rPr>
              <w:t>6</w:t>
            </w:r>
            <w:r w:rsidRPr="00CB0DD2">
              <w:rPr>
                <w:rFonts w:ascii="Times New Roman" w:hAnsi="Times New Roman"/>
                <w:szCs w:val="24"/>
              </w:rPr>
              <w:t>.</w:t>
            </w:r>
          </w:p>
        </w:tc>
        <w:tc>
          <w:tcPr>
            <w:tcW w:w="70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6835AD" w:rsidRDefault="00B10787" w:rsidP="00877597">
            <w:pPr>
              <w:ind w:left="57" w:right="57"/>
              <w:rPr>
                <w:rFonts w:ascii="Times New Roman" w:hAnsi="Times New Roman"/>
                <w:color w:val="auto"/>
                <w:szCs w:val="24"/>
              </w:rPr>
            </w:pPr>
            <w:r w:rsidRPr="006835AD">
              <w:rPr>
                <w:rFonts w:ascii="Times New Roman" w:hAnsi="Times New Roman"/>
                <w:color w:val="auto"/>
                <w:szCs w:val="24"/>
              </w:rPr>
              <w:t>Актуализация налогооблагаемой базы, вовлечение в налоговый оборот объектов недвижимости</w:t>
            </w: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r w:rsidRPr="006835AD">
              <w:rPr>
                <w:rFonts w:ascii="Times New Roman" w:hAnsi="Times New Roman"/>
                <w:color w:val="auto"/>
                <w:szCs w:val="24"/>
              </w:rPr>
              <w:t>переход на исчисление налога от кадастровой стоимости</w:t>
            </w: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szCs w:val="24"/>
              </w:rPr>
            </w:pPr>
            <w:r w:rsidRPr="006835AD">
              <w:rPr>
                <w:rFonts w:ascii="Times New Roman" w:hAnsi="Times New Roman"/>
                <w:color w:val="auto"/>
                <w:szCs w:val="24"/>
              </w:rPr>
              <w:t>вовлечение в налоговый оборот ранее не зарегистрированных объектов недвижимости (включая земельные участки)</w:t>
            </w:r>
          </w:p>
        </w:tc>
        <w:tc>
          <w:tcPr>
            <w:tcW w:w="798"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6835AD" w:rsidRDefault="00B10787" w:rsidP="00877597">
            <w:pPr>
              <w:ind w:left="57" w:right="57"/>
              <w:rPr>
                <w:rFonts w:ascii="Times New Roman" w:hAnsi="Times New Roman"/>
                <w:color w:val="auto"/>
                <w:szCs w:val="24"/>
              </w:rPr>
            </w:pPr>
            <w:r w:rsidRPr="006835AD">
              <w:rPr>
                <w:rFonts w:ascii="Times New Roman" w:hAnsi="Times New Roman"/>
                <w:color w:val="auto"/>
                <w:szCs w:val="24"/>
              </w:rPr>
              <w:t>проведение мероприятий, направленных на обеспечение налогообложения ранее учтенных объектов недвижимости, предусмотренных Федеральным законом от 13.07.2015 № 218-ФЗ «О государственной регистрации недвижимости»;</w:t>
            </w:r>
          </w:p>
          <w:p w:rsidR="00B10787" w:rsidRPr="006835AD" w:rsidRDefault="00B10787" w:rsidP="00877597">
            <w:pPr>
              <w:ind w:left="57" w:right="57"/>
              <w:rPr>
                <w:rFonts w:ascii="Times New Roman" w:hAnsi="Times New Roman"/>
                <w:color w:val="auto"/>
                <w:szCs w:val="24"/>
              </w:rPr>
            </w:pPr>
            <w:r w:rsidRPr="006835AD">
              <w:rPr>
                <w:rFonts w:ascii="Times New Roman" w:hAnsi="Times New Roman"/>
                <w:color w:val="auto"/>
                <w:szCs w:val="24"/>
              </w:rPr>
              <w:t xml:space="preserve">проведение предусмотренных Федеральным законом от 24.07.2002 № 101-ФЗ «Об обороте земель сельскохозяйственного назначения» мероприятий по определению размеров долей в отношении земельных участков из земель сельскохозяйственного назначения, доли в праве общей собственности на которые выражены в гектарах или </w:t>
            </w:r>
            <w:proofErr w:type="spellStart"/>
            <w:r w:rsidRPr="006835AD">
              <w:rPr>
                <w:rFonts w:ascii="Times New Roman" w:hAnsi="Times New Roman"/>
                <w:color w:val="auto"/>
                <w:szCs w:val="24"/>
              </w:rPr>
              <w:t>балло-гектарах</w:t>
            </w:r>
            <w:proofErr w:type="spellEnd"/>
          </w:p>
          <w:p w:rsidR="00B10787" w:rsidRPr="006835AD" w:rsidRDefault="00B10787" w:rsidP="00877597">
            <w:pPr>
              <w:pStyle w:val="Tabstyle"/>
              <w:spacing w:after="0"/>
              <w:ind w:left="57" w:right="57"/>
              <w:jc w:val="left"/>
              <w:rPr>
                <w:sz w:val="24"/>
                <w:szCs w:val="24"/>
              </w:rPr>
            </w:pPr>
          </w:p>
          <w:p w:rsidR="00B10787" w:rsidRPr="006835AD" w:rsidRDefault="00B10787" w:rsidP="00877597">
            <w:pPr>
              <w:pStyle w:val="Tabstyle"/>
              <w:spacing w:after="0"/>
              <w:ind w:left="57" w:right="57"/>
              <w:jc w:val="left"/>
              <w:rPr>
                <w:sz w:val="24"/>
                <w:szCs w:val="24"/>
              </w:rPr>
            </w:pPr>
            <w:r w:rsidRPr="006835AD">
              <w:rPr>
                <w:sz w:val="24"/>
                <w:szCs w:val="24"/>
              </w:rPr>
              <w:t xml:space="preserve">уточнение сведений об объектах недвижимости; </w:t>
            </w:r>
          </w:p>
          <w:p w:rsidR="00B10787" w:rsidRPr="006835AD" w:rsidRDefault="00B10787" w:rsidP="00877597">
            <w:pPr>
              <w:pStyle w:val="Tabstyle"/>
              <w:spacing w:after="0"/>
              <w:ind w:left="57" w:right="57"/>
              <w:jc w:val="left"/>
              <w:rPr>
                <w:sz w:val="24"/>
                <w:szCs w:val="24"/>
              </w:rPr>
            </w:pPr>
            <w:r w:rsidRPr="006835AD">
              <w:rPr>
                <w:sz w:val="24"/>
                <w:szCs w:val="24"/>
              </w:rPr>
              <w:t xml:space="preserve">представление сведений о земельных участках и иных объектах недвижимости в рамках информационного обмена; </w:t>
            </w:r>
          </w:p>
          <w:p w:rsidR="00B10787" w:rsidRPr="006835AD" w:rsidRDefault="00B10787" w:rsidP="00877597">
            <w:pPr>
              <w:pStyle w:val="Tabstyle"/>
              <w:spacing w:after="0"/>
              <w:ind w:left="57" w:right="57"/>
              <w:jc w:val="left"/>
              <w:rPr>
                <w:sz w:val="24"/>
                <w:szCs w:val="24"/>
              </w:rPr>
            </w:pPr>
            <w:r w:rsidRPr="006835AD">
              <w:rPr>
                <w:sz w:val="24"/>
                <w:szCs w:val="24"/>
              </w:rPr>
              <w:t xml:space="preserve">проведение муниципального земельного контроля; </w:t>
            </w:r>
          </w:p>
          <w:p w:rsidR="00B10787" w:rsidRPr="006835AD" w:rsidRDefault="00B10787" w:rsidP="00877597">
            <w:pPr>
              <w:pStyle w:val="Tabstyle"/>
              <w:spacing w:after="0"/>
              <w:ind w:left="57" w:right="57"/>
              <w:jc w:val="left"/>
              <w:rPr>
                <w:sz w:val="24"/>
                <w:szCs w:val="24"/>
              </w:rPr>
            </w:pPr>
            <w:r w:rsidRPr="006835AD">
              <w:rPr>
                <w:sz w:val="24"/>
                <w:szCs w:val="24"/>
              </w:rPr>
              <w:t xml:space="preserve">выявление собственников земельных участков и другого недвижимого имущества и привлечение их к налогообложению (проведение разъяснительной работы с владельцами объектов недвижимого имущества о необходимости регистрации объектов); </w:t>
            </w:r>
          </w:p>
          <w:p w:rsidR="00B10787" w:rsidRPr="006835AD" w:rsidRDefault="00B10787" w:rsidP="00877597">
            <w:pPr>
              <w:ind w:left="57" w:right="57"/>
              <w:rPr>
                <w:rFonts w:ascii="Times New Roman" w:hAnsi="Times New Roman"/>
                <w:szCs w:val="24"/>
              </w:rPr>
            </w:pPr>
            <w:r w:rsidRPr="006835AD">
              <w:rPr>
                <w:rFonts w:ascii="Times New Roman" w:hAnsi="Times New Roman"/>
                <w:color w:val="auto"/>
                <w:szCs w:val="24"/>
              </w:rPr>
              <w:t>содействие в оформлении физическими лицами прав собственности на земельные участки и имущество</w:t>
            </w:r>
          </w:p>
        </w:tc>
        <w:tc>
          <w:tcPr>
            <w:tcW w:w="575"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6835AD" w:rsidRDefault="00B10787" w:rsidP="00C3000B">
            <w:pPr>
              <w:ind w:left="57" w:right="57"/>
              <w:rPr>
                <w:rFonts w:ascii="Times New Roman" w:hAnsi="Times New Roman"/>
                <w:color w:val="auto"/>
                <w:szCs w:val="24"/>
              </w:rPr>
            </w:pPr>
            <w:r w:rsidRPr="006835AD">
              <w:rPr>
                <w:rFonts w:ascii="Times New Roman" w:hAnsi="Times New Roman"/>
                <w:color w:val="auto"/>
                <w:szCs w:val="24"/>
              </w:rPr>
              <w:t xml:space="preserve">Администрация </w:t>
            </w:r>
            <w:r>
              <w:rPr>
                <w:rFonts w:ascii="Times New Roman" w:hAnsi="Times New Roman"/>
                <w:szCs w:val="24"/>
              </w:rPr>
              <w:t>Обильненского</w:t>
            </w:r>
            <w:r>
              <w:rPr>
                <w:rFonts w:ascii="Times New Roman" w:hAnsi="Times New Roman"/>
                <w:color w:val="auto"/>
                <w:szCs w:val="24"/>
              </w:rPr>
              <w:t xml:space="preserve"> сельского поселения</w:t>
            </w:r>
            <w:r w:rsidRPr="006835AD">
              <w:rPr>
                <w:rFonts w:ascii="Times New Roman" w:hAnsi="Times New Roman"/>
                <w:color w:val="auto"/>
                <w:szCs w:val="24"/>
              </w:rPr>
              <w:t>;</w:t>
            </w:r>
          </w:p>
          <w:p w:rsidR="00B10787" w:rsidRPr="00747F3B" w:rsidRDefault="00B10787" w:rsidP="00C3000B">
            <w:pPr>
              <w:rPr>
                <w:rFonts w:ascii="Times New Roman" w:hAnsi="Times New Roman"/>
                <w:szCs w:val="24"/>
              </w:rPr>
            </w:pPr>
            <w:r w:rsidRPr="00747F3B">
              <w:rPr>
                <w:rFonts w:ascii="Times New Roman" w:hAnsi="Times New Roman"/>
                <w:szCs w:val="24"/>
              </w:rPr>
              <w:t>Комитет имущественных отношений Азовского района;</w:t>
            </w:r>
          </w:p>
          <w:p w:rsidR="00B10787" w:rsidRPr="00747F3B" w:rsidRDefault="00B10787" w:rsidP="00C3000B">
            <w:pPr>
              <w:rPr>
                <w:rFonts w:ascii="Times New Roman" w:hAnsi="Times New Roman"/>
                <w:szCs w:val="24"/>
              </w:rPr>
            </w:pPr>
            <w:r w:rsidRPr="00747F3B">
              <w:rPr>
                <w:rFonts w:ascii="Times New Roman" w:hAnsi="Times New Roman"/>
                <w:szCs w:val="24"/>
              </w:rPr>
              <w:t>Отдел сельского хозяйства Азовского района;</w:t>
            </w:r>
          </w:p>
          <w:p w:rsidR="00B10787" w:rsidRPr="006835AD" w:rsidRDefault="00B10787" w:rsidP="00877597">
            <w:pPr>
              <w:ind w:left="57" w:right="57"/>
              <w:rPr>
                <w:rFonts w:ascii="Times New Roman" w:hAnsi="Times New Roman"/>
                <w:szCs w:val="24"/>
              </w:rPr>
            </w:pPr>
          </w:p>
        </w:tc>
        <w:tc>
          <w:tcPr>
            <w:tcW w:w="443"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6835AD" w:rsidRDefault="00B10787" w:rsidP="00877597">
            <w:pPr>
              <w:ind w:left="57" w:right="57"/>
              <w:rPr>
                <w:rFonts w:ascii="Times New Roman" w:hAnsi="Times New Roman"/>
                <w:szCs w:val="24"/>
              </w:rPr>
            </w:pPr>
            <w:r w:rsidRPr="006835AD">
              <w:rPr>
                <w:rFonts w:ascii="Times New Roman" w:hAnsi="Times New Roman"/>
                <w:color w:val="auto"/>
                <w:szCs w:val="24"/>
              </w:rPr>
              <w:t>ежегодно</w:t>
            </w:r>
          </w:p>
        </w:tc>
        <w:tc>
          <w:tcPr>
            <w:tcW w:w="487"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6835AD" w:rsidRDefault="00B10787" w:rsidP="00877597">
            <w:pPr>
              <w:ind w:left="57" w:right="57"/>
              <w:rPr>
                <w:rFonts w:ascii="Times New Roman" w:hAnsi="Times New Roman"/>
                <w:color w:val="auto"/>
                <w:szCs w:val="24"/>
              </w:rPr>
            </w:pPr>
            <w:r w:rsidRPr="006835AD">
              <w:rPr>
                <w:rFonts w:ascii="Times New Roman" w:hAnsi="Times New Roman"/>
                <w:color w:val="auto"/>
                <w:szCs w:val="24"/>
              </w:rPr>
              <w:t xml:space="preserve">увеличение поступления доходов в бюджет </w:t>
            </w: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r w:rsidRPr="006835AD">
              <w:rPr>
                <w:rFonts w:ascii="Times New Roman" w:hAnsi="Times New Roman"/>
                <w:color w:val="auto"/>
                <w:szCs w:val="24"/>
              </w:rPr>
              <w:t>увеличение поступления доходов в бюджет</w:t>
            </w:r>
          </w:p>
          <w:p w:rsidR="00B10787" w:rsidRPr="006835AD" w:rsidRDefault="00B10787" w:rsidP="00877597">
            <w:pPr>
              <w:ind w:right="57"/>
              <w:rPr>
                <w:rFonts w:ascii="Times New Roman" w:hAnsi="Times New Roman"/>
                <w:color w:val="auto"/>
                <w:szCs w:val="24"/>
              </w:rPr>
            </w:pPr>
          </w:p>
          <w:p w:rsidR="00B10787" w:rsidRPr="006835AD" w:rsidRDefault="00B10787" w:rsidP="00877597">
            <w:pPr>
              <w:ind w:left="57" w:right="57"/>
              <w:rPr>
                <w:rFonts w:ascii="Times New Roman" w:hAnsi="Times New Roman"/>
                <w:color w:val="auto"/>
                <w:szCs w:val="24"/>
              </w:rPr>
            </w:pPr>
            <w:r w:rsidRPr="006835AD">
              <w:rPr>
                <w:rFonts w:ascii="Times New Roman" w:hAnsi="Times New Roman"/>
                <w:color w:val="auto"/>
                <w:szCs w:val="24"/>
              </w:rPr>
              <w:t>увеличение поступления доходов в бюджет</w:t>
            </w:r>
          </w:p>
        </w:tc>
        <w:tc>
          <w:tcPr>
            <w:tcW w:w="398"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6835AD" w:rsidRDefault="00B10787" w:rsidP="00877597">
            <w:pPr>
              <w:jc w:val="center"/>
              <w:rPr>
                <w:rFonts w:ascii="Times New Roman" w:hAnsi="Times New Roman"/>
              </w:rPr>
            </w:pPr>
            <w:r w:rsidRPr="006835AD">
              <w:rPr>
                <w:rFonts w:ascii="Times New Roman" w:hAnsi="Times New Roman"/>
                <w:color w:val="auto"/>
                <w:szCs w:val="24"/>
                <w:lang w:val="en-US"/>
              </w:rPr>
              <w:t>X</w:t>
            </w:r>
          </w:p>
        </w:tc>
        <w:tc>
          <w:tcPr>
            <w:tcW w:w="398"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6835AD" w:rsidRDefault="00B10787" w:rsidP="00877597">
            <w:pPr>
              <w:jc w:val="center"/>
              <w:rPr>
                <w:rFonts w:ascii="Times New Roman" w:hAnsi="Times New Roman"/>
                <w:color w:val="auto"/>
                <w:szCs w:val="24"/>
              </w:rPr>
            </w:pPr>
            <w:r>
              <w:rPr>
                <w:rFonts w:ascii="Times New Roman" w:hAnsi="Times New Roman"/>
                <w:color w:val="auto"/>
                <w:szCs w:val="24"/>
              </w:rPr>
              <w:t>4,0</w:t>
            </w:r>
          </w:p>
          <w:p w:rsidR="00B10787" w:rsidRPr="006835AD" w:rsidRDefault="00B10787" w:rsidP="00877597">
            <w:pPr>
              <w:jc w:val="center"/>
              <w:rPr>
                <w:rFonts w:ascii="Times New Roman" w:hAnsi="Times New Roman"/>
              </w:rPr>
            </w:pPr>
          </w:p>
        </w:tc>
        <w:tc>
          <w:tcPr>
            <w:tcW w:w="35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6835AD" w:rsidRDefault="00B10787" w:rsidP="00877597">
            <w:pPr>
              <w:jc w:val="center"/>
              <w:rPr>
                <w:rFonts w:ascii="Times New Roman" w:hAnsi="Times New Roman"/>
              </w:rPr>
            </w:pPr>
            <w:r>
              <w:rPr>
                <w:rFonts w:ascii="Times New Roman" w:hAnsi="Times New Roman"/>
              </w:rPr>
              <w:t>5,0</w:t>
            </w:r>
          </w:p>
        </w:tc>
        <w:tc>
          <w:tcPr>
            <w:tcW w:w="311" w:type="pct"/>
            <w:tcBorders>
              <w:top w:val="single" w:sz="4" w:space="0" w:color="000000"/>
              <w:left w:val="single" w:sz="4" w:space="0" w:color="000000"/>
              <w:bottom w:val="single" w:sz="4" w:space="0" w:color="000000"/>
              <w:right w:val="single" w:sz="4" w:space="0" w:color="000000"/>
            </w:tcBorders>
          </w:tcPr>
          <w:p w:rsidR="00B10787" w:rsidRDefault="002229AB" w:rsidP="002229AB">
            <w:pPr>
              <w:jc w:val="center"/>
              <w:rPr>
                <w:rFonts w:ascii="Times New Roman" w:hAnsi="Times New Roman"/>
              </w:rPr>
            </w:pPr>
            <w:r>
              <w:rPr>
                <w:rFonts w:ascii="Times New Roman" w:hAnsi="Times New Roman"/>
              </w:rPr>
              <w:t>60,0</w:t>
            </w:r>
          </w:p>
        </w:tc>
        <w:tc>
          <w:tcPr>
            <w:tcW w:w="399" w:type="pct"/>
            <w:tcBorders>
              <w:top w:val="single" w:sz="4" w:space="0" w:color="000000"/>
              <w:left w:val="single" w:sz="4" w:space="0" w:color="000000"/>
              <w:bottom w:val="single" w:sz="4" w:space="0" w:color="000000"/>
              <w:right w:val="single" w:sz="4" w:space="0" w:color="000000"/>
            </w:tcBorders>
          </w:tcPr>
          <w:p w:rsidR="00B10787" w:rsidRDefault="002229AB" w:rsidP="00877597">
            <w:pPr>
              <w:jc w:val="center"/>
              <w:rPr>
                <w:rFonts w:ascii="Times New Roman" w:hAnsi="Times New Roman"/>
              </w:rPr>
            </w:pPr>
            <w:r>
              <w:rPr>
                <w:rFonts w:ascii="Times New Roman" w:hAnsi="Times New Roman"/>
              </w:rPr>
              <w:t>60</w:t>
            </w:r>
            <w:r w:rsidR="00B10787">
              <w:rPr>
                <w:rFonts w:ascii="Times New Roman" w:hAnsi="Times New Roman"/>
              </w:rPr>
              <w:t>,0</w:t>
            </w:r>
          </w:p>
        </w:tc>
      </w:tr>
      <w:tr w:rsidR="00B10787" w:rsidRPr="009E39EA" w:rsidTr="00B10787">
        <w:trPr>
          <w:trHeight w:val="70"/>
        </w:trPr>
        <w:tc>
          <w:tcPr>
            <w:tcW w:w="133"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7D7786" w:rsidRDefault="00B10787" w:rsidP="00877597">
            <w:pPr>
              <w:jc w:val="center"/>
              <w:rPr>
                <w:rFonts w:ascii="Times New Roman" w:hAnsi="Times New Roman"/>
                <w:szCs w:val="24"/>
              </w:rPr>
            </w:pPr>
          </w:p>
        </w:tc>
        <w:tc>
          <w:tcPr>
            <w:tcW w:w="1502"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1A58F4" w:rsidRDefault="00B10787" w:rsidP="00877597">
            <w:pPr>
              <w:ind w:left="57" w:right="57"/>
              <w:rPr>
                <w:rFonts w:ascii="Times New Roman" w:hAnsi="Times New Roman"/>
                <w:szCs w:val="24"/>
              </w:rPr>
            </w:pPr>
          </w:p>
        </w:tc>
        <w:tc>
          <w:tcPr>
            <w:tcW w:w="575"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7062D7" w:rsidRDefault="00B10787" w:rsidP="00877597">
            <w:pPr>
              <w:ind w:left="57" w:right="57"/>
              <w:rPr>
                <w:rFonts w:ascii="Times New Roman" w:hAnsi="Times New Roman"/>
                <w:szCs w:val="24"/>
              </w:rPr>
            </w:pPr>
          </w:p>
        </w:tc>
        <w:tc>
          <w:tcPr>
            <w:tcW w:w="443"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7062D7" w:rsidRDefault="00B10787" w:rsidP="00877597">
            <w:pPr>
              <w:ind w:left="57" w:right="57"/>
              <w:rPr>
                <w:rFonts w:ascii="Times New Roman" w:hAnsi="Times New Roman"/>
                <w:szCs w:val="24"/>
              </w:rPr>
            </w:pPr>
          </w:p>
        </w:tc>
        <w:tc>
          <w:tcPr>
            <w:tcW w:w="487"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7062D7" w:rsidRDefault="00B10787" w:rsidP="00877597">
            <w:pPr>
              <w:ind w:left="57" w:right="57"/>
              <w:rPr>
                <w:rFonts w:ascii="Times New Roman" w:hAnsi="Times New Roman"/>
                <w:color w:val="auto"/>
                <w:szCs w:val="24"/>
              </w:rPr>
            </w:pPr>
          </w:p>
        </w:tc>
        <w:tc>
          <w:tcPr>
            <w:tcW w:w="398"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877597" w:rsidRDefault="00B10787" w:rsidP="00877597">
            <w:pPr>
              <w:jc w:val="center"/>
              <w:rPr>
                <w:rFonts w:ascii="Times New Roman" w:hAnsi="Times New Roman"/>
                <w:highlight w:val="yellow"/>
              </w:rPr>
            </w:pPr>
          </w:p>
        </w:tc>
        <w:tc>
          <w:tcPr>
            <w:tcW w:w="398"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877597" w:rsidRDefault="00B10787" w:rsidP="00877597">
            <w:pPr>
              <w:jc w:val="center"/>
              <w:rPr>
                <w:rFonts w:ascii="Times New Roman" w:hAnsi="Times New Roman"/>
                <w:highlight w:val="yellow"/>
              </w:rPr>
            </w:pPr>
          </w:p>
        </w:tc>
        <w:tc>
          <w:tcPr>
            <w:tcW w:w="35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877597" w:rsidRDefault="00B10787" w:rsidP="00877597">
            <w:pPr>
              <w:jc w:val="center"/>
              <w:rPr>
                <w:rFonts w:ascii="Times New Roman" w:hAnsi="Times New Roman"/>
                <w:highlight w:val="yellow"/>
              </w:rPr>
            </w:pPr>
          </w:p>
        </w:tc>
        <w:tc>
          <w:tcPr>
            <w:tcW w:w="311" w:type="pct"/>
            <w:tcBorders>
              <w:top w:val="single" w:sz="4" w:space="0" w:color="000000"/>
              <w:left w:val="single" w:sz="4" w:space="0" w:color="000000"/>
              <w:bottom w:val="single" w:sz="4" w:space="0" w:color="000000"/>
              <w:right w:val="single" w:sz="4" w:space="0" w:color="000000"/>
            </w:tcBorders>
          </w:tcPr>
          <w:p w:rsidR="00B10787" w:rsidRPr="00877597" w:rsidRDefault="00B10787" w:rsidP="00877597">
            <w:pPr>
              <w:jc w:val="center"/>
              <w:rPr>
                <w:rFonts w:ascii="Times New Roman" w:hAnsi="Times New Roman"/>
                <w:highlight w:val="yellow"/>
              </w:rPr>
            </w:pPr>
          </w:p>
        </w:tc>
        <w:tc>
          <w:tcPr>
            <w:tcW w:w="399" w:type="pct"/>
            <w:tcBorders>
              <w:top w:val="single" w:sz="4" w:space="0" w:color="000000"/>
              <w:left w:val="single" w:sz="4" w:space="0" w:color="000000"/>
              <w:bottom w:val="single" w:sz="4" w:space="0" w:color="000000"/>
              <w:right w:val="single" w:sz="4" w:space="0" w:color="000000"/>
            </w:tcBorders>
          </w:tcPr>
          <w:p w:rsidR="00B10787" w:rsidRPr="00877597" w:rsidRDefault="00B10787" w:rsidP="00877597">
            <w:pPr>
              <w:jc w:val="center"/>
              <w:rPr>
                <w:rFonts w:ascii="Times New Roman" w:hAnsi="Times New Roman"/>
                <w:highlight w:val="yellow"/>
              </w:rPr>
            </w:pPr>
          </w:p>
        </w:tc>
      </w:tr>
      <w:tr w:rsidR="00B10787" w:rsidRPr="009E39EA" w:rsidTr="00B10787">
        <w:tc>
          <w:tcPr>
            <w:tcW w:w="5000" w:type="pct"/>
            <w:gridSpan w:val="12"/>
            <w:tcBorders>
              <w:top w:val="single" w:sz="4" w:space="0" w:color="000000"/>
              <w:left w:val="single" w:sz="4" w:space="0" w:color="000000"/>
              <w:bottom w:val="single" w:sz="4" w:space="0" w:color="000000"/>
              <w:right w:val="single" w:sz="4" w:space="0" w:color="000000"/>
            </w:tcBorders>
          </w:tcPr>
          <w:p w:rsidR="00B10787" w:rsidRPr="009E39EA" w:rsidRDefault="00B10787" w:rsidP="00877597">
            <w:pPr>
              <w:jc w:val="center"/>
              <w:outlineLvl w:val="2"/>
              <w:rPr>
                <w:rFonts w:ascii="Times New Roman" w:hAnsi="Times New Roman"/>
                <w:szCs w:val="24"/>
                <w:highlight w:val="yellow"/>
              </w:rPr>
            </w:pPr>
            <w:r w:rsidRPr="000952F8">
              <w:rPr>
                <w:rFonts w:ascii="Times New Roman" w:hAnsi="Times New Roman"/>
                <w:color w:val="auto"/>
                <w:szCs w:val="24"/>
              </w:rPr>
              <w:tab/>
              <w:t>2. Мероприятия по управлению неналоговыми доходами</w:t>
            </w:r>
          </w:p>
        </w:tc>
      </w:tr>
      <w:tr w:rsidR="00B10787" w:rsidRPr="009E39EA" w:rsidTr="00B10787">
        <w:tc>
          <w:tcPr>
            <w:tcW w:w="133"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jc w:val="center"/>
              <w:rPr>
                <w:rFonts w:ascii="Times New Roman" w:hAnsi="Times New Roman"/>
                <w:szCs w:val="24"/>
              </w:rPr>
            </w:pPr>
            <w:r w:rsidRPr="000952F8">
              <w:rPr>
                <w:rFonts w:ascii="Times New Roman" w:hAnsi="Times New Roman"/>
                <w:szCs w:val="24"/>
              </w:rPr>
              <w:t>2.1.</w:t>
            </w:r>
          </w:p>
        </w:tc>
        <w:tc>
          <w:tcPr>
            <w:tcW w:w="70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ind w:left="57" w:right="57"/>
              <w:rPr>
                <w:rFonts w:ascii="Times New Roman" w:hAnsi="Times New Roman"/>
                <w:color w:val="auto"/>
                <w:szCs w:val="24"/>
              </w:rPr>
            </w:pPr>
            <w:r w:rsidRPr="000952F8">
              <w:rPr>
                <w:rFonts w:ascii="Times New Roman" w:hAnsi="Times New Roman"/>
                <w:color w:val="auto"/>
                <w:szCs w:val="24"/>
              </w:rPr>
              <w:t>Повышение эффективности использования имущества (в том числе земельных участков), находящегося в муниципальной собственности</w:t>
            </w: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r w:rsidRPr="000952F8">
              <w:rPr>
                <w:rFonts w:ascii="Times New Roman" w:hAnsi="Times New Roman"/>
                <w:color w:val="auto"/>
                <w:szCs w:val="24"/>
              </w:rPr>
              <w:t>обеспечение взаимодействия по вопросам выявления и пресечения нецелевого использования земельных участков и необоснованной минимизации налоговой нагрузки собственниками земельных участков</w:t>
            </w: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r w:rsidRPr="000952F8">
              <w:rPr>
                <w:rFonts w:ascii="Times New Roman" w:hAnsi="Times New Roman"/>
                <w:color w:val="auto"/>
                <w:szCs w:val="24"/>
              </w:rPr>
              <w:t>расширение плана (программы) приватизации муниципального имущества для его вовлечения в экономический оборот</w:t>
            </w:r>
          </w:p>
          <w:p w:rsidR="00B10787" w:rsidRPr="000952F8" w:rsidRDefault="00B10787" w:rsidP="00877597">
            <w:pPr>
              <w:ind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r w:rsidRPr="000952F8">
              <w:rPr>
                <w:rFonts w:ascii="Times New Roman" w:hAnsi="Times New Roman"/>
                <w:color w:val="auto"/>
                <w:szCs w:val="24"/>
              </w:rPr>
              <w:t>увеличение потока доходов за установку и эксплуатацию рекламных конструкций, а также за предоставление права на размещение нестационарных торговых объектов</w:t>
            </w:r>
          </w:p>
        </w:tc>
        <w:tc>
          <w:tcPr>
            <w:tcW w:w="798"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ind w:left="57" w:right="57"/>
              <w:rPr>
                <w:rFonts w:ascii="Times New Roman" w:hAnsi="Times New Roman"/>
                <w:color w:val="auto"/>
                <w:szCs w:val="24"/>
              </w:rPr>
            </w:pPr>
            <w:proofErr w:type="gramStart"/>
            <w:r w:rsidRPr="000952F8">
              <w:rPr>
                <w:rFonts w:ascii="Times New Roman" w:hAnsi="Times New Roman"/>
                <w:color w:val="auto"/>
                <w:szCs w:val="24"/>
              </w:rPr>
              <w:t>проведение органами, осуществляющими муниципальный земельный контроль, мероприятий в целях выявления земельных участков, используемых не по целевому назначению (неиспользуемых по целевому назначению), принадлежащих организации или физическому лицу на праве собственности, праве постоянного (бессрочного) пользования или праве пожизненного наследуемого владения, предназначенных для индивидуального жилищного строительства, ведения личного подсобного хозяйства, садоводства или огородничества, в случае выявления факта использования такого земельного участка в предпринимательской</w:t>
            </w:r>
            <w:proofErr w:type="gramEnd"/>
            <w:r w:rsidRPr="000952F8">
              <w:rPr>
                <w:rFonts w:ascii="Times New Roman" w:hAnsi="Times New Roman"/>
                <w:color w:val="auto"/>
                <w:szCs w:val="24"/>
              </w:rPr>
              <w:t xml:space="preserve"> деятельности.</w:t>
            </w:r>
          </w:p>
          <w:p w:rsidR="00B10787" w:rsidRPr="000952F8" w:rsidRDefault="00B10787" w:rsidP="00877597">
            <w:pPr>
              <w:pStyle w:val="a7"/>
              <w:ind w:left="57" w:right="57"/>
              <w:rPr>
                <w:color w:val="auto"/>
                <w:sz w:val="24"/>
                <w:szCs w:val="24"/>
              </w:rPr>
            </w:pPr>
            <w:r w:rsidRPr="000952F8">
              <w:rPr>
                <w:color w:val="auto"/>
                <w:sz w:val="24"/>
                <w:szCs w:val="24"/>
              </w:rPr>
              <w:t>Инвентаризация в целях дальнейшей актуализации:</w:t>
            </w:r>
          </w:p>
          <w:p w:rsidR="00B10787" w:rsidRPr="000952F8" w:rsidRDefault="00B10787" w:rsidP="00877597">
            <w:pPr>
              <w:pStyle w:val="a7"/>
              <w:ind w:left="57" w:right="57"/>
              <w:rPr>
                <w:color w:val="auto"/>
                <w:sz w:val="24"/>
                <w:szCs w:val="24"/>
              </w:rPr>
            </w:pPr>
            <w:r w:rsidRPr="000952F8">
              <w:rPr>
                <w:color w:val="auto"/>
                <w:sz w:val="24"/>
                <w:szCs w:val="24"/>
              </w:rPr>
              <w:t>ставок арендной платы за земельные участки;</w:t>
            </w:r>
          </w:p>
          <w:p w:rsidR="00B10787" w:rsidRPr="000952F8" w:rsidRDefault="00B10787" w:rsidP="00877597">
            <w:pPr>
              <w:ind w:left="57" w:right="57" w:hanging="1"/>
              <w:rPr>
                <w:rFonts w:ascii="Times New Roman" w:hAnsi="Times New Roman"/>
                <w:color w:val="auto"/>
                <w:szCs w:val="24"/>
              </w:rPr>
            </w:pPr>
            <w:r w:rsidRPr="000952F8">
              <w:rPr>
                <w:rFonts w:ascii="Times New Roman" w:hAnsi="Times New Roman"/>
                <w:color w:val="auto"/>
                <w:szCs w:val="24"/>
              </w:rPr>
              <w:t xml:space="preserve">платы за </w:t>
            </w:r>
            <w:proofErr w:type="gramStart"/>
            <w:r w:rsidRPr="000952F8">
              <w:rPr>
                <w:rFonts w:ascii="Times New Roman" w:hAnsi="Times New Roman"/>
                <w:color w:val="auto"/>
                <w:szCs w:val="24"/>
              </w:rPr>
              <w:t>социальный</w:t>
            </w:r>
            <w:proofErr w:type="gramEnd"/>
            <w:r w:rsidRPr="000952F8">
              <w:rPr>
                <w:rFonts w:ascii="Times New Roman" w:hAnsi="Times New Roman"/>
                <w:color w:val="auto"/>
                <w:szCs w:val="24"/>
              </w:rPr>
              <w:t xml:space="preserve"> найм жилых помещений, находящихся в муниципальной собственности</w:t>
            </w: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r w:rsidRPr="000952F8">
              <w:rPr>
                <w:rFonts w:ascii="Times New Roman" w:hAnsi="Times New Roman"/>
                <w:color w:val="auto"/>
                <w:szCs w:val="24"/>
              </w:rPr>
              <w:t>улучшение качества администрирования</w:t>
            </w:r>
          </w:p>
          <w:p w:rsidR="00B10787" w:rsidRPr="000952F8" w:rsidRDefault="00B10787" w:rsidP="00877597">
            <w:pPr>
              <w:ind w:left="57" w:right="57" w:hanging="1"/>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hanging="1"/>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hanging="1"/>
              <w:rPr>
                <w:rFonts w:ascii="Times New Roman" w:hAnsi="Times New Roman"/>
                <w:color w:val="auto"/>
                <w:szCs w:val="24"/>
              </w:rPr>
            </w:pPr>
          </w:p>
          <w:p w:rsidR="00B10787" w:rsidRPr="000952F8" w:rsidRDefault="00B10787" w:rsidP="00877597">
            <w:pPr>
              <w:ind w:left="57" w:right="57" w:hanging="1"/>
              <w:rPr>
                <w:rFonts w:ascii="Times New Roman" w:hAnsi="Times New Roman"/>
                <w:color w:val="auto"/>
                <w:szCs w:val="24"/>
              </w:rPr>
            </w:pPr>
            <w:r w:rsidRPr="000952F8">
              <w:rPr>
                <w:rFonts w:ascii="Times New Roman" w:hAnsi="Times New Roman"/>
                <w:color w:val="auto"/>
                <w:szCs w:val="24"/>
              </w:rPr>
              <w:t>анализ имеющейся собственности и внесение изменений в программу приватизации</w:t>
            </w:r>
          </w:p>
          <w:p w:rsidR="00B10787" w:rsidRPr="000952F8" w:rsidRDefault="00B10787" w:rsidP="00877597">
            <w:pPr>
              <w:ind w:right="57"/>
              <w:rPr>
                <w:rFonts w:ascii="Times New Roman" w:hAnsi="Times New Roman"/>
                <w:color w:val="auto"/>
                <w:szCs w:val="24"/>
              </w:rPr>
            </w:pPr>
          </w:p>
          <w:p w:rsidR="00B10787" w:rsidRPr="000952F8" w:rsidRDefault="00B10787" w:rsidP="00877597">
            <w:pPr>
              <w:ind w:left="57" w:right="57" w:hanging="1"/>
              <w:rPr>
                <w:rFonts w:ascii="Times New Roman" w:hAnsi="Times New Roman"/>
                <w:color w:val="auto"/>
                <w:szCs w:val="24"/>
              </w:rPr>
            </w:pPr>
            <w:r w:rsidRPr="000952F8">
              <w:rPr>
                <w:rFonts w:ascii="Times New Roman" w:hAnsi="Times New Roman"/>
                <w:color w:val="auto"/>
                <w:szCs w:val="24"/>
              </w:rPr>
              <w:t>проведение претензионно-исковой работы по взысканию задолженности по договорам за установку рекламных конструкций и нестационарных торговых объектов. Проведение аукционов на право заключения договоров на установку рекламных конструкций</w:t>
            </w:r>
          </w:p>
        </w:tc>
        <w:tc>
          <w:tcPr>
            <w:tcW w:w="575"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9174F6">
            <w:pPr>
              <w:ind w:left="57" w:right="57"/>
              <w:rPr>
                <w:rFonts w:ascii="Times New Roman" w:hAnsi="Times New Roman"/>
                <w:color w:val="auto"/>
                <w:szCs w:val="24"/>
              </w:rPr>
            </w:pPr>
            <w:r w:rsidRPr="000952F8">
              <w:rPr>
                <w:rFonts w:ascii="Times New Roman" w:hAnsi="Times New Roman"/>
                <w:color w:val="auto"/>
                <w:szCs w:val="24"/>
              </w:rPr>
              <w:t xml:space="preserve">Администрация </w:t>
            </w:r>
            <w:r>
              <w:rPr>
                <w:rFonts w:ascii="Times New Roman" w:hAnsi="Times New Roman"/>
                <w:szCs w:val="24"/>
              </w:rPr>
              <w:t>Обильненского</w:t>
            </w:r>
            <w:r>
              <w:rPr>
                <w:rFonts w:ascii="Times New Roman" w:hAnsi="Times New Roman"/>
                <w:color w:val="auto"/>
                <w:szCs w:val="24"/>
              </w:rPr>
              <w:t xml:space="preserve"> сельского поселения</w:t>
            </w:r>
            <w:r w:rsidRPr="000952F8">
              <w:rPr>
                <w:rFonts w:ascii="Times New Roman" w:hAnsi="Times New Roman"/>
                <w:color w:val="auto"/>
                <w:szCs w:val="24"/>
              </w:rPr>
              <w:t>;</w:t>
            </w:r>
          </w:p>
          <w:p w:rsidR="00B10787" w:rsidRPr="000952F8" w:rsidRDefault="00B10787" w:rsidP="009174F6">
            <w:pPr>
              <w:ind w:left="57" w:right="57"/>
              <w:rPr>
                <w:rFonts w:ascii="Times New Roman" w:hAnsi="Times New Roman"/>
                <w:color w:val="auto"/>
                <w:szCs w:val="24"/>
              </w:rPr>
            </w:pPr>
            <w:r w:rsidRPr="000952F8">
              <w:rPr>
                <w:rFonts w:ascii="Times New Roman" w:hAnsi="Times New Roman"/>
                <w:color w:val="auto"/>
                <w:szCs w:val="24"/>
              </w:rPr>
              <w:t xml:space="preserve">комитет имущественных отношений </w:t>
            </w:r>
            <w:r>
              <w:rPr>
                <w:rFonts w:ascii="Times New Roman" w:hAnsi="Times New Roman"/>
                <w:color w:val="auto"/>
                <w:szCs w:val="24"/>
              </w:rPr>
              <w:t>Азовского района</w:t>
            </w:r>
            <w:r w:rsidRPr="000952F8">
              <w:rPr>
                <w:rFonts w:ascii="Times New Roman" w:hAnsi="Times New Roman"/>
                <w:color w:val="auto"/>
                <w:szCs w:val="24"/>
              </w:rPr>
              <w:t>;</w:t>
            </w:r>
          </w:p>
          <w:p w:rsidR="00B10787" w:rsidRPr="000952F8" w:rsidRDefault="00B10787" w:rsidP="00C3000B">
            <w:pPr>
              <w:ind w:left="57" w:right="57"/>
              <w:rPr>
                <w:rFonts w:ascii="Times New Roman" w:hAnsi="Times New Roman"/>
                <w:color w:val="auto"/>
                <w:szCs w:val="24"/>
              </w:rPr>
            </w:pPr>
            <w:r>
              <w:rPr>
                <w:rFonts w:ascii="Times New Roman" w:hAnsi="Times New Roman"/>
                <w:color w:val="auto"/>
                <w:szCs w:val="24"/>
              </w:rPr>
              <w:t xml:space="preserve">Администрация </w:t>
            </w:r>
            <w:r>
              <w:rPr>
                <w:rFonts w:ascii="Times New Roman" w:hAnsi="Times New Roman"/>
                <w:szCs w:val="24"/>
              </w:rPr>
              <w:t>Обильненского</w:t>
            </w:r>
            <w:r>
              <w:rPr>
                <w:rFonts w:ascii="Times New Roman" w:hAnsi="Times New Roman"/>
                <w:color w:val="auto"/>
                <w:szCs w:val="24"/>
              </w:rPr>
              <w:t xml:space="preserve"> сельского поселения</w:t>
            </w:r>
          </w:p>
        </w:tc>
        <w:tc>
          <w:tcPr>
            <w:tcW w:w="443"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ind w:left="57" w:right="57"/>
              <w:rPr>
                <w:rFonts w:ascii="Times New Roman" w:hAnsi="Times New Roman"/>
                <w:color w:val="auto"/>
                <w:szCs w:val="24"/>
              </w:rPr>
            </w:pPr>
            <w:r w:rsidRPr="000952F8">
              <w:rPr>
                <w:rFonts w:ascii="Times New Roman" w:hAnsi="Times New Roman"/>
                <w:color w:val="auto"/>
                <w:szCs w:val="24"/>
              </w:rPr>
              <w:t>ежегодно</w:t>
            </w:r>
          </w:p>
        </w:tc>
        <w:tc>
          <w:tcPr>
            <w:tcW w:w="487"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ind w:left="57" w:right="57"/>
              <w:rPr>
                <w:rFonts w:ascii="Times New Roman" w:hAnsi="Times New Roman"/>
                <w:color w:val="auto"/>
                <w:szCs w:val="24"/>
              </w:rPr>
            </w:pPr>
            <w:r w:rsidRPr="000952F8">
              <w:rPr>
                <w:rFonts w:ascii="Times New Roman" w:hAnsi="Times New Roman"/>
                <w:color w:val="auto"/>
                <w:szCs w:val="24"/>
              </w:rPr>
              <w:t xml:space="preserve">дополнительные поступления в бюджет </w:t>
            </w:r>
            <w:r>
              <w:rPr>
                <w:rFonts w:ascii="Times New Roman" w:hAnsi="Times New Roman"/>
                <w:szCs w:val="24"/>
              </w:rPr>
              <w:t>Обильненского</w:t>
            </w:r>
            <w:r>
              <w:rPr>
                <w:rFonts w:ascii="Times New Roman" w:hAnsi="Times New Roman"/>
                <w:color w:val="auto"/>
                <w:szCs w:val="24"/>
              </w:rPr>
              <w:t xml:space="preserve"> сельского поселения</w:t>
            </w: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p>
          <w:p w:rsidR="00B10787" w:rsidRPr="000952F8" w:rsidRDefault="00B10787" w:rsidP="00877597">
            <w:pPr>
              <w:ind w:right="57"/>
              <w:rPr>
                <w:rFonts w:ascii="Times New Roman" w:hAnsi="Times New Roman"/>
                <w:color w:val="auto"/>
                <w:szCs w:val="24"/>
              </w:rPr>
            </w:pPr>
          </w:p>
          <w:p w:rsidR="00B10787" w:rsidRPr="000952F8" w:rsidRDefault="00B10787" w:rsidP="00877597">
            <w:pPr>
              <w:ind w:right="57"/>
              <w:rPr>
                <w:rFonts w:ascii="Times New Roman" w:hAnsi="Times New Roman"/>
                <w:color w:val="auto"/>
                <w:szCs w:val="24"/>
              </w:rPr>
            </w:pPr>
          </w:p>
          <w:p w:rsidR="00B10787" w:rsidRPr="000952F8" w:rsidRDefault="00B10787" w:rsidP="00877597">
            <w:pPr>
              <w:ind w:left="57" w:right="57"/>
              <w:rPr>
                <w:rFonts w:ascii="Times New Roman" w:hAnsi="Times New Roman"/>
                <w:color w:val="auto"/>
                <w:szCs w:val="24"/>
              </w:rPr>
            </w:pPr>
            <w:r w:rsidRPr="000952F8">
              <w:rPr>
                <w:rFonts w:ascii="Times New Roman" w:hAnsi="Times New Roman"/>
                <w:color w:val="auto"/>
                <w:szCs w:val="24"/>
              </w:rPr>
              <w:t>дополнительные поступления доходов в бюджет</w:t>
            </w:r>
          </w:p>
        </w:tc>
        <w:tc>
          <w:tcPr>
            <w:tcW w:w="398"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jc w:val="center"/>
              <w:rPr>
                <w:rFonts w:ascii="Times New Roman" w:hAnsi="Times New Roman"/>
                <w:color w:val="auto"/>
                <w:szCs w:val="24"/>
              </w:rPr>
            </w:pPr>
            <w:r w:rsidRPr="000952F8">
              <w:rPr>
                <w:rFonts w:ascii="Times New Roman" w:hAnsi="Times New Roman"/>
                <w:color w:val="auto"/>
                <w:szCs w:val="24"/>
              </w:rPr>
              <w:t>X</w:t>
            </w:r>
          </w:p>
        </w:tc>
        <w:tc>
          <w:tcPr>
            <w:tcW w:w="398"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jc w:val="center"/>
              <w:rPr>
                <w:rFonts w:ascii="Times New Roman" w:hAnsi="Times New Roman"/>
                <w:color w:val="auto"/>
                <w:szCs w:val="24"/>
              </w:rPr>
            </w:pPr>
          </w:p>
        </w:tc>
        <w:tc>
          <w:tcPr>
            <w:tcW w:w="35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0952F8" w:rsidRDefault="00B10787" w:rsidP="00877597">
            <w:pPr>
              <w:jc w:val="center"/>
              <w:rPr>
                <w:rFonts w:ascii="Times New Roman" w:hAnsi="Times New Roman"/>
                <w:color w:val="auto"/>
                <w:szCs w:val="24"/>
              </w:rPr>
            </w:pPr>
          </w:p>
        </w:tc>
        <w:tc>
          <w:tcPr>
            <w:tcW w:w="311" w:type="pct"/>
            <w:tcBorders>
              <w:top w:val="single" w:sz="4" w:space="0" w:color="000000"/>
              <w:left w:val="single" w:sz="4" w:space="0" w:color="000000"/>
              <w:bottom w:val="single" w:sz="4" w:space="0" w:color="000000"/>
              <w:right w:val="single" w:sz="4" w:space="0" w:color="000000"/>
            </w:tcBorders>
          </w:tcPr>
          <w:p w:rsidR="00B10787" w:rsidRPr="000952F8" w:rsidRDefault="00B10787" w:rsidP="00877597">
            <w:pPr>
              <w:jc w:val="center"/>
              <w:rPr>
                <w:rFonts w:ascii="Times New Roman" w:hAnsi="Times New Roman"/>
                <w:color w:val="auto"/>
                <w:szCs w:val="24"/>
              </w:rPr>
            </w:pPr>
          </w:p>
        </w:tc>
        <w:tc>
          <w:tcPr>
            <w:tcW w:w="399" w:type="pct"/>
            <w:tcBorders>
              <w:top w:val="single" w:sz="4" w:space="0" w:color="000000"/>
              <w:left w:val="single" w:sz="4" w:space="0" w:color="000000"/>
              <w:bottom w:val="single" w:sz="4" w:space="0" w:color="000000"/>
              <w:right w:val="single" w:sz="4" w:space="0" w:color="000000"/>
            </w:tcBorders>
          </w:tcPr>
          <w:p w:rsidR="00B10787" w:rsidRPr="000952F8" w:rsidRDefault="00B10787" w:rsidP="00877597">
            <w:pPr>
              <w:jc w:val="center"/>
              <w:rPr>
                <w:rFonts w:ascii="Times New Roman" w:hAnsi="Times New Roman"/>
                <w:color w:val="auto"/>
                <w:szCs w:val="24"/>
              </w:rPr>
            </w:pPr>
          </w:p>
        </w:tc>
      </w:tr>
      <w:tr w:rsidR="00B10787" w:rsidRPr="009E39EA" w:rsidTr="00B10787">
        <w:tc>
          <w:tcPr>
            <w:tcW w:w="5000" w:type="pct"/>
            <w:gridSpan w:val="12"/>
            <w:tcBorders>
              <w:top w:val="single" w:sz="4" w:space="0" w:color="000000"/>
              <w:left w:val="single" w:sz="4" w:space="0" w:color="000000"/>
              <w:bottom w:val="single" w:sz="4" w:space="0" w:color="000000"/>
              <w:right w:val="single" w:sz="4" w:space="0" w:color="000000"/>
            </w:tcBorders>
          </w:tcPr>
          <w:p w:rsidR="00B10787" w:rsidRPr="00F61127" w:rsidRDefault="00B10787" w:rsidP="00877597">
            <w:pPr>
              <w:jc w:val="center"/>
              <w:outlineLvl w:val="2"/>
              <w:rPr>
                <w:rFonts w:ascii="Times New Roman" w:hAnsi="Times New Roman"/>
                <w:szCs w:val="24"/>
              </w:rPr>
            </w:pPr>
            <w:r w:rsidRPr="00F61127">
              <w:rPr>
                <w:rFonts w:ascii="Times New Roman" w:hAnsi="Times New Roman"/>
                <w:szCs w:val="24"/>
              </w:rPr>
              <w:t>3. Повышение собираемости налогов и сокращение задолженности</w:t>
            </w:r>
          </w:p>
        </w:tc>
      </w:tr>
      <w:tr w:rsidR="00B10787" w:rsidRPr="009E39EA" w:rsidTr="00B10787">
        <w:tc>
          <w:tcPr>
            <w:tcW w:w="133" w:type="pct"/>
            <w:tcBorders>
              <w:top w:val="single" w:sz="4" w:space="0" w:color="000000"/>
              <w:left w:val="single" w:sz="4" w:space="0" w:color="000000"/>
              <w:bottom w:val="single" w:sz="4" w:space="0" w:color="auto"/>
              <w:right w:val="single" w:sz="4" w:space="0" w:color="000000"/>
            </w:tcBorders>
            <w:tcMar>
              <w:left w:w="0" w:type="dxa"/>
              <w:right w:w="0" w:type="dxa"/>
            </w:tcMar>
          </w:tcPr>
          <w:p w:rsidR="00B10787" w:rsidRPr="00F61127" w:rsidRDefault="00B10787" w:rsidP="0027609C">
            <w:pPr>
              <w:jc w:val="center"/>
              <w:rPr>
                <w:rFonts w:ascii="Times New Roman" w:hAnsi="Times New Roman"/>
                <w:szCs w:val="24"/>
              </w:rPr>
            </w:pPr>
            <w:r w:rsidRPr="00F61127">
              <w:rPr>
                <w:rFonts w:ascii="Times New Roman" w:hAnsi="Times New Roman"/>
                <w:szCs w:val="24"/>
              </w:rPr>
              <w:t>3.</w:t>
            </w:r>
            <w:r>
              <w:rPr>
                <w:rFonts w:ascii="Times New Roman" w:hAnsi="Times New Roman"/>
                <w:szCs w:val="24"/>
              </w:rPr>
              <w:t>1</w:t>
            </w:r>
            <w:r w:rsidRPr="00F61127">
              <w:rPr>
                <w:rFonts w:ascii="Times New Roman" w:hAnsi="Times New Roman"/>
                <w:szCs w:val="24"/>
              </w:rPr>
              <w:t>.</w:t>
            </w:r>
          </w:p>
        </w:tc>
        <w:tc>
          <w:tcPr>
            <w:tcW w:w="704" w:type="pct"/>
            <w:tcBorders>
              <w:top w:val="single" w:sz="4" w:space="0" w:color="000000"/>
              <w:left w:val="single" w:sz="4" w:space="0" w:color="000000"/>
              <w:bottom w:val="single" w:sz="4" w:space="0" w:color="auto"/>
              <w:right w:val="single" w:sz="4" w:space="0" w:color="000000"/>
            </w:tcBorders>
            <w:tcMar>
              <w:left w:w="0" w:type="dxa"/>
              <w:right w:w="0" w:type="dxa"/>
            </w:tcMar>
          </w:tcPr>
          <w:p w:rsidR="00B10787" w:rsidRPr="00F61127" w:rsidRDefault="00B10787" w:rsidP="00F61127">
            <w:pPr>
              <w:ind w:left="57" w:right="57"/>
              <w:rPr>
                <w:rFonts w:ascii="Times New Roman" w:hAnsi="Times New Roman"/>
                <w:color w:val="auto"/>
                <w:szCs w:val="24"/>
              </w:rPr>
            </w:pPr>
            <w:r w:rsidRPr="00F61127">
              <w:rPr>
                <w:rFonts w:ascii="Times New Roman" w:hAnsi="Times New Roman"/>
                <w:color w:val="auto"/>
                <w:szCs w:val="24"/>
              </w:rPr>
              <w:t xml:space="preserve">Снижение задолженности по налоговым и неналоговым доходам за счет повышения эффективности работы Координационных советов и рабочих </w:t>
            </w:r>
            <w:r w:rsidR="00311E5D">
              <w:rPr>
                <w:rFonts w:ascii="Times New Roman" w:hAnsi="Times New Roman"/>
                <w:color w:val="auto"/>
                <w:szCs w:val="24"/>
              </w:rPr>
              <w:t>групп и других</w:t>
            </w:r>
            <w:r w:rsidR="0015260F">
              <w:rPr>
                <w:rFonts w:ascii="Times New Roman" w:hAnsi="Times New Roman"/>
                <w:color w:val="auto"/>
                <w:szCs w:val="24"/>
              </w:rPr>
              <w:t xml:space="preserve"> обязательных платежей Обильненского сельского поселения</w:t>
            </w: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tc>
        <w:tc>
          <w:tcPr>
            <w:tcW w:w="798" w:type="pct"/>
            <w:tcBorders>
              <w:top w:val="single" w:sz="4" w:space="0" w:color="000000"/>
              <w:left w:val="single" w:sz="4" w:space="0" w:color="000000"/>
              <w:bottom w:val="single" w:sz="4" w:space="0" w:color="auto"/>
              <w:right w:val="single" w:sz="4" w:space="0" w:color="000000"/>
            </w:tcBorders>
            <w:tcMar>
              <w:left w:w="0" w:type="dxa"/>
              <w:right w:w="0" w:type="dxa"/>
            </w:tcMar>
          </w:tcPr>
          <w:p w:rsidR="00B10787" w:rsidRPr="00F61127" w:rsidRDefault="00B10787" w:rsidP="00F61127">
            <w:pPr>
              <w:pStyle w:val="a7"/>
              <w:ind w:left="57" w:right="57" w:firstLine="2"/>
              <w:rPr>
                <w:color w:val="auto"/>
                <w:sz w:val="24"/>
                <w:szCs w:val="24"/>
              </w:rPr>
            </w:pPr>
            <w:r>
              <w:rPr>
                <w:color w:val="auto"/>
                <w:sz w:val="24"/>
                <w:szCs w:val="24"/>
              </w:rPr>
              <w:t xml:space="preserve">организация работы </w:t>
            </w:r>
            <w:r w:rsidRPr="00F61127">
              <w:rPr>
                <w:color w:val="auto"/>
                <w:sz w:val="24"/>
                <w:szCs w:val="24"/>
              </w:rPr>
              <w:t xml:space="preserve"> по задолженности по налогам и </w:t>
            </w:r>
            <w:r w:rsidR="00311E5D">
              <w:rPr>
                <w:color w:val="auto"/>
                <w:sz w:val="24"/>
                <w:szCs w:val="24"/>
              </w:rPr>
              <w:t>других обязательных платежей</w:t>
            </w:r>
          </w:p>
          <w:p w:rsidR="00B10787" w:rsidRPr="00F61127" w:rsidRDefault="00B10787" w:rsidP="00F61127">
            <w:pPr>
              <w:pStyle w:val="a7"/>
              <w:ind w:left="57" w:right="57"/>
              <w:rPr>
                <w:color w:val="auto"/>
                <w:sz w:val="24"/>
                <w:szCs w:val="24"/>
              </w:rPr>
            </w:pPr>
            <w:r w:rsidRPr="00F61127">
              <w:rPr>
                <w:color w:val="auto"/>
                <w:sz w:val="24"/>
                <w:szCs w:val="24"/>
              </w:rPr>
              <w:t>причины возникновения;</w:t>
            </w:r>
          </w:p>
          <w:p w:rsidR="00B10787" w:rsidRPr="00F61127" w:rsidRDefault="00B10787" w:rsidP="00F61127">
            <w:pPr>
              <w:pStyle w:val="a7"/>
              <w:ind w:left="57" w:right="57"/>
              <w:rPr>
                <w:color w:val="auto"/>
                <w:sz w:val="24"/>
                <w:szCs w:val="24"/>
              </w:rPr>
            </w:pPr>
            <w:r w:rsidRPr="00F61127">
              <w:rPr>
                <w:color w:val="auto"/>
                <w:sz w:val="24"/>
                <w:szCs w:val="24"/>
              </w:rPr>
              <w:t>принимаемые меры по снижению;</w:t>
            </w:r>
          </w:p>
          <w:p w:rsidR="00B10787" w:rsidRPr="00F61127" w:rsidRDefault="00B10787" w:rsidP="00F61127">
            <w:pPr>
              <w:ind w:left="56" w:right="57"/>
              <w:rPr>
                <w:rFonts w:ascii="Times New Roman" w:hAnsi="Times New Roman"/>
                <w:color w:val="auto"/>
                <w:szCs w:val="24"/>
              </w:rPr>
            </w:pPr>
            <w:r w:rsidRPr="00F61127">
              <w:rPr>
                <w:rFonts w:ascii="Times New Roman" w:hAnsi="Times New Roman"/>
                <w:color w:val="auto"/>
                <w:szCs w:val="24"/>
              </w:rPr>
              <w:t xml:space="preserve">работа с налоговой задолженностью менее </w:t>
            </w:r>
          </w:p>
          <w:p w:rsidR="00B10787" w:rsidRPr="00F61127" w:rsidRDefault="00B10787" w:rsidP="00F61127">
            <w:pPr>
              <w:ind w:left="57" w:right="57" w:hanging="1"/>
              <w:rPr>
                <w:rFonts w:ascii="Times New Roman" w:hAnsi="Times New Roman"/>
                <w:color w:val="auto"/>
                <w:szCs w:val="24"/>
              </w:rPr>
            </w:pPr>
            <w:r w:rsidRPr="00F61127">
              <w:rPr>
                <w:rFonts w:ascii="Times New Roman" w:hAnsi="Times New Roman"/>
                <w:color w:val="auto"/>
                <w:szCs w:val="24"/>
              </w:rPr>
              <w:t>10 000 рублей</w:t>
            </w:r>
          </w:p>
          <w:p w:rsidR="00B10787" w:rsidRPr="00F61127" w:rsidRDefault="00B10787" w:rsidP="00F61127">
            <w:pPr>
              <w:ind w:left="57" w:right="57" w:hanging="1"/>
              <w:rPr>
                <w:rFonts w:ascii="Times New Roman" w:hAnsi="Times New Roman"/>
                <w:color w:val="auto"/>
                <w:szCs w:val="24"/>
              </w:rPr>
            </w:pPr>
          </w:p>
          <w:p w:rsidR="00B10787" w:rsidRPr="00F61127" w:rsidRDefault="00B10787" w:rsidP="00F61127">
            <w:pPr>
              <w:autoSpaceDE w:val="0"/>
              <w:autoSpaceDN w:val="0"/>
              <w:adjustRightInd w:val="0"/>
              <w:ind w:left="57" w:right="57"/>
              <w:rPr>
                <w:rFonts w:ascii="Times New Roman" w:hAnsi="Times New Roman"/>
                <w:color w:val="auto"/>
                <w:szCs w:val="24"/>
              </w:rPr>
            </w:pPr>
            <w:r w:rsidRPr="00F61127">
              <w:rPr>
                <w:rFonts w:ascii="Times New Roman" w:hAnsi="Times New Roman"/>
                <w:color w:val="auto"/>
                <w:szCs w:val="24"/>
              </w:rPr>
              <w:t>направление Межрайонной Инспекции Федеральной налог</w:t>
            </w:r>
            <w:r>
              <w:rPr>
                <w:rFonts w:ascii="Times New Roman" w:hAnsi="Times New Roman"/>
                <w:color w:val="auto"/>
                <w:szCs w:val="24"/>
              </w:rPr>
              <w:t>овой службы № 18 в Администрацию</w:t>
            </w:r>
            <w:r w:rsidRPr="00F61127">
              <w:rPr>
                <w:rFonts w:ascii="Times New Roman" w:hAnsi="Times New Roman"/>
                <w:color w:val="auto"/>
                <w:szCs w:val="24"/>
              </w:rPr>
              <w:t xml:space="preserve"> </w:t>
            </w:r>
            <w:r>
              <w:rPr>
                <w:rFonts w:ascii="Times New Roman" w:hAnsi="Times New Roman"/>
                <w:szCs w:val="24"/>
              </w:rPr>
              <w:t>Обильненского</w:t>
            </w:r>
            <w:r>
              <w:rPr>
                <w:rFonts w:ascii="Times New Roman" w:hAnsi="Times New Roman"/>
                <w:color w:val="auto"/>
                <w:szCs w:val="24"/>
              </w:rPr>
              <w:t xml:space="preserve"> сельского поселения</w:t>
            </w:r>
            <w:r w:rsidRPr="00F61127">
              <w:rPr>
                <w:rFonts w:ascii="Times New Roman" w:hAnsi="Times New Roman"/>
                <w:color w:val="auto"/>
                <w:szCs w:val="24"/>
              </w:rPr>
              <w:t xml:space="preserve"> перечней организаций и учреждений, финансируемых из бюджета </w:t>
            </w:r>
            <w:r>
              <w:rPr>
                <w:rFonts w:ascii="Times New Roman" w:hAnsi="Times New Roman"/>
                <w:szCs w:val="24"/>
              </w:rPr>
              <w:t>Обильненского</w:t>
            </w:r>
            <w:r>
              <w:rPr>
                <w:rFonts w:ascii="Times New Roman" w:hAnsi="Times New Roman"/>
                <w:color w:val="auto"/>
                <w:szCs w:val="24"/>
              </w:rPr>
              <w:t xml:space="preserve"> сельского поселения</w:t>
            </w:r>
            <w:r w:rsidRPr="00F61127">
              <w:rPr>
                <w:rFonts w:ascii="Times New Roman" w:hAnsi="Times New Roman"/>
                <w:color w:val="auto"/>
                <w:szCs w:val="24"/>
              </w:rPr>
              <w:t xml:space="preserve"> и, имеющих задолженность по налоговым платежам;</w:t>
            </w:r>
          </w:p>
          <w:p w:rsidR="00B10787" w:rsidRPr="00F61127" w:rsidRDefault="00B10787" w:rsidP="0015260F">
            <w:pPr>
              <w:ind w:left="57" w:right="57" w:hanging="1"/>
              <w:rPr>
                <w:rFonts w:ascii="Times New Roman" w:hAnsi="Times New Roman"/>
                <w:color w:val="auto"/>
                <w:szCs w:val="24"/>
              </w:rPr>
            </w:pPr>
            <w:r w:rsidRPr="00F61127">
              <w:rPr>
                <w:rFonts w:ascii="Times New Roman" w:hAnsi="Times New Roman"/>
                <w:color w:val="auto"/>
                <w:szCs w:val="24"/>
              </w:rPr>
              <w:t xml:space="preserve">проведение должностными лицами </w:t>
            </w:r>
            <w:r w:rsidR="0015260F">
              <w:rPr>
                <w:rFonts w:ascii="Times New Roman" w:hAnsi="Times New Roman"/>
                <w:color w:val="auto"/>
                <w:szCs w:val="24"/>
              </w:rPr>
              <w:t>администрации Обильненского сельского поселения</w:t>
            </w:r>
            <w:r>
              <w:rPr>
                <w:rFonts w:ascii="Times New Roman" w:hAnsi="Times New Roman"/>
                <w:color w:val="auto"/>
                <w:szCs w:val="24"/>
              </w:rPr>
              <w:t xml:space="preserve"> </w:t>
            </w:r>
            <w:r w:rsidRPr="00F61127">
              <w:rPr>
                <w:rFonts w:ascii="Times New Roman" w:hAnsi="Times New Roman"/>
                <w:color w:val="auto"/>
                <w:szCs w:val="24"/>
              </w:rPr>
              <w:t>адресной работы с налогоплательщиками</w:t>
            </w:r>
          </w:p>
        </w:tc>
        <w:tc>
          <w:tcPr>
            <w:tcW w:w="575" w:type="pct"/>
            <w:tcBorders>
              <w:top w:val="single" w:sz="4" w:space="0" w:color="000000"/>
              <w:left w:val="single" w:sz="4" w:space="0" w:color="000000"/>
              <w:bottom w:val="single" w:sz="4" w:space="0" w:color="auto"/>
              <w:right w:val="single" w:sz="4" w:space="0" w:color="000000"/>
            </w:tcBorders>
            <w:tcMar>
              <w:left w:w="0" w:type="dxa"/>
              <w:right w:w="0" w:type="dxa"/>
            </w:tcMar>
          </w:tcPr>
          <w:p w:rsidR="00B10787" w:rsidRPr="00F61127" w:rsidRDefault="00B10787" w:rsidP="00F61127">
            <w:pPr>
              <w:ind w:left="57" w:right="57"/>
              <w:rPr>
                <w:rFonts w:ascii="Times New Roman" w:hAnsi="Times New Roman"/>
                <w:color w:val="auto"/>
                <w:szCs w:val="24"/>
              </w:rPr>
            </w:pPr>
            <w:r w:rsidRPr="00F61127">
              <w:rPr>
                <w:rFonts w:ascii="Times New Roman" w:hAnsi="Times New Roman"/>
                <w:color w:val="auto"/>
                <w:szCs w:val="24"/>
              </w:rPr>
              <w:t xml:space="preserve">Администрация </w:t>
            </w:r>
            <w:r>
              <w:rPr>
                <w:rFonts w:ascii="Times New Roman" w:hAnsi="Times New Roman"/>
                <w:szCs w:val="24"/>
              </w:rPr>
              <w:t>Обильненского</w:t>
            </w:r>
            <w:r>
              <w:rPr>
                <w:rFonts w:ascii="Times New Roman" w:hAnsi="Times New Roman"/>
                <w:color w:val="auto"/>
                <w:szCs w:val="24"/>
              </w:rPr>
              <w:t xml:space="preserve"> сельского поселения</w:t>
            </w:r>
            <w:r w:rsidRPr="00F61127">
              <w:rPr>
                <w:rFonts w:ascii="Times New Roman" w:hAnsi="Times New Roman"/>
                <w:color w:val="auto"/>
                <w:szCs w:val="24"/>
              </w:rPr>
              <w:t>;</w:t>
            </w: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r w:rsidRPr="00F61127">
              <w:rPr>
                <w:rFonts w:ascii="Times New Roman" w:hAnsi="Times New Roman"/>
                <w:color w:val="auto"/>
                <w:szCs w:val="24"/>
              </w:rPr>
              <w:t>Межрайонная Инспекция Федеральной налоговой службы № 18 по Ростовкой области (по согласованию)</w:t>
            </w:r>
          </w:p>
        </w:tc>
        <w:tc>
          <w:tcPr>
            <w:tcW w:w="443" w:type="pct"/>
            <w:tcBorders>
              <w:top w:val="single" w:sz="4" w:space="0" w:color="000000"/>
              <w:left w:val="single" w:sz="4" w:space="0" w:color="000000"/>
              <w:bottom w:val="single" w:sz="4" w:space="0" w:color="auto"/>
              <w:right w:val="single" w:sz="4" w:space="0" w:color="000000"/>
            </w:tcBorders>
            <w:tcMar>
              <w:left w:w="0" w:type="dxa"/>
              <w:right w:w="0" w:type="dxa"/>
            </w:tcMar>
          </w:tcPr>
          <w:p w:rsidR="00B10787" w:rsidRPr="00F61127" w:rsidRDefault="00B10787" w:rsidP="00F61127">
            <w:pPr>
              <w:ind w:left="57" w:right="57"/>
              <w:rPr>
                <w:rFonts w:ascii="Times New Roman" w:hAnsi="Times New Roman"/>
                <w:color w:val="auto"/>
                <w:szCs w:val="24"/>
              </w:rPr>
            </w:pPr>
            <w:r w:rsidRPr="00F61127">
              <w:rPr>
                <w:rFonts w:ascii="Times New Roman" w:hAnsi="Times New Roman"/>
                <w:color w:val="auto"/>
                <w:szCs w:val="24"/>
              </w:rPr>
              <w:t>ежегодно</w:t>
            </w:r>
          </w:p>
        </w:tc>
        <w:tc>
          <w:tcPr>
            <w:tcW w:w="487" w:type="pct"/>
            <w:tcBorders>
              <w:top w:val="single" w:sz="4" w:space="0" w:color="000000"/>
              <w:left w:val="single" w:sz="4" w:space="0" w:color="000000"/>
              <w:bottom w:val="single" w:sz="4" w:space="0" w:color="auto"/>
              <w:right w:val="single" w:sz="4" w:space="0" w:color="000000"/>
            </w:tcBorders>
            <w:tcMar>
              <w:left w:w="0" w:type="dxa"/>
              <w:right w:w="0" w:type="dxa"/>
            </w:tcMar>
          </w:tcPr>
          <w:p w:rsidR="00B10787" w:rsidRPr="00F61127" w:rsidRDefault="00B10787" w:rsidP="00F61127">
            <w:pPr>
              <w:ind w:left="57" w:right="57"/>
              <w:rPr>
                <w:rFonts w:ascii="Times New Roman" w:hAnsi="Times New Roman"/>
                <w:color w:val="auto"/>
                <w:szCs w:val="24"/>
              </w:rPr>
            </w:pPr>
            <w:r w:rsidRPr="00F61127">
              <w:rPr>
                <w:rFonts w:ascii="Times New Roman" w:hAnsi="Times New Roman"/>
                <w:color w:val="auto"/>
                <w:szCs w:val="24"/>
              </w:rPr>
              <w:t xml:space="preserve">дополнительные поступления доходов в бюджет </w:t>
            </w: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p w:rsidR="00B10787" w:rsidRPr="00F61127" w:rsidRDefault="00B10787" w:rsidP="00F61127">
            <w:pPr>
              <w:ind w:left="57" w:right="57"/>
              <w:rPr>
                <w:rFonts w:ascii="Times New Roman" w:hAnsi="Times New Roman"/>
                <w:color w:val="auto"/>
                <w:szCs w:val="24"/>
              </w:rPr>
            </w:pPr>
          </w:p>
        </w:tc>
        <w:tc>
          <w:tcPr>
            <w:tcW w:w="398" w:type="pct"/>
            <w:tcBorders>
              <w:top w:val="single" w:sz="4" w:space="0" w:color="000000"/>
              <w:left w:val="single" w:sz="4" w:space="0" w:color="000000"/>
              <w:bottom w:val="single" w:sz="4" w:space="0" w:color="auto"/>
              <w:right w:val="single" w:sz="4" w:space="0" w:color="000000"/>
            </w:tcBorders>
            <w:tcMar>
              <w:left w:w="0" w:type="dxa"/>
              <w:right w:w="0" w:type="dxa"/>
            </w:tcMar>
          </w:tcPr>
          <w:p w:rsidR="00B10787" w:rsidRPr="00F61127" w:rsidRDefault="0015260F" w:rsidP="00F61127">
            <w:pPr>
              <w:jc w:val="center"/>
              <w:rPr>
                <w:rFonts w:ascii="Times New Roman" w:hAnsi="Times New Roman"/>
                <w:color w:val="auto"/>
                <w:szCs w:val="24"/>
              </w:rPr>
            </w:pPr>
            <w:r>
              <w:rPr>
                <w:rFonts w:ascii="Times New Roman" w:hAnsi="Times New Roman"/>
                <w:color w:val="auto"/>
                <w:szCs w:val="24"/>
              </w:rPr>
              <w:t>2310,30</w:t>
            </w:r>
          </w:p>
        </w:tc>
        <w:tc>
          <w:tcPr>
            <w:tcW w:w="398" w:type="pct"/>
            <w:gridSpan w:val="2"/>
            <w:tcBorders>
              <w:top w:val="single" w:sz="4" w:space="0" w:color="000000"/>
              <w:left w:val="single" w:sz="4" w:space="0" w:color="000000"/>
              <w:bottom w:val="single" w:sz="4" w:space="0" w:color="auto"/>
              <w:right w:val="single" w:sz="4" w:space="0" w:color="000000"/>
            </w:tcBorders>
            <w:tcMar>
              <w:left w:w="0" w:type="dxa"/>
              <w:right w:w="0" w:type="dxa"/>
            </w:tcMar>
          </w:tcPr>
          <w:p w:rsidR="00B10787" w:rsidRPr="00F61127" w:rsidRDefault="0015260F" w:rsidP="00F61127">
            <w:pPr>
              <w:jc w:val="center"/>
              <w:rPr>
                <w:rFonts w:ascii="Times New Roman" w:hAnsi="Times New Roman"/>
                <w:color w:val="auto"/>
                <w:szCs w:val="24"/>
              </w:rPr>
            </w:pPr>
            <w:r>
              <w:rPr>
                <w:rFonts w:ascii="Times New Roman" w:hAnsi="Times New Roman"/>
                <w:color w:val="auto"/>
                <w:szCs w:val="24"/>
              </w:rPr>
              <w:t>2340,0</w:t>
            </w:r>
          </w:p>
        </w:tc>
        <w:tc>
          <w:tcPr>
            <w:tcW w:w="354" w:type="pct"/>
            <w:tcBorders>
              <w:top w:val="single" w:sz="4" w:space="0" w:color="000000"/>
              <w:left w:val="single" w:sz="4" w:space="0" w:color="000000"/>
              <w:bottom w:val="single" w:sz="4" w:space="0" w:color="auto"/>
              <w:right w:val="single" w:sz="4" w:space="0" w:color="000000"/>
            </w:tcBorders>
            <w:tcMar>
              <w:left w:w="0" w:type="dxa"/>
              <w:right w:w="0" w:type="dxa"/>
            </w:tcMar>
          </w:tcPr>
          <w:p w:rsidR="00B10787" w:rsidRPr="00F61127" w:rsidRDefault="0015260F" w:rsidP="00F61127">
            <w:pPr>
              <w:jc w:val="center"/>
              <w:rPr>
                <w:rFonts w:ascii="Times New Roman" w:hAnsi="Times New Roman"/>
                <w:color w:val="auto"/>
                <w:szCs w:val="24"/>
              </w:rPr>
            </w:pPr>
            <w:r>
              <w:rPr>
                <w:rFonts w:ascii="Times New Roman" w:hAnsi="Times New Roman"/>
                <w:color w:val="auto"/>
                <w:szCs w:val="24"/>
              </w:rPr>
              <w:t>2365,0</w:t>
            </w:r>
          </w:p>
        </w:tc>
        <w:tc>
          <w:tcPr>
            <w:tcW w:w="311" w:type="pct"/>
            <w:tcBorders>
              <w:top w:val="single" w:sz="4" w:space="0" w:color="000000"/>
              <w:left w:val="single" w:sz="4" w:space="0" w:color="000000"/>
              <w:bottom w:val="single" w:sz="4" w:space="0" w:color="auto"/>
              <w:right w:val="single" w:sz="4" w:space="0" w:color="000000"/>
            </w:tcBorders>
          </w:tcPr>
          <w:p w:rsidR="00B10787" w:rsidRPr="00F61127" w:rsidRDefault="0015260F" w:rsidP="00F61127">
            <w:pPr>
              <w:jc w:val="center"/>
              <w:rPr>
                <w:rFonts w:ascii="Times New Roman" w:hAnsi="Times New Roman"/>
                <w:color w:val="auto"/>
                <w:szCs w:val="24"/>
              </w:rPr>
            </w:pPr>
            <w:r>
              <w:rPr>
                <w:rFonts w:ascii="Times New Roman" w:hAnsi="Times New Roman"/>
                <w:color w:val="auto"/>
                <w:szCs w:val="24"/>
              </w:rPr>
              <w:t>2380,0</w:t>
            </w:r>
          </w:p>
        </w:tc>
        <w:tc>
          <w:tcPr>
            <w:tcW w:w="399" w:type="pct"/>
            <w:tcBorders>
              <w:top w:val="single" w:sz="4" w:space="0" w:color="000000"/>
              <w:left w:val="single" w:sz="4" w:space="0" w:color="000000"/>
              <w:bottom w:val="single" w:sz="4" w:space="0" w:color="auto"/>
              <w:right w:val="single" w:sz="4" w:space="0" w:color="000000"/>
            </w:tcBorders>
          </w:tcPr>
          <w:p w:rsidR="00B10787" w:rsidRPr="00F61127" w:rsidRDefault="0015260F" w:rsidP="00F61127">
            <w:pPr>
              <w:jc w:val="center"/>
              <w:rPr>
                <w:rFonts w:ascii="Times New Roman" w:hAnsi="Times New Roman"/>
                <w:color w:val="auto"/>
                <w:szCs w:val="24"/>
              </w:rPr>
            </w:pPr>
            <w:r>
              <w:rPr>
                <w:rFonts w:ascii="Times New Roman" w:hAnsi="Times New Roman"/>
                <w:color w:val="auto"/>
                <w:szCs w:val="24"/>
              </w:rPr>
              <w:t>2380,0</w:t>
            </w:r>
          </w:p>
        </w:tc>
      </w:tr>
      <w:tr w:rsidR="00B10787" w:rsidRPr="009E39EA" w:rsidTr="00B10787">
        <w:tc>
          <w:tcPr>
            <w:tcW w:w="133"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9B30A8" w:rsidRDefault="00B10787" w:rsidP="00AE26C6">
            <w:pPr>
              <w:jc w:val="center"/>
              <w:rPr>
                <w:rFonts w:ascii="Times New Roman" w:hAnsi="Times New Roman"/>
                <w:szCs w:val="24"/>
              </w:rPr>
            </w:pPr>
            <w:r w:rsidRPr="009B30A8">
              <w:rPr>
                <w:rFonts w:ascii="Times New Roman" w:hAnsi="Times New Roman"/>
                <w:szCs w:val="24"/>
              </w:rPr>
              <w:t>3</w:t>
            </w:r>
            <w:r>
              <w:rPr>
                <w:rFonts w:ascii="Times New Roman" w:hAnsi="Times New Roman"/>
                <w:szCs w:val="24"/>
              </w:rPr>
              <w:t>.2.</w:t>
            </w:r>
          </w:p>
        </w:tc>
        <w:tc>
          <w:tcPr>
            <w:tcW w:w="704"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F61127" w:rsidRDefault="00B10787" w:rsidP="00877597">
            <w:pPr>
              <w:ind w:left="57" w:right="57"/>
              <w:rPr>
                <w:rFonts w:ascii="Times New Roman" w:hAnsi="Times New Roman"/>
                <w:color w:val="auto"/>
                <w:szCs w:val="24"/>
              </w:rPr>
            </w:pPr>
            <w:r w:rsidRPr="00F61127">
              <w:rPr>
                <w:rFonts w:ascii="Times New Roman" w:hAnsi="Times New Roman"/>
                <w:color w:val="auto"/>
                <w:szCs w:val="24"/>
              </w:rPr>
              <w:t>Работа с невыясненными поступлениями</w:t>
            </w:r>
          </w:p>
        </w:tc>
        <w:tc>
          <w:tcPr>
            <w:tcW w:w="798"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F61127" w:rsidRDefault="00B10787" w:rsidP="00877597">
            <w:pPr>
              <w:ind w:left="57" w:right="57"/>
              <w:rPr>
                <w:rFonts w:ascii="Times New Roman" w:hAnsi="Times New Roman"/>
                <w:color w:val="auto"/>
                <w:szCs w:val="24"/>
              </w:rPr>
            </w:pPr>
            <w:r w:rsidRPr="00F61127">
              <w:rPr>
                <w:rFonts w:ascii="Times New Roman" w:hAnsi="Times New Roman"/>
                <w:color w:val="auto"/>
                <w:szCs w:val="24"/>
              </w:rPr>
              <w:t>проведение работы по зачислению в местные бюджеты невыясненных поступлений</w:t>
            </w:r>
          </w:p>
        </w:tc>
        <w:tc>
          <w:tcPr>
            <w:tcW w:w="575"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F61127" w:rsidRDefault="00B10787" w:rsidP="009B30A8">
            <w:pPr>
              <w:ind w:left="57" w:right="57"/>
              <w:rPr>
                <w:rFonts w:ascii="Times New Roman" w:hAnsi="Times New Roman"/>
                <w:color w:val="auto"/>
                <w:szCs w:val="24"/>
              </w:rPr>
            </w:pPr>
            <w:r>
              <w:rPr>
                <w:rFonts w:ascii="Times New Roman" w:hAnsi="Times New Roman"/>
                <w:color w:val="auto"/>
                <w:szCs w:val="24"/>
              </w:rPr>
              <w:t>Сектор экономики и финансов</w:t>
            </w:r>
            <w:r w:rsidRPr="00F61127">
              <w:rPr>
                <w:rFonts w:ascii="Times New Roman" w:hAnsi="Times New Roman"/>
                <w:color w:val="auto"/>
                <w:szCs w:val="24"/>
              </w:rPr>
              <w:t xml:space="preserve"> Администрации </w:t>
            </w:r>
            <w:r>
              <w:rPr>
                <w:rFonts w:ascii="Times New Roman" w:hAnsi="Times New Roman"/>
                <w:szCs w:val="24"/>
              </w:rPr>
              <w:t>Обильненского</w:t>
            </w:r>
            <w:r>
              <w:rPr>
                <w:rFonts w:ascii="Times New Roman" w:hAnsi="Times New Roman"/>
                <w:color w:val="auto"/>
                <w:szCs w:val="24"/>
              </w:rPr>
              <w:t xml:space="preserve"> сельского поселения</w:t>
            </w:r>
            <w:r w:rsidRPr="00F61127">
              <w:rPr>
                <w:rFonts w:ascii="Times New Roman" w:hAnsi="Times New Roman"/>
                <w:color w:val="auto"/>
                <w:szCs w:val="24"/>
              </w:rPr>
              <w:t>;</w:t>
            </w:r>
          </w:p>
          <w:p w:rsidR="00B10787" w:rsidRPr="00F61127" w:rsidRDefault="00B10787" w:rsidP="009B30A8">
            <w:pPr>
              <w:ind w:left="57" w:right="57"/>
              <w:rPr>
                <w:rFonts w:ascii="Times New Roman" w:hAnsi="Times New Roman"/>
                <w:color w:val="auto"/>
                <w:szCs w:val="24"/>
              </w:rPr>
            </w:pPr>
          </w:p>
        </w:tc>
        <w:tc>
          <w:tcPr>
            <w:tcW w:w="443"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F61127" w:rsidRDefault="00B10787" w:rsidP="00877597">
            <w:pPr>
              <w:ind w:left="57" w:right="57"/>
              <w:rPr>
                <w:rFonts w:ascii="Times New Roman" w:hAnsi="Times New Roman"/>
                <w:color w:val="auto"/>
                <w:szCs w:val="24"/>
              </w:rPr>
            </w:pPr>
            <w:r w:rsidRPr="00F61127">
              <w:rPr>
                <w:rFonts w:ascii="Times New Roman" w:hAnsi="Times New Roman"/>
                <w:color w:val="auto"/>
                <w:szCs w:val="24"/>
              </w:rPr>
              <w:t>ежегодно</w:t>
            </w:r>
          </w:p>
        </w:tc>
        <w:tc>
          <w:tcPr>
            <w:tcW w:w="487"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F61127" w:rsidRDefault="00B10787" w:rsidP="00877597">
            <w:pPr>
              <w:ind w:left="57" w:right="57"/>
              <w:rPr>
                <w:rFonts w:ascii="Times New Roman" w:hAnsi="Times New Roman"/>
                <w:color w:val="auto"/>
                <w:szCs w:val="24"/>
              </w:rPr>
            </w:pPr>
            <w:r w:rsidRPr="00F61127">
              <w:rPr>
                <w:rFonts w:ascii="Times New Roman" w:hAnsi="Times New Roman"/>
                <w:color w:val="auto"/>
                <w:szCs w:val="24"/>
              </w:rPr>
              <w:t>увеличение поступления доходов в бюджеты</w:t>
            </w:r>
          </w:p>
        </w:tc>
        <w:tc>
          <w:tcPr>
            <w:tcW w:w="398"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F61127" w:rsidRDefault="00B10787" w:rsidP="00877597">
            <w:pPr>
              <w:jc w:val="center"/>
              <w:rPr>
                <w:rFonts w:ascii="Times New Roman" w:hAnsi="Times New Roman"/>
                <w:szCs w:val="24"/>
                <w:lang w:val="en-US"/>
              </w:rPr>
            </w:pPr>
            <w:r w:rsidRPr="00F61127">
              <w:rPr>
                <w:rFonts w:ascii="Times New Roman" w:hAnsi="Times New Roman"/>
                <w:szCs w:val="24"/>
                <w:lang w:val="en-US"/>
              </w:rPr>
              <w:t>**</w:t>
            </w:r>
          </w:p>
        </w:tc>
        <w:tc>
          <w:tcPr>
            <w:tcW w:w="398"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B10787" w:rsidRPr="00F61127" w:rsidRDefault="00B10787" w:rsidP="00877597">
            <w:pPr>
              <w:jc w:val="center"/>
              <w:rPr>
                <w:rFonts w:ascii="Times New Roman" w:hAnsi="Times New Roman"/>
                <w:szCs w:val="24"/>
              </w:rPr>
            </w:pPr>
            <w:r w:rsidRPr="00F61127">
              <w:rPr>
                <w:rFonts w:ascii="Times New Roman" w:hAnsi="Times New Roman"/>
                <w:szCs w:val="24"/>
                <w:lang w:val="en-US"/>
              </w:rPr>
              <w:t>**</w:t>
            </w:r>
          </w:p>
        </w:tc>
        <w:tc>
          <w:tcPr>
            <w:tcW w:w="354"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F61127" w:rsidRDefault="00B10787" w:rsidP="00877597">
            <w:pPr>
              <w:jc w:val="center"/>
              <w:rPr>
                <w:rFonts w:ascii="Times New Roman" w:hAnsi="Times New Roman"/>
                <w:szCs w:val="24"/>
              </w:rPr>
            </w:pPr>
            <w:r w:rsidRPr="00F61127">
              <w:rPr>
                <w:rFonts w:ascii="Times New Roman" w:hAnsi="Times New Roman"/>
                <w:szCs w:val="24"/>
                <w:lang w:val="en-US"/>
              </w:rPr>
              <w:t>**</w:t>
            </w:r>
          </w:p>
        </w:tc>
        <w:tc>
          <w:tcPr>
            <w:tcW w:w="311" w:type="pct"/>
            <w:tcBorders>
              <w:top w:val="single" w:sz="4" w:space="0" w:color="auto"/>
              <w:left w:val="single" w:sz="4" w:space="0" w:color="auto"/>
              <w:bottom w:val="single" w:sz="4" w:space="0" w:color="auto"/>
              <w:right w:val="single" w:sz="4" w:space="0" w:color="auto"/>
            </w:tcBorders>
          </w:tcPr>
          <w:p w:rsidR="00B10787" w:rsidRPr="00B10787" w:rsidRDefault="00B10787" w:rsidP="00877597">
            <w:pPr>
              <w:jc w:val="center"/>
              <w:rPr>
                <w:rFonts w:ascii="Times New Roman" w:hAnsi="Times New Roman"/>
                <w:szCs w:val="24"/>
              </w:rPr>
            </w:pPr>
            <w:r>
              <w:rPr>
                <w:rFonts w:ascii="Times New Roman" w:hAnsi="Times New Roman"/>
                <w:szCs w:val="24"/>
              </w:rPr>
              <w:t>**</w:t>
            </w:r>
          </w:p>
        </w:tc>
        <w:tc>
          <w:tcPr>
            <w:tcW w:w="399" w:type="pct"/>
            <w:tcBorders>
              <w:top w:val="single" w:sz="4" w:space="0" w:color="auto"/>
              <w:left w:val="single" w:sz="4" w:space="0" w:color="auto"/>
              <w:bottom w:val="single" w:sz="4" w:space="0" w:color="auto"/>
              <w:right w:val="single" w:sz="4" w:space="0" w:color="auto"/>
            </w:tcBorders>
          </w:tcPr>
          <w:p w:rsidR="00B10787" w:rsidRPr="00B10787" w:rsidRDefault="00B10787" w:rsidP="00877597">
            <w:pPr>
              <w:jc w:val="center"/>
              <w:rPr>
                <w:rFonts w:ascii="Times New Roman" w:hAnsi="Times New Roman"/>
                <w:szCs w:val="24"/>
              </w:rPr>
            </w:pPr>
            <w:r>
              <w:rPr>
                <w:rFonts w:ascii="Times New Roman" w:hAnsi="Times New Roman"/>
                <w:szCs w:val="24"/>
              </w:rPr>
              <w:t>**</w:t>
            </w:r>
          </w:p>
        </w:tc>
      </w:tr>
      <w:tr w:rsidR="00B10787" w:rsidRPr="009E39EA" w:rsidTr="00B10787">
        <w:tc>
          <w:tcPr>
            <w:tcW w:w="133" w:type="pct"/>
            <w:tcBorders>
              <w:top w:val="single" w:sz="4" w:space="0" w:color="auto"/>
              <w:left w:val="single" w:sz="4" w:space="0" w:color="000000"/>
              <w:bottom w:val="single" w:sz="4" w:space="0" w:color="000000"/>
              <w:right w:val="single" w:sz="4" w:space="0" w:color="000000"/>
            </w:tcBorders>
            <w:tcMar>
              <w:left w:w="0" w:type="dxa"/>
              <w:right w:w="0" w:type="dxa"/>
            </w:tcMar>
          </w:tcPr>
          <w:p w:rsidR="00B10787" w:rsidRPr="009B30A8" w:rsidRDefault="00B10787" w:rsidP="00AE26C6">
            <w:pPr>
              <w:jc w:val="center"/>
              <w:rPr>
                <w:rFonts w:ascii="Times New Roman" w:hAnsi="Times New Roman"/>
                <w:szCs w:val="24"/>
              </w:rPr>
            </w:pPr>
            <w:r w:rsidRPr="009B30A8">
              <w:rPr>
                <w:rFonts w:ascii="Times New Roman" w:hAnsi="Times New Roman"/>
                <w:szCs w:val="24"/>
              </w:rPr>
              <w:t>3.</w:t>
            </w:r>
            <w:r>
              <w:rPr>
                <w:rFonts w:ascii="Times New Roman" w:hAnsi="Times New Roman"/>
                <w:szCs w:val="24"/>
              </w:rPr>
              <w:t>3</w:t>
            </w:r>
            <w:r w:rsidRPr="009B30A8">
              <w:rPr>
                <w:rFonts w:ascii="Times New Roman" w:hAnsi="Times New Roman"/>
                <w:szCs w:val="24"/>
              </w:rPr>
              <w:t>.</w:t>
            </w:r>
          </w:p>
        </w:tc>
        <w:tc>
          <w:tcPr>
            <w:tcW w:w="704" w:type="pct"/>
            <w:tcBorders>
              <w:top w:val="single" w:sz="4" w:space="0" w:color="auto"/>
              <w:left w:val="single" w:sz="4" w:space="0" w:color="000000"/>
              <w:bottom w:val="single" w:sz="4" w:space="0" w:color="000000"/>
              <w:right w:val="single" w:sz="4" w:space="0" w:color="000000"/>
            </w:tcBorders>
            <w:tcMar>
              <w:left w:w="0" w:type="dxa"/>
              <w:right w:w="0" w:type="dxa"/>
            </w:tcMar>
          </w:tcPr>
          <w:p w:rsidR="00B10787" w:rsidRPr="00F61127" w:rsidRDefault="00B10787" w:rsidP="00877597">
            <w:pPr>
              <w:ind w:left="57" w:right="57"/>
              <w:rPr>
                <w:rFonts w:ascii="Times New Roman" w:hAnsi="Times New Roman"/>
                <w:color w:val="auto"/>
                <w:szCs w:val="24"/>
              </w:rPr>
            </w:pPr>
            <w:r w:rsidRPr="00F61127">
              <w:rPr>
                <w:rFonts w:ascii="Times New Roman" w:hAnsi="Times New Roman"/>
                <w:color w:val="auto"/>
                <w:szCs w:val="24"/>
              </w:rPr>
              <w:t xml:space="preserve">Принятие мер по взысканию просроченной дебиторской задолженности по неналоговым доходам </w:t>
            </w:r>
          </w:p>
          <w:p w:rsidR="00B10787" w:rsidRPr="00F61127" w:rsidRDefault="00B10787" w:rsidP="00877597">
            <w:pPr>
              <w:ind w:left="57" w:right="57"/>
              <w:rPr>
                <w:rFonts w:ascii="Times New Roman" w:hAnsi="Times New Roman"/>
                <w:color w:val="auto"/>
                <w:szCs w:val="24"/>
              </w:rPr>
            </w:pPr>
          </w:p>
        </w:tc>
        <w:tc>
          <w:tcPr>
            <w:tcW w:w="798" w:type="pct"/>
            <w:tcBorders>
              <w:top w:val="single" w:sz="4" w:space="0" w:color="auto"/>
              <w:left w:val="single" w:sz="4" w:space="0" w:color="000000"/>
              <w:bottom w:val="single" w:sz="4" w:space="0" w:color="000000"/>
              <w:right w:val="single" w:sz="4" w:space="0" w:color="000000"/>
            </w:tcBorders>
            <w:tcMar>
              <w:left w:w="0" w:type="dxa"/>
              <w:right w:w="0" w:type="dxa"/>
            </w:tcMar>
          </w:tcPr>
          <w:p w:rsidR="00B10787" w:rsidRPr="00F61127" w:rsidRDefault="00B10787" w:rsidP="00877597">
            <w:pPr>
              <w:ind w:left="57" w:right="57"/>
              <w:rPr>
                <w:rFonts w:ascii="Times New Roman" w:hAnsi="Times New Roman"/>
                <w:color w:val="auto"/>
                <w:szCs w:val="24"/>
              </w:rPr>
            </w:pPr>
            <w:r w:rsidRPr="00F61127">
              <w:rPr>
                <w:rFonts w:ascii="Times New Roman" w:hAnsi="Times New Roman"/>
                <w:color w:val="auto"/>
                <w:szCs w:val="24"/>
              </w:rPr>
              <w:t>оптимизация работы главных администраторов доходов бюджетов с просроченной дебиторской задолженностью</w:t>
            </w:r>
          </w:p>
        </w:tc>
        <w:tc>
          <w:tcPr>
            <w:tcW w:w="575" w:type="pct"/>
            <w:tcBorders>
              <w:top w:val="single" w:sz="4" w:space="0" w:color="auto"/>
              <w:left w:val="single" w:sz="4" w:space="0" w:color="000000"/>
              <w:bottom w:val="single" w:sz="4" w:space="0" w:color="000000"/>
              <w:right w:val="single" w:sz="4" w:space="0" w:color="000000"/>
            </w:tcBorders>
            <w:tcMar>
              <w:left w:w="0" w:type="dxa"/>
              <w:right w:w="0" w:type="dxa"/>
            </w:tcMar>
          </w:tcPr>
          <w:p w:rsidR="00B10787" w:rsidRPr="00F61127" w:rsidRDefault="00B10787" w:rsidP="002D1D81">
            <w:pPr>
              <w:ind w:left="57" w:right="57"/>
              <w:rPr>
                <w:rFonts w:ascii="Times New Roman" w:hAnsi="Times New Roman"/>
                <w:color w:val="auto"/>
                <w:szCs w:val="24"/>
              </w:rPr>
            </w:pPr>
            <w:r w:rsidRPr="00F61127">
              <w:rPr>
                <w:rFonts w:ascii="Times New Roman" w:hAnsi="Times New Roman"/>
                <w:color w:val="auto"/>
                <w:szCs w:val="24"/>
              </w:rPr>
              <w:t xml:space="preserve">Администрации </w:t>
            </w:r>
            <w:r>
              <w:rPr>
                <w:rFonts w:ascii="Times New Roman" w:hAnsi="Times New Roman"/>
                <w:szCs w:val="24"/>
              </w:rPr>
              <w:t>Обильненского</w:t>
            </w:r>
            <w:r>
              <w:rPr>
                <w:rFonts w:ascii="Times New Roman" w:hAnsi="Times New Roman"/>
                <w:color w:val="auto"/>
                <w:szCs w:val="24"/>
              </w:rPr>
              <w:t xml:space="preserve"> сельского поселения</w:t>
            </w:r>
            <w:r w:rsidRPr="00F61127">
              <w:rPr>
                <w:rFonts w:ascii="Times New Roman" w:hAnsi="Times New Roman"/>
                <w:color w:val="auto"/>
                <w:szCs w:val="24"/>
              </w:rPr>
              <w:t xml:space="preserve"> </w:t>
            </w:r>
          </w:p>
        </w:tc>
        <w:tc>
          <w:tcPr>
            <w:tcW w:w="443" w:type="pct"/>
            <w:tcBorders>
              <w:top w:val="single" w:sz="4" w:space="0" w:color="auto"/>
              <w:left w:val="single" w:sz="4" w:space="0" w:color="000000"/>
              <w:bottom w:val="single" w:sz="4" w:space="0" w:color="000000"/>
              <w:right w:val="single" w:sz="4" w:space="0" w:color="000000"/>
            </w:tcBorders>
            <w:tcMar>
              <w:left w:w="0" w:type="dxa"/>
              <w:right w:w="0" w:type="dxa"/>
            </w:tcMar>
          </w:tcPr>
          <w:p w:rsidR="00B10787" w:rsidRPr="00F61127" w:rsidRDefault="00B10787" w:rsidP="00877597">
            <w:pPr>
              <w:ind w:left="57" w:right="57"/>
              <w:rPr>
                <w:rFonts w:ascii="Times New Roman" w:hAnsi="Times New Roman"/>
                <w:color w:val="auto"/>
                <w:szCs w:val="24"/>
              </w:rPr>
            </w:pPr>
            <w:r w:rsidRPr="00F61127">
              <w:rPr>
                <w:rFonts w:ascii="Times New Roman" w:hAnsi="Times New Roman"/>
                <w:color w:val="auto"/>
                <w:szCs w:val="24"/>
              </w:rPr>
              <w:t>ежегодно</w:t>
            </w:r>
          </w:p>
        </w:tc>
        <w:tc>
          <w:tcPr>
            <w:tcW w:w="487" w:type="pct"/>
            <w:tcBorders>
              <w:top w:val="single" w:sz="4" w:space="0" w:color="auto"/>
              <w:left w:val="single" w:sz="4" w:space="0" w:color="000000"/>
              <w:bottom w:val="single" w:sz="4" w:space="0" w:color="000000"/>
              <w:right w:val="single" w:sz="4" w:space="0" w:color="000000"/>
            </w:tcBorders>
            <w:tcMar>
              <w:left w:w="0" w:type="dxa"/>
              <w:right w:w="0" w:type="dxa"/>
            </w:tcMar>
          </w:tcPr>
          <w:p w:rsidR="00B10787" w:rsidRPr="00F61127" w:rsidRDefault="00B10787" w:rsidP="00AF0FAB">
            <w:pPr>
              <w:ind w:left="57" w:right="57"/>
              <w:rPr>
                <w:rFonts w:ascii="Times New Roman" w:hAnsi="Times New Roman"/>
                <w:color w:val="auto"/>
                <w:szCs w:val="24"/>
              </w:rPr>
            </w:pPr>
            <w:r w:rsidRPr="00F61127">
              <w:rPr>
                <w:rFonts w:ascii="Times New Roman" w:hAnsi="Times New Roman"/>
                <w:color w:val="auto"/>
                <w:szCs w:val="24"/>
              </w:rPr>
              <w:t>поступления в бюджет сумм дебиторской задолженности</w:t>
            </w:r>
          </w:p>
        </w:tc>
        <w:tc>
          <w:tcPr>
            <w:tcW w:w="398" w:type="pct"/>
            <w:tcBorders>
              <w:top w:val="single" w:sz="4" w:space="0" w:color="auto"/>
              <w:left w:val="single" w:sz="4" w:space="0" w:color="000000"/>
              <w:bottom w:val="single" w:sz="4" w:space="0" w:color="000000"/>
              <w:right w:val="single" w:sz="4" w:space="0" w:color="000000"/>
            </w:tcBorders>
            <w:tcMar>
              <w:left w:w="0" w:type="dxa"/>
              <w:right w:w="0" w:type="dxa"/>
            </w:tcMar>
          </w:tcPr>
          <w:p w:rsidR="00B10787" w:rsidRPr="00F61127" w:rsidRDefault="00B10787" w:rsidP="00877597">
            <w:pPr>
              <w:jc w:val="center"/>
              <w:rPr>
                <w:rFonts w:ascii="Times New Roman" w:hAnsi="Times New Roman"/>
                <w:szCs w:val="24"/>
                <w:lang w:val="en-US"/>
              </w:rPr>
            </w:pPr>
            <w:r w:rsidRPr="00F61127">
              <w:rPr>
                <w:rFonts w:ascii="Times New Roman" w:hAnsi="Times New Roman"/>
                <w:szCs w:val="24"/>
                <w:lang w:val="en-US"/>
              </w:rPr>
              <w:t>**</w:t>
            </w:r>
          </w:p>
        </w:tc>
        <w:tc>
          <w:tcPr>
            <w:tcW w:w="398" w:type="pct"/>
            <w:gridSpan w:val="2"/>
            <w:tcBorders>
              <w:top w:val="single" w:sz="4" w:space="0" w:color="auto"/>
              <w:left w:val="single" w:sz="4" w:space="0" w:color="000000"/>
              <w:bottom w:val="single" w:sz="4" w:space="0" w:color="000000"/>
              <w:right w:val="single" w:sz="4" w:space="0" w:color="000000"/>
            </w:tcBorders>
            <w:tcMar>
              <w:left w:w="0" w:type="dxa"/>
              <w:right w:w="0" w:type="dxa"/>
            </w:tcMar>
          </w:tcPr>
          <w:p w:rsidR="00B10787" w:rsidRPr="00F61127" w:rsidRDefault="00B10787" w:rsidP="00877597">
            <w:pPr>
              <w:jc w:val="center"/>
              <w:rPr>
                <w:rFonts w:ascii="Times New Roman" w:hAnsi="Times New Roman"/>
                <w:szCs w:val="24"/>
              </w:rPr>
            </w:pPr>
            <w:r w:rsidRPr="00F61127">
              <w:rPr>
                <w:rFonts w:ascii="Times New Roman" w:hAnsi="Times New Roman"/>
                <w:szCs w:val="24"/>
                <w:lang w:val="en-US"/>
              </w:rPr>
              <w:t>**</w:t>
            </w:r>
          </w:p>
        </w:tc>
        <w:tc>
          <w:tcPr>
            <w:tcW w:w="354" w:type="pct"/>
            <w:tcBorders>
              <w:top w:val="single" w:sz="4" w:space="0" w:color="auto"/>
              <w:left w:val="single" w:sz="4" w:space="0" w:color="000000"/>
              <w:bottom w:val="single" w:sz="4" w:space="0" w:color="000000"/>
              <w:right w:val="single" w:sz="4" w:space="0" w:color="000000"/>
            </w:tcBorders>
            <w:tcMar>
              <w:left w:w="0" w:type="dxa"/>
              <w:right w:w="0" w:type="dxa"/>
            </w:tcMar>
          </w:tcPr>
          <w:p w:rsidR="00B10787" w:rsidRPr="00F61127" w:rsidRDefault="00B10787" w:rsidP="00877597">
            <w:pPr>
              <w:jc w:val="center"/>
              <w:rPr>
                <w:rFonts w:ascii="Times New Roman" w:hAnsi="Times New Roman"/>
                <w:szCs w:val="24"/>
              </w:rPr>
            </w:pPr>
            <w:r w:rsidRPr="00F61127">
              <w:rPr>
                <w:rFonts w:ascii="Times New Roman" w:hAnsi="Times New Roman"/>
                <w:szCs w:val="24"/>
                <w:lang w:val="en-US"/>
              </w:rPr>
              <w:t>**</w:t>
            </w:r>
          </w:p>
        </w:tc>
        <w:tc>
          <w:tcPr>
            <w:tcW w:w="311" w:type="pct"/>
            <w:tcBorders>
              <w:top w:val="single" w:sz="4" w:space="0" w:color="auto"/>
              <w:left w:val="single" w:sz="4" w:space="0" w:color="000000"/>
              <w:bottom w:val="single" w:sz="4" w:space="0" w:color="000000"/>
              <w:right w:val="single" w:sz="4" w:space="0" w:color="000000"/>
            </w:tcBorders>
          </w:tcPr>
          <w:p w:rsidR="00B10787" w:rsidRPr="00B10787" w:rsidRDefault="00B10787" w:rsidP="00877597">
            <w:pPr>
              <w:jc w:val="center"/>
              <w:rPr>
                <w:rFonts w:ascii="Times New Roman" w:hAnsi="Times New Roman"/>
                <w:szCs w:val="24"/>
              </w:rPr>
            </w:pPr>
            <w:r>
              <w:rPr>
                <w:rFonts w:ascii="Times New Roman" w:hAnsi="Times New Roman"/>
                <w:szCs w:val="24"/>
              </w:rPr>
              <w:t>**</w:t>
            </w:r>
          </w:p>
        </w:tc>
        <w:tc>
          <w:tcPr>
            <w:tcW w:w="399" w:type="pct"/>
            <w:tcBorders>
              <w:top w:val="single" w:sz="4" w:space="0" w:color="auto"/>
              <w:left w:val="single" w:sz="4" w:space="0" w:color="000000"/>
              <w:bottom w:val="single" w:sz="4" w:space="0" w:color="000000"/>
              <w:right w:val="single" w:sz="4" w:space="0" w:color="000000"/>
            </w:tcBorders>
          </w:tcPr>
          <w:p w:rsidR="00B10787" w:rsidRPr="00B10787" w:rsidRDefault="00B10787" w:rsidP="00877597">
            <w:pPr>
              <w:jc w:val="center"/>
              <w:rPr>
                <w:rFonts w:ascii="Times New Roman" w:hAnsi="Times New Roman"/>
                <w:szCs w:val="24"/>
              </w:rPr>
            </w:pPr>
            <w:r>
              <w:rPr>
                <w:rFonts w:ascii="Times New Roman" w:hAnsi="Times New Roman"/>
                <w:szCs w:val="24"/>
              </w:rPr>
              <w:t>**</w:t>
            </w:r>
          </w:p>
        </w:tc>
      </w:tr>
      <w:tr w:rsidR="00B10787" w:rsidRPr="00F278D6" w:rsidTr="00B10787">
        <w:tc>
          <w:tcPr>
            <w:tcW w:w="133"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F61127" w:rsidRDefault="00B10787" w:rsidP="00F61127">
            <w:pPr>
              <w:jc w:val="center"/>
              <w:rPr>
                <w:rFonts w:ascii="Times New Roman" w:hAnsi="Times New Roman"/>
                <w:szCs w:val="24"/>
              </w:rPr>
            </w:pPr>
            <w:r>
              <w:rPr>
                <w:rFonts w:ascii="Times New Roman" w:hAnsi="Times New Roman"/>
                <w:szCs w:val="24"/>
              </w:rPr>
              <w:t>3.4</w:t>
            </w:r>
            <w:r w:rsidRPr="00F61127">
              <w:rPr>
                <w:rFonts w:ascii="Times New Roman" w:hAnsi="Times New Roman"/>
                <w:szCs w:val="24"/>
              </w:rPr>
              <w:t>.</w:t>
            </w:r>
          </w:p>
        </w:tc>
        <w:tc>
          <w:tcPr>
            <w:tcW w:w="70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F61127" w:rsidRDefault="00B10787" w:rsidP="00F61127">
            <w:pPr>
              <w:ind w:left="57" w:right="57"/>
              <w:rPr>
                <w:rFonts w:ascii="Times New Roman" w:hAnsi="Times New Roman"/>
                <w:color w:val="auto"/>
                <w:szCs w:val="24"/>
              </w:rPr>
            </w:pPr>
            <w:r w:rsidRPr="00F61127">
              <w:rPr>
                <w:rFonts w:ascii="Times New Roman" w:hAnsi="Times New Roman"/>
                <w:color w:val="auto"/>
                <w:szCs w:val="24"/>
              </w:rPr>
              <w:t>Принятие мер по взысканию задолженности по налогам и сборам в рамках полномочий судебных приставов</w:t>
            </w:r>
          </w:p>
        </w:tc>
        <w:tc>
          <w:tcPr>
            <w:tcW w:w="798"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F61127" w:rsidRDefault="00B10787" w:rsidP="00F61127">
            <w:pPr>
              <w:ind w:left="57" w:right="57"/>
              <w:rPr>
                <w:rFonts w:ascii="Times New Roman" w:hAnsi="Times New Roman"/>
                <w:color w:val="auto"/>
                <w:szCs w:val="24"/>
              </w:rPr>
            </w:pPr>
            <w:r w:rsidRPr="00F61127">
              <w:rPr>
                <w:rFonts w:ascii="Times New Roman" w:hAnsi="Times New Roman"/>
                <w:color w:val="auto"/>
                <w:szCs w:val="24"/>
              </w:rPr>
              <w:t xml:space="preserve">организация взаимодействия с Азовским </w:t>
            </w:r>
            <w:r>
              <w:rPr>
                <w:rFonts w:ascii="Times New Roman" w:hAnsi="Times New Roman"/>
                <w:color w:val="auto"/>
                <w:szCs w:val="24"/>
              </w:rPr>
              <w:t>отделом</w:t>
            </w:r>
            <w:r w:rsidRPr="00F61127">
              <w:rPr>
                <w:rFonts w:ascii="Times New Roman" w:hAnsi="Times New Roman"/>
                <w:color w:val="auto"/>
                <w:szCs w:val="24"/>
              </w:rPr>
              <w:t xml:space="preserve"> Управления Федеральной службы судебных приставов по Ростовской области</w:t>
            </w:r>
          </w:p>
          <w:p w:rsidR="00B10787" w:rsidRPr="00F61127" w:rsidRDefault="00B10787" w:rsidP="00F61127">
            <w:pPr>
              <w:ind w:left="57" w:right="57"/>
              <w:rPr>
                <w:rFonts w:ascii="Times New Roman" w:hAnsi="Times New Roman"/>
                <w:color w:val="auto"/>
                <w:szCs w:val="24"/>
              </w:rPr>
            </w:pPr>
            <w:r w:rsidRPr="00F61127">
              <w:rPr>
                <w:rFonts w:ascii="Times New Roman" w:hAnsi="Times New Roman"/>
                <w:color w:val="auto"/>
                <w:szCs w:val="24"/>
              </w:rPr>
              <w:t>(по согласованию)</w:t>
            </w:r>
          </w:p>
        </w:tc>
        <w:tc>
          <w:tcPr>
            <w:tcW w:w="575"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F61127" w:rsidRDefault="00B10787" w:rsidP="00F61127">
            <w:pPr>
              <w:ind w:left="57" w:right="57"/>
              <w:rPr>
                <w:rFonts w:ascii="Times New Roman" w:hAnsi="Times New Roman"/>
                <w:color w:val="auto"/>
                <w:szCs w:val="24"/>
              </w:rPr>
            </w:pPr>
            <w:r w:rsidRPr="00F61127">
              <w:rPr>
                <w:rFonts w:ascii="Times New Roman" w:hAnsi="Times New Roman"/>
                <w:color w:val="auto"/>
                <w:szCs w:val="24"/>
              </w:rPr>
              <w:t xml:space="preserve">Администрация </w:t>
            </w:r>
            <w:r>
              <w:rPr>
                <w:rFonts w:ascii="Times New Roman" w:hAnsi="Times New Roman"/>
                <w:szCs w:val="24"/>
              </w:rPr>
              <w:t>Обильненского</w:t>
            </w:r>
            <w:r>
              <w:rPr>
                <w:rFonts w:ascii="Times New Roman" w:hAnsi="Times New Roman"/>
                <w:color w:val="auto"/>
                <w:szCs w:val="24"/>
              </w:rPr>
              <w:t xml:space="preserve"> сельского поселения</w:t>
            </w:r>
            <w:r w:rsidRPr="00F61127">
              <w:rPr>
                <w:rFonts w:ascii="Times New Roman" w:hAnsi="Times New Roman"/>
                <w:color w:val="auto"/>
                <w:szCs w:val="24"/>
              </w:rPr>
              <w:t>;</w:t>
            </w:r>
          </w:p>
          <w:p w:rsidR="00B10787" w:rsidRPr="00F61127" w:rsidRDefault="00B10787" w:rsidP="00F61127">
            <w:pPr>
              <w:ind w:left="57" w:right="57"/>
              <w:rPr>
                <w:rFonts w:ascii="Times New Roman" w:hAnsi="Times New Roman"/>
                <w:color w:val="auto"/>
                <w:szCs w:val="24"/>
              </w:rPr>
            </w:pPr>
            <w:r w:rsidRPr="00F61127">
              <w:rPr>
                <w:rFonts w:ascii="Times New Roman" w:hAnsi="Times New Roman"/>
                <w:color w:val="auto"/>
                <w:szCs w:val="24"/>
              </w:rPr>
              <w:t xml:space="preserve">Азовский </w:t>
            </w:r>
            <w:r>
              <w:rPr>
                <w:rFonts w:ascii="Times New Roman" w:hAnsi="Times New Roman"/>
                <w:color w:val="auto"/>
                <w:szCs w:val="24"/>
              </w:rPr>
              <w:t>отдел</w:t>
            </w:r>
            <w:r w:rsidRPr="00F61127">
              <w:rPr>
                <w:rFonts w:ascii="Times New Roman" w:hAnsi="Times New Roman"/>
                <w:color w:val="auto"/>
                <w:szCs w:val="24"/>
              </w:rPr>
              <w:t xml:space="preserve"> Управления Федеральной службы судебных приставов по Ростовской области</w:t>
            </w:r>
          </w:p>
          <w:p w:rsidR="00B10787" w:rsidRPr="00F61127" w:rsidRDefault="00B10787" w:rsidP="00F61127">
            <w:pPr>
              <w:ind w:left="57" w:right="57"/>
              <w:rPr>
                <w:rFonts w:ascii="Times New Roman" w:hAnsi="Times New Roman"/>
                <w:color w:val="auto"/>
                <w:szCs w:val="24"/>
              </w:rPr>
            </w:pPr>
            <w:r w:rsidRPr="00F61127">
              <w:rPr>
                <w:rFonts w:ascii="Times New Roman" w:hAnsi="Times New Roman"/>
                <w:color w:val="auto"/>
                <w:szCs w:val="24"/>
              </w:rPr>
              <w:t>(по согласованию);</w:t>
            </w:r>
          </w:p>
          <w:p w:rsidR="00B10787" w:rsidRPr="00F61127" w:rsidRDefault="00B10787" w:rsidP="00F61127">
            <w:pPr>
              <w:ind w:left="57" w:right="57"/>
              <w:rPr>
                <w:rFonts w:ascii="Times New Roman" w:hAnsi="Times New Roman"/>
                <w:color w:val="auto"/>
                <w:szCs w:val="24"/>
              </w:rPr>
            </w:pPr>
          </w:p>
        </w:tc>
        <w:tc>
          <w:tcPr>
            <w:tcW w:w="443"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F61127" w:rsidRDefault="00B10787" w:rsidP="00F61127">
            <w:pPr>
              <w:ind w:left="57" w:right="57"/>
              <w:rPr>
                <w:rFonts w:ascii="Times New Roman" w:hAnsi="Times New Roman"/>
                <w:color w:val="auto"/>
                <w:szCs w:val="24"/>
              </w:rPr>
            </w:pPr>
            <w:r w:rsidRPr="00F61127">
              <w:rPr>
                <w:rFonts w:ascii="Times New Roman" w:hAnsi="Times New Roman"/>
                <w:color w:val="auto"/>
                <w:szCs w:val="24"/>
              </w:rPr>
              <w:t>ежегодно</w:t>
            </w:r>
          </w:p>
        </w:tc>
        <w:tc>
          <w:tcPr>
            <w:tcW w:w="487"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F61127" w:rsidRDefault="00B10787" w:rsidP="00F61127">
            <w:pPr>
              <w:ind w:left="57" w:right="57"/>
              <w:rPr>
                <w:rFonts w:ascii="Times New Roman" w:hAnsi="Times New Roman"/>
                <w:color w:val="auto"/>
                <w:szCs w:val="24"/>
              </w:rPr>
            </w:pPr>
            <w:r w:rsidRPr="00F61127">
              <w:rPr>
                <w:rFonts w:ascii="Times New Roman" w:hAnsi="Times New Roman"/>
                <w:color w:val="auto"/>
                <w:szCs w:val="24"/>
              </w:rPr>
              <w:t>поступления в бюджет задолженности по налоговым и неналоговым доходам</w:t>
            </w:r>
          </w:p>
        </w:tc>
        <w:tc>
          <w:tcPr>
            <w:tcW w:w="398"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F61127" w:rsidRDefault="00B10787" w:rsidP="00F61127">
            <w:pPr>
              <w:jc w:val="center"/>
              <w:rPr>
                <w:rFonts w:ascii="Times New Roman" w:hAnsi="Times New Roman"/>
                <w:color w:val="auto"/>
                <w:szCs w:val="24"/>
              </w:rPr>
            </w:pPr>
          </w:p>
        </w:tc>
        <w:tc>
          <w:tcPr>
            <w:tcW w:w="398"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F61127" w:rsidRDefault="00B10787" w:rsidP="00F61127">
            <w:pPr>
              <w:jc w:val="center"/>
              <w:rPr>
                <w:rFonts w:ascii="Times New Roman" w:hAnsi="Times New Roman"/>
                <w:color w:val="auto"/>
                <w:szCs w:val="24"/>
              </w:rPr>
            </w:pPr>
          </w:p>
        </w:tc>
        <w:tc>
          <w:tcPr>
            <w:tcW w:w="35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F61127" w:rsidRDefault="00B10787" w:rsidP="00F61127">
            <w:pPr>
              <w:jc w:val="center"/>
              <w:rPr>
                <w:rFonts w:ascii="Times New Roman" w:hAnsi="Times New Roman"/>
                <w:color w:val="auto"/>
                <w:szCs w:val="24"/>
              </w:rPr>
            </w:pPr>
          </w:p>
        </w:tc>
        <w:tc>
          <w:tcPr>
            <w:tcW w:w="311" w:type="pct"/>
            <w:tcBorders>
              <w:top w:val="single" w:sz="4" w:space="0" w:color="000000"/>
              <w:left w:val="single" w:sz="4" w:space="0" w:color="000000"/>
              <w:bottom w:val="single" w:sz="4" w:space="0" w:color="000000"/>
              <w:right w:val="single" w:sz="4" w:space="0" w:color="000000"/>
            </w:tcBorders>
          </w:tcPr>
          <w:p w:rsidR="00B10787" w:rsidRPr="00F61127" w:rsidRDefault="00B10787" w:rsidP="00F61127">
            <w:pPr>
              <w:jc w:val="center"/>
              <w:rPr>
                <w:rFonts w:ascii="Times New Roman" w:hAnsi="Times New Roman"/>
                <w:color w:val="auto"/>
                <w:szCs w:val="24"/>
              </w:rPr>
            </w:pPr>
          </w:p>
        </w:tc>
        <w:tc>
          <w:tcPr>
            <w:tcW w:w="399" w:type="pct"/>
            <w:tcBorders>
              <w:top w:val="single" w:sz="4" w:space="0" w:color="000000"/>
              <w:left w:val="single" w:sz="4" w:space="0" w:color="000000"/>
              <w:bottom w:val="single" w:sz="4" w:space="0" w:color="000000"/>
              <w:right w:val="single" w:sz="4" w:space="0" w:color="000000"/>
            </w:tcBorders>
          </w:tcPr>
          <w:p w:rsidR="00B10787" w:rsidRPr="00F61127" w:rsidRDefault="00B10787" w:rsidP="00F61127">
            <w:pPr>
              <w:jc w:val="center"/>
              <w:rPr>
                <w:rFonts w:ascii="Times New Roman" w:hAnsi="Times New Roman"/>
                <w:color w:val="auto"/>
                <w:szCs w:val="24"/>
              </w:rPr>
            </w:pPr>
          </w:p>
        </w:tc>
      </w:tr>
      <w:tr w:rsidR="00B10787" w:rsidRPr="00775398" w:rsidTr="00B10787">
        <w:tc>
          <w:tcPr>
            <w:tcW w:w="5000" w:type="pct"/>
            <w:gridSpan w:val="12"/>
            <w:tcBorders>
              <w:top w:val="single" w:sz="4" w:space="0" w:color="000000"/>
              <w:left w:val="single" w:sz="4" w:space="0" w:color="000000"/>
              <w:bottom w:val="single" w:sz="4" w:space="0" w:color="000000"/>
              <w:right w:val="single" w:sz="4" w:space="0" w:color="000000"/>
            </w:tcBorders>
          </w:tcPr>
          <w:p w:rsidR="00B10787" w:rsidRPr="00A15513" w:rsidRDefault="00B10787" w:rsidP="00877597">
            <w:pPr>
              <w:widowControl w:val="0"/>
              <w:jc w:val="center"/>
              <w:rPr>
                <w:rFonts w:ascii="Times New Roman" w:hAnsi="Times New Roman"/>
                <w:szCs w:val="24"/>
              </w:rPr>
            </w:pPr>
            <w:r w:rsidRPr="00A15513">
              <w:rPr>
                <w:rFonts w:ascii="Times New Roman" w:hAnsi="Times New Roman"/>
                <w:szCs w:val="24"/>
              </w:rPr>
              <w:t xml:space="preserve">II. Направления по оптимизации расходов бюджета </w:t>
            </w:r>
            <w:r>
              <w:rPr>
                <w:rFonts w:ascii="Times New Roman" w:hAnsi="Times New Roman"/>
                <w:szCs w:val="24"/>
              </w:rPr>
              <w:t>Обильненского сельского поселения</w:t>
            </w:r>
          </w:p>
        </w:tc>
      </w:tr>
      <w:tr w:rsidR="00B10787" w:rsidRPr="00F278D6" w:rsidTr="00B10787">
        <w:tc>
          <w:tcPr>
            <w:tcW w:w="3140" w:type="pct"/>
            <w:gridSpan w:val="6"/>
            <w:tcBorders>
              <w:top w:val="single" w:sz="4" w:space="0" w:color="000000"/>
              <w:left w:val="single" w:sz="4" w:space="0" w:color="000000"/>
              <w:right w:val="single" w:sz="4" w:space="0" w:color="000000"/>
            </w:tcBorders>
            <w:tcMar>
              <w:left w:w="0" w:type="dxa"/>
              <w:right w:w="0" w:type="dxa"/>
            </w:tcMar>
          </w:tcPr>
          <w:p w:rsidR="00B10787" w:rsidRPr="00F278D6" w:rsidRDefault="00B10787" w:rsidP="00877597">
            <w:pPr>
              <w:pStyle w:val="ConsPlusNormal"/>
              <w:ind w:left="57" w:right="57"/>
              <w:rPr>
                <w:rFonts w:ascii="Times New Roman" w:hAnsi="Times New Roman"/>
                <w:sz w:val="24"/>
                <w:szCs w:val="24"/>
              </w:rPr>
            </w:pPr>
            <w:r w:rsidRPr="00F278D6">
              <w:rPr>
                <w:rFonts w:ascii="Times New Roman" w:hAnsi="Times New Roman"/>
                <w:sz w:val="24"/>
                <w:szCs w:val="24"/>
              </w:rPr>
              <w:t>Всего по разделу II</w:t>
            </w:r>
          </w:p>
        </w:tc>
        <w:tc>
          <w:tcPr>
            <w:tcW w:w="398" w:type="pct"/>
            <w:tcBorders>
              <w:top w:val="single" w:sz="4" w:space="0" w:color="000000"/>
              <w:left w:val="single" w:sz="4" w:space="0" w:color="000000"/>
              <w:right w:val="single" w:sz="4" w:space="0" w:color="000000"/>
            </w:tcBorders>
            <w:tcMar>
              <w:left w:w="0" w:type="dxa"/>
              <w:right w:w="0" w:type="dxa"/>
            </w:tcMar>
          </w:tcPr>
          <w:p w:rsidR="00B10787" w:rsidRPr="00F278D6" w:rsidRDefault="00B10787" w:rsidP="00877597">
            <w:pPr>
              <w:pStyle w:val="ConsPlusNormal"/>
              <w:jc w:val="center"/>
              <w:rPr>
                <w:rFonts w:ascii="Times New Roman" w:hAnsi="Times New Roman"/>
                <w:sz w:val="24"/>
                <w:szCs w:val="24"/>
              </w:rPr>
            </w:pPr>
            <w:r>
              <w:rPr>
                <w:rFonts w:ascii="Times New Roman" w:hAnsi="Times New Roman"/>
                <w:sz w:val="24"/>
                <w:szCs w:val="24"/>
              </w:rPr>
              <w:t>0,00</w:t>
            </w:r>
          </w:p>
        </w:tc>
        <w:tc>
          <w:tcPr>
            <w:tcW w:w="398" w:type="pct"/>
            <w:gridSpan w:val="2"/>
            <w:tcBorders>
              <w:top w:val="single" w:sz="4" w:space="0" w:color="000000"/>
              <w:left w:val="single" w:sz="4" w:space="0" w:color="000000"/>
              <w:right w:val="single" w:sz="4" w:space="0" w:color="000000"/>
            </w:tcBorders>
            <w:tcMar>
              <w:left w:w="0" w:type="dxa"/>
              <w:right w:w="0" w:type="dxa"/>
            </w:tcMar>
          </w:tcPr>
          <w:p w:rsidR="00B10787" w:rsidRPr="00F278D6" w:rsidRDefault="00B10787" w:rsidP="00877597">
            <w:pPr>
              <w:pStyle w:val="ConsPlusNormal"/>
              <w:jc w:val="center"/>
              <w:rPr>
                <w:rFonts w:ascii="Times New Roman" w:hAnsi="Times New Roman"/>
                <w:sz w:val="24"/>
                <w:szCs w:val="24"/>
              </w:rPr>
            </w:pPr>
            <w:r>
              <w:rPr>
                <w:rFonts w:ascii="Times New Roman" w:hAnsi="Times New Roman"/>
                <w:sz w:val="24"/>
                <w:szCs w:val="24"/>
              </w:rPr>
              <w:t>0,00</w:t>
            </w:r>
          </w:p>
        </w:tc>
        <w:tc>
          <w:tcPr>
            <w:tcW w:w="354" w:type="pct"/>
            <w:tcBorders>
              <w:top w:val="single" w:sz="4" w:space="0" w:color="000000"/>
              <w:left w:val="single" w:sz="4" w:space="0" w:color="000000"/>
              <w:right w:val="single" w:sz="4" w:space="0" w:color="000000"/>
            </w:tcBorders>
            <w:tcMar>
              <w:left w:w="0" w:type="dxa"/>
              <w:right w:w="0" w:type="dxa"/>
            </w:tcMar>
          </w:tcPr>
          <w:p w:rsidR="00B10787" w:rsidRPr="00F278D6" w:rsidRDefault="00B10787" w:rsidP="00877597">
            <w:pPr>
              <w:pStyle w:val="ConsPlusNormal"/>
              <w:jc w:val="center"/>
              <w:rPr>
                <w:rFonts w:ascii="Times New Roman" w:hAnsi="Times New Roman"/>
                <w:sz w:val="24"/>
                <w:szCs w:val="24"/>
              </w:rPr>
            </w:pPr>
            <w:r>
              <w:rPr>
                <w:rFonts w:ascii="Times New Roman" w:hAnsi="Times New Roman"/>
                <w:sz w:val="24"/>
                <w:szCs w:val="24"/>
              </w:rPr>
              <w:t>0,00</w:t>
            </w:r>
          </w:p>
        </w:tc>
        <w:tc>
          <w:tcPr>
            <w:tcW w:w="311" w:type="pct"/>
            <w:tcBorders>
              <w:top w:val="single" w:sz="4" w:space="0" w:color="000000"/>
              <w:left w:val="single" w:sz="4" w:space="0" w:color="000000"/>
              <w:right w:val="single" w:sz="4" w:space="0" w:color="000000"/>
            </w:tcBorders>
          </w:tcPr>
          <w:p w:rsidR="00B10787" w:rsidRPr="00F278D6" w:rsidRDefault="00B10787" w:rsidP="00877597">
            <w:pPr>
              <w:pStyle w:val="ConsPlusNormal"/>
              <w:jc w:val="center"/>
              <w:rPr>
                <w:rFonts w:ascii="Times New Roman" w:hAnsi="Times New Roman"/>
                <w:sz w:val="24"/>
                <w:szCs w:val="24"/>
              </w:rPr>
            </w:pPr>
            <w:r>
              <w:rPr>
                <w:rFonts w:ascii="Times New Roman" w:hAnsi="Times New Roman"/>
                <w:sz w:val="24"/>
                <w:szCs w:val="24"/>
              </w:rPr>
              <w:t>0,00</w:t>
            </w:r>
          </w:p>
        </w:tc>
        <w:tc>
          <w:tcPr>
            <w:tcW w:w="399" w:type="pct"/>
            <w:tcBorders>
              <w:top w:val="single" w:sz="4" w:space="0" w:color="000000"/>
              <w:left w:val="single" w:sz="4" w:space="0" w:color="000000"/>
              <w:right w:val="single" w:sz="4" w:space="0" w:color="000000"/>
            </w:tcBorders>
          </w:tcPr>
          <w:p w:rsidR="00B10787" w:rsidRPr="00F278D6" w:rsidRDefault="00B10787" w:rsidP="00877597">
            <w:pPr>
              <w:pStyle w:val="ConsPlusNormal"/>
              <w:jc w:val="center"/>
              <w:rPr>
                <w:rFonts w:ascii="Times New Roman" w:hAnsi="Times New Roman"/>
                <w:sz w:val="24"/>
                <w:szCs w:val="24"/>
              </w:rPr>
            </w:pPr>
            <w:r>
              <w:rPr>
                <w:rFonts w:ascii="Times New Roman" w:hAnsi="Times New Roman"/>
                <w:sz w:val="24"/>
                <w:szCs w:val="24"/>
              </w:rPr>
              <w:t>0,00</w:t>
            </w:r>
          </w:p>
        </w:tc>
      </w:tr>
      <w:tr w:rsidR="00B10787" w:rsidRPr="00F278D6" w:rsidTr="00B10787">
        <w:tc>
          <w:tcPr>
            <w:tcW w:w="5000" w:type="pct"/>
            <w:gridSpan w:val="12"/>
            <w:tcBorders>
              <w:top w:val="single" w:sz="4" w:space="0" w:color="000000"/>
              <w:left w:val="single" w:sz="4" w:space="0" w:color="000000"/>
              <w:bottom w:val="single" w:sz="4" w:space="0" w:color="000000"/>
              <w:right w:val="single" w:sz="4" w:space="0" w:color="000000"/>
            </w:tcBorders>
          </w:tcPr>
          <w:p w:rsidR="00B10787" w:rsidRPr="00F278D6" w:rsidRDefault="00B10787" w:rsidP="00877597">
            <w:pPr>
              <w:pStyle w:val="ConsPlusNormal"/>
              <w:jc w:val="center"/>
              <w:outlineLvl w:val="2"/>
              <w:rPr>
                <w:rFonts w:ascii="Times New Roman" w:hAnsi="Times New Roman"/>
                <w:sz w:val="24"/>
                <w:szCs w:val="24"/>
              </w:rPr>
            </w:pPr>
            <w:r>
              <w:rPr>
                <w:rFonts w:ascii="Times New Roman" w:hAnsi="Times New Roman"/>
                <w:sz w:val="24"/>
                <w:szCs w:val="24"/>
              </w:rPr>
              <w:t>1. </w:t>
            </w:r>
            <w:r w:rsidRPr="00F278D6">
              <w:rPr>
                <w:rFonts w:ascii="Times New Roman" w:hAnsi="Times New Roman"/>
                <w:sz w:val="24"/>
                <w:szCs w:val="24"/>
              </w:rPr>
              <w:t>Оптимизация расходов на муниципальное управление</w:t>
            </w:r>
          </w:p>
        </w:tc>
      </w:tr>
      <w:tr w:rsidR="00B10787" w:rsidRPr="00F278D6" w:rsidTr="00B10787">
        <w:tc>
          <w:tcPr>
            <w:tcW w:w="133" w:type="pct"/>
            <w:tcBorders>
              <w:top w:val="single" w:sz="4" w:space="0" w:color="000000"/>
              <w:left w:val="single" w:sz="4" w:space="0" w:color="000000"/>
              <w:right w:val="single" w:sz="4" w:space="0" w:color="000000"/>
            </w:tcBorders>
            <w:tcMar>
              <w:left w:w="0" w:type="dxa"/>
              <w:right w:w="0" w:type="dxa"/>
            </w:tcMar>
          </w:tcPr>
          <w:p w:rsidR="00B10787" w:rsidRPr="00F278D6" w:rsidRDefault="00B10787" w:rsidP="00AE26C6">
            <w:pPr>
              <w:pStyle w:val="ConsPlusNormal"/>
              <w:jc w:val="center"/>
              <w:rPr>
                <w:rFonts w:ascii="Times New Roman" w:hAnsi="Times New Roman"/>
                <w:sz w:val="24"/>
                <w:szCs w:val="24"/>
              </w:rPr>
            </w:pPr>
            <w:r w:rsidRPr="00F278D6">
              <w:rPr>
                <w:rFonts w:ascii="Times New Roman" w:hAnsi="Times New Roman"/>
                <w:sz w:val="24"/>
                <w:szCs w:val="24"/>
              </w:rPr>
              <w:t>1.</w:t>
            </w:r>
            <w:r>
              <w:rPr>
                <w:rFonts w:ascii="Times New Roman" w:hAnsi="Times New Roman"/>
                <w:sz w:val="24"/>
                <w:szCs w:val="24"/>
              </w:rPr>
              <w:t>1.</w:t>
            </w:r>
          </w:p>
        </w:tc>
        <w:tc>
          <w:tcPr>
            <w:tcW w:w="704" w:type="pct"/>
            <w:tcBorders>
              <w:top w:val="single" w:sz="4" w:space="0" w:color="000000"/>
              <w:left w:val="single" w:sz="4" w:space="0" w:color="000000"/>
              <w:right w:val="single" w:sz="4" w:space="0" w:color="000000"/>
            </w:tcBorders>
            <w:tcMar>
              <w:left w:w="0" w:type="dxa"/>
              <w:right w:w="0" w:type="dxa"/>
            </w:tcMar>
          </w:tcPr>
          <w:p w:rsidR="00B10787" w:rsidRPr="00F278D6" w:rsidRDefault="00B10787" w:rsidP="00877597">
            <w:pPr>
              <w:widowControl w:val="0"/>
              <w:ind w:left="57" w:right="57"/>
              <w:rPr>
                <w:rFonts w:ascii="Times New Roman" w:hAnsi="Times New Roman"/>
                <w:szCs w:val="24"/>
                <w:shd w:val="clear" w:color="auto" w:fill="FFD821"/>
              </w:rPr>
            </w:pPr>
            <w:r w:rsidRPr="00F278D6">
              <w:rPr>
                <w:rFonts w:ascii="Times New Roman" w:hAnsi="Times New Roman"/>
                <w:szCs w:val="24"/>
              </w:rPr>
              <w:t>Сокращение расходов на материально-техническое обеспечение деятельности</w:t>
            </w:r>
            <w:r>
              <w:rPr>
                <w:rFonts w:ascii="Times New Roman" w:hAnsi="Times New Roman"/>
                <w:szCs w:val="24"/>
              </w:rPr>
              <w:t xml:space="preserve"> органов местного самоуправления Обильненского сельского поселения </w:t>
            </w:r>
            <w:r w:rsidRPr="00F278D6">
              <w:rPr>
                <w:rFonts w:ascii="Times New Roman" w:hAnsi="Times New Roman"/>
                <w:szCs w:val="24"/>
              </w:rPr>
              <w:t>до 3 процентов (включая услуги связи, командировочные расходы, приобретение подарочной и сувенирной продукции)</w:t>
            </w:r>
          </w:p>
        </w:tc>
        <w:tc>
          <w:tcPr>
            <w:tcW w:w="798" w:type="pct"/>
            <w:tcBorders>
              <w:top w:val="single" w:sz="4" w:space="0" w:color="000000"/>
              <w:left w:val="single" w:sz="4" w:space="0" w:color="000000"/>
              <w:right w:val="single" w:sz="4" w:space="0" w:color="000000"/>
            </w:tcBorders>
            <w:tcMar>
              <w:left w:w="0" w:type="dxa"/>
              <w:right w:w="0" w:type="dxa"/>
            </w:tcMar>
          </w:tcPr>
          <w:p w:rsidR="00B10787" w:rsidRPr="00F278D6" w:rsidRDefault="00B10787" w:rsidP="00877597">
            <w:pPr>
              <w:ind w:left="57" w:right="57"/>
              <w:rPr>
                <w:rFonts w:ascii="Times New Roman" w:hAnsi="Times New Roman"/>
                <w:szCs w:val="24"/>
              </w:rPr>
            </w:pPr>
            <w:r w:rsidRPr="00F278D6">
              <w:rPr>
                <w:rFonts w:ascii="Times New Roman" w:hAnsi="Times New Roman"/>
                <w:szCs w:val="24"/>
              </w:rPr>
              <w:t>сокращение расходов на содержание аппарата управления</w:t>
            </w:r>
            <w:r>
              <w:rPr>
                <w:rFonts w:ascii="Times New Roman" w:hAnsi="Times New Roman"/>
                <w:szCs w:val="24"/>
              </w:rPr>
              <w:t xml:space="preserve"> муниципальных учреждений Обильненского сельского поселения</w:t>
            </w:r>
            <w:r w:rsidRPr="00F278D6">
              <w:rPr>
                <w:rStyle w:val="ConsPlusNormal0"/>
                <w:rFonts w:ascii="Times New Roman" w:hAnsi="Times New Roman"/>
                <w:sz w:val="24"/>
                <w:szCs w:val="24"/>
              </w:rPr>
              <w:t xml:space="preserve"> (сокращение закупок товаров, работ, услуг) </w:t>
            </w:r>
          </w:p>
        </w:tc>
        <w:tc>
          <w:tcPr>
            <w:tcW w:w="575" w:type="pct"/>
            <w:tcBorders>
              <w:top w:val="single" w:sz="4" w:space="0" w:color="000000"/>
              <w:left w:val="single" w:sz="4" w:space="0" w:color="000000"/>
              <w:right w:val="single" w:sz="4" w:space="0" w:color="000000"/>
            </w:tcBorders>
            <w:tcMar>
              <w:left w:w="0" w:type="dxa"/>
              <w:right w:w="0" w:type="dxa"/>
            </w:tcMar>
          </w:tcPr>
          <w:p w:rsidR="00B10787" w:rsidRPr="00F278D6" w:rsidRDefault="00B10787" w:rsidP="00877597">
            <w:pPr>
              <w:ind w:left="57" w:right="57"/>
              <w:rPr>
                <w:rFonts w:ascii="Times New Roman" w:hAnsi="Times New Roman"/>
                <w:szCs w:val="24"/>
              </w:rPr>
            </w:pPr>
            <w:r w:rsidRPr="00F278D6">
              <w:rPr>
                <w:rFonts w:ascii="Times New Roman" w:hAnsi="Times New Roman"/>
                <w:szCs w:val="24"/>
              </w:rPr>
              <w:t>главные распорядители средств бюджета</w:t>
            </w:r>
            <w:r>
              <w:rPr>
                <w:rFonts w:ascii="Times New Roman" w:hAnsi="Times New Roman"/>
                <w:szCs w:val="24"/>
              </w:rPr>
              <w:t xml:space="preserve"> Обильненского сельского поселения</w:t>
            </w:r>
          </w:p>
        </w:tc>
        <w:tc>
          <w:tcPr>
            <w:tcW w:w="443" w:type="pct"/>
            <w:tcBorders>
              <w:top w:val="single" w:sz="4" w:space="0" w:color="000000"/>
              <w:left w:val="single" w:sz="4" w:space="0" w:color="000000"/>
              <w:right w:val="single" w:sz="4" w:space="0" w:color="000000"/>
            </w:tcBorders>
            <w:tcMar>
              <w:left w:w="0" w:type="dxa"/>
              <w:right w:w="0" w:type="dxa"/>
            </w:tcMar>
          </w:tcPr>
          <w:p w:rsidR="00B10787" w:rsidRPr="00F278D6" w:rsidRDefault="00B10787" w:rsidP="00B10787">
            <w:pPr>
              <w:widowControl w:val="0"/>
              <w:ind w:left="57" w:right="57"/>
              <w:rPr>
                <w:rFonts w:ascii="Times New Roman" w:hAnsi="Times New Roman"/>
                <w:szCs w:val="24"/>
              </w:rPr>
            </w:pPr>
            <w:r w:rsidRPr="00F278D6">
              <w:rPr>
                <w:rFonts w:ascii="Times New Roman" w:hAnsi="Times New Roman"/>
                <w:szCs w:val="24"/>
              </w:rPr>
              <w:t>2026-202</w:t>
            </w:r>
            <w:r>
              <w:rPr>
                <w:rFonts w:ascii="Times New Roman" w:hAnsi="Times New Roman"/>
                <w:szCs w:val="24"/>
              </w:rPr>
              <w:t>9</w:t>
            </w:r>
            <w:r w:rsidRPr="00F278D6">
              <w:rPr>
                <w:rFonts w:ascii="Times New Roman" w:hAnsi="Times New Roman"/>
                <w:szCs w:val="24"/>
              </w:rPr>
              <w:t xml:space="preserve"> годы</w:t>
            </w:r>
          </w:p>
        </w:tc>
        <w:tc>
          <w:tcPr>
            <w:tcW w:w="487" w:type="pct"/>
            <w:tcBorders>
              <w:top w:val="single" w:sz="4" w:space="0" w:color="000000"/>
              <w:left w:val="single" w:sz="4" w:space="0" w:color="000000"/>
              <w:right w:val="single" w:sz="4" w:space="0" w:color="000000"/>
            </w:tcBorders>
            <w:tcMar>
              <w:left w:w="0" w:type="dxa"/>
              <w:right w:w="0" w:type="dxa"/>
            </w:tcMar>
          </w:tcPr>
          <w:p w:rsidR="00B10787" w:rsidRPr="00F278D6" w:rsidRDefault="00B10787" w:rsidP="00877597">
            <w:pPr>
              <w:widowControl w:val="0"/>
              <w:ind w:left="57" w:right="57"/>
              <w:rPr>
                <w:rFonts w:ascii="Times New Roman" w:hAnsi="Times New Roman"/>
                <w:szCs w:val="24"/>
              </w:rPr>
            </w:pPr>
            <w:r w:rsidRPr="00F278D6">
              <w:rPr>
                <w:rFonts w:ascii="Times New Roman" w:hAnsi="Times New Roman"/>
                <w:szCs w:val="24"/>
              </w:rPr>
              <w:t>экономия бюджетных средств</w:t>
            </w:r>
          </w:p>
        </w:tc>
        <w:tc>
          <w:tcPr>
            <w:tcW w:w="398" w:type="pct"/>
            <w:tcBorders>
              <w:top w:val="single" w:sz="4" w:space="0" w:color="000000"/>
              <w:left w:val="single" w:sz="4" w:space="0" w:color="000000"/>
              <w:right w:val="single" w:sz="4" w:space="0" w:color="000000"/>
            </w:tcBorders>
            <w:tcMar>
              <w:left w:w="0" w:type="dxa"/>
              <w:right w:w="0" w:type="dxa"/>
            </w:tcMar>
          </w:tcPr>
          <w:p w:rsidR="00B10787" w:rsidRPr="00F278D6" w:rsidRDefault="00B10787" w:rsidP="00877597">
            <w:pPr>
              <w:jc w:val="center"/>
              <w:rPr>
                <w:rFonts w:ascii="Times New Roman" w:hAnsi="Times New Roman"/>
                <w:szCs w:val="24"/>
              </w:rPr>
            </w:pPr>
            <w:r w:rsidRPr="00F278D6">
              <w:rPr>
                <w:rFonts w:ascii="Times New Roman" w:hAnsi="Times New Roman"/>
                <w:lang w:val="en-US"/>
              </w:rPr>
              <w:t>X</w:t>
            </w:r>
          </w:p>
        </w:tc>
        <w:tc>
          <w:tcPr>
            <w:tcW w:w="398" w:type="pct"/>
            <w:gridSpan w:val="2"/>
            <w:tcBorders>
              <w:top w:val="single" w:sz="4" w:space="0" w:color="000000"/>
              <w:left w:val="single" w:sz="4" w:space="0" w:color="000000"/>
              <w:right w:val="single" w:sz="4" w:space="0" w:color="000000"/>
            </w:tcBorders>
            <w:tcMar>
              <w:left w:w="0" w:type="dxa"/>
              <w:right w:w="0" w:type="dxa"/>
            </w:tcMar>
          </w:tcPr>
          <w:p w:rsidR="00B10787" w:rsidRPr="00EC6129" w:rsidRDefault="00B10787" w:rsidP="00877597">
            <w:pPr>
              <w:jc w:val="center"/>
              <w:rPr>
                <w:rFonts w:ascii="Times New Roman" w:hAnsi="Times New Roman"/>
                <w:szCs w:val="24"/>
                <w:vertAlign w:val="superscript"/>
              </w:rPr>
            </w:pPr>
            <w:r>
              <w:rPr>
                <w:rFonts w:ascii="Times New Roman" w:hAnsi="Times New Roman"/>
                <w:szCs w:val="24"/>
                <w:vertAlign w:val="superscript"/>
              </w:rPr>
              <w:t>***</w:t>
            </w:r>
          </w:p>
        </w:tc>
        <w:tc>
          <w:tcPr>
            <w:tcW w:w="354" w:type="pct"/>
            <w:tcBorders>
              <w:top w:val="single" w:sz="4" w:space="0" w:color="000000"/>
              <w:left w:val="single" w:sz="4" w:space="0" w:color="000000"/>
              <w:right w:val="single" w:sz="4" w:space="0" w:color="000000"/>
            </w:tcBorders>
            <w:tcMar>
              <w:left w:w="0" w:type="dxa"/>
              <w:right w:w="0" w:type="dxa"/>
            </w:tcMar>
          </w:tcPr>
          <w:p w:rsidR="00B10787" w:rsidRPr="00EC6129" w:rsidRDefault="00B10787" w:rsidP="00877597">
            <w:pPr>
              <w:jc w:val="center"/>
              <w:rPr>
                <w:rFonts w:ascii="Times New Roman" w:hAnsi="Times New Roman"/>
                <w:szCs w:val="24"/>
                <w:vertAlign w:val="superscript"/>
              </w:rPr>
            </w:pPr>
            <w:r>
              <w:rPr>
                <w:rFonts w:ascii="Times New Roman" w:hAnsi="Times New Roman"/>
                <w:szCs w:val="24"/>
                <w:vertAlign w:val="superscript"/>
              </w:rPr>
              <w:t>****</w:t>
            </w:r>
          </w:p>
        </w:tc>
        <w:tc>
          <w:tcPr>
            <w:tcW w:w="311" w:type="pct"/>
            <w:tcBorders>
              <w:top w:val="single" w:sz="4" w:space="0" w:color="000000"/>
              <w:left w:val="single" w:sz="4" w:space="0" w:color="000000"/>
              <w:right w:val="single" w:sz="4" w:space="0" w:color="000000"/>
            </w:tcBorders>
          </w:tcPr>
          <w:p w:rsidR="00B10787" w:rsidRDefault="00B10787" w:rsidP="00B10787">
            <w:pPr>
              <w:jc w:val="center"/>
            </w:pPr>
            <w:r w:rsidRPr="00E63944">
              <w:rPr>
                <w:rFonts w:ascii="Times New Roman" w:hAnsi="Times New Roman"/>
                <w:szCs w:val="24"/>
                <w:vertAlign w:val="superscript"/>
              </w:rPr>
              <w:t>****</w:t>
            </w:r>
          </w:p>
        </w:tc>
        <w:tc>
          <w:tcPr>
            <w:tcW w:w="399" w:type="pct"/>
            <w:tcBorders>
              <w:top w:val="single" w:sz="4" w:space="0" w:color="000000"/>
              <w:left w:val="single" w:sz="4" w:space="0" w:color="000000"/>
              <w:right w:val="single" w:sz="4" w:space="0" w:color="000000"/>
            </w:tcBorders>
          </w:tcPr>
          <w:p w:rsidR="00B10787" w:rsidRDefault="00B10787" w:rsidP="00B10787">
            <w:pPr>
              <w:jc w:val="center"/>
            </w:pPr>
            <w:r w:rsidRPr="00E63944">
              <w:rPr>
                <w:rFonts w:ascii="Times New Roman" w:hAnsi="Times New Roman"/>
                <w:szCs w:val="24"/>
                <w:vertAlign w:val="superscript"/>
              </w:rPr>
              <w:t>****</w:t>
            </w:r>
          </w:p>
        </w:tc>
      </w:tr>
      <w:tr w:rsidR="00B10787" w:rsidRPr="00F278D6" w:rsidTr="00B10787">
        <w:tc>
          <w:tcPr>
            <w:tcW w:w="133"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F278D6" w:rsidRDefault="00B10787" w:rsidP="00AE26C6">
            <w:pPr>
              <w:pStyle w:val="ConsPlusNormal"/>
              <w:jc w:val="center"/>
              <w:rPr>
                <w:rFonts w:ascii="Times New Roman" w:hAnsi="Times New Roman"/>
                <w:sz w:val="24"/>
                <w:szCs w:val="24"/>
              </w:rPr>
            </w:pPr>
            <w:r w:rsidRPr="00F278D6">
              <w:rPr>
                <w:rFonts w:ascii="Times New Roman" w:hAnsi="Times New Roman"/>
                <w:sz w:val="24"/>
                <w:szCs w:val="24"/>
              </w:rPr>
              <w:t>1.</w:t>
            </w:r>
            <w:r>
              <w:rPr>
                <w:rFonts w:ascii="Times New Roman" w:hAnsi="Times New Roman"/>
                <w:sz w:val="24"/>
                <w:szCs w:val="24"/>
              </w:rPr>
              <w:t>2.</w:t>
            </w:r>
          </w:p>
        </w:tc>
        <w:tc>
          <w:tcPr>
            <w:tcW w:w="704"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F278D6" w:rsidRDefault="00B10787" w:rsidP="00877597">
            <w:pPr>
              <w:widowControl w:val="0"/>
              <w:ind w:left="57" w:right="57"/>
              <w:rPr>
                <w:rFonts w:ascii="Times New Roman" w:hAnsi="Times New Roman"/>
                <w:color w:val="auto"/>
                <w:szCs w:val="24"/>
              </w:rPr>
            </w:pPr>
            <w:r w:rsidRPr="00F278D6">
              <w:rPr>
                <w:rFonts w:ascii="Times New Roman" w:hAnsi="Times New Roman"/>
                <w:szCs w:val="24"/>
              </w:rPr>
              <w:t xml:space="preserve">Оптимизация расходов на информационное освещение деятельности </w:t>
            </w:r>
            <w:r>
              <w:rPr>
                <w:rFonts w:ascii="Times New Roman" w:hAnsi="Times New Roman"/>
                <w:szCs w:val="24"/>
              </w:rPr>
              <w:t>муниципальных учреждений Обильненского сельского поселения</w:t>
            </w:r>
          </w:p>
        </w:tc>
        <w:tc>
          <w:tcPr>
            <w:tcW w:w="798"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F278D6" w:rsidRDefault="00B10787" w:rsidP="00877597">
            <w:pPr>
              <w:ind w:left="57" w:right="57"/>
              <w:rPr>
                <w:rFonts w:ascii="Times New Roman" w:hAnsi="Times New Roman"/>
                <w:szCs w:val="24"/>
              </w:rPr>
            </w:pPr>
            <w:r w:rsidRPr="00F278D6">
              <w:rPr>
                <w:rFonts w:ascii="Times New Roman" w:hAnsi="Times New Roman"/>
                <w:szCs w:val="24"/>
              </w:rPr>
              <w:t xml:space="preserve">пересмотр расходов на информационную политику и </w:t>
            </w:r>
          </w:p>
          <w:p w:rsidR="00B10787" w:rsidRPr="00F278D6" w:rsidRDefault="00B10787" w:rsidP="00877597">
            <w:pPr>
              <w:ind w:left="57" w:right="57"/>
              <w:rPr>
                <w:rFonts w:ascii="Times New Roman" w:hAnsi="Times New Roman"/>
                <w:szCs w:val="24"/>
              </w:rPr>
            </w:pPr>
            <w:r w:rsidRPr="00F278D6">
              <w:rPr>
                <w:rFonts w:ascii="Times New Roman" w:hAnsi="Times New Roman"/>
                <w:szCs w:val="24"/>
              </w:rPr>
              <w:t>поддержку средств массовой информации</w:t>
            </w:r>
          </w:p>
        </w:tc>
        <w:tc>
          <w:tcPr>
            <w:tcW w:w="575"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Default="00B10787" w:rsidP="00877597">
            <w:r w:rsidRPr="00E83C67">
              <w:rPr>
                <w:rFonts w:ascii="Times New Roman" w:hAnsi="Times New Roman"/>
                <w:szCs w:val="24"/>
              </w:rPr>
              <w:t xml:space="preserve">главные распорядители средств бюджета </w:t>
            </w:r>
            <w:r>
              <w:rPr>
                <w:rFonts w:ascii="Times New Roman" w:hAnsi="Times New Roman"/>
                <w:szCs w:val="24"/>
              </w:rPr>
              <w:t>Обильненского сельского поселения</w:t>
            </w:r>
          </w:p>
        </w:tc>
        <w:tc>
          <w:tcPr>
            <w:tcW w:w="443"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F278D6" w:rsidRDefault="00B10787" w:rsidP="00B10787">
            <w:pPr>
              <w:widowControl w:val="0"/>
              <w:ind w:left="57" w:right="57"/>
              <w:rPr>
                <w:rFonts w:ascii="Times New Roman" w:hAnsi="Times New Roman"/>
                <w:szCs w:val="24"/>
              </w:rPr>
            </w:pPr>
            <w:r w:rsidRPr="00F278D6">
              <w:rPr>
                <w:rFonts w:ascii="Times New Roman" w:hAnsi="Times New Roman"/>
                <w:szCs w:val="24"/>
              </w:rPr>
              <w:t>2026-202</w:t>
            </w:r>
            <w:r>
              <w:rPr>
                <w:rFonts w:ascii="Times New Roman" w:hAnsi="Times New Roman"/>
                <w:szCs w:val="24"/>
              </w:rPr>
              <w:t>9</w:t>
            </w:r>
            <w:r w:rsidRPr="00F278D6">
              <w:rPr>
                <w:rFonts w:ascii="Times New Roman" w:hAnsi="Times New Roman"/>
                <w:szCs w:val="24"/>
              </w:rPr>
              <w:t xml:space="preserve"> годы</w:t>
            </w:r>
          </w:p>
        </w:tc>
        <w:tc>
          <w:tcPr>
            <w:tcW w:w="487"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F278D6" w:rsidRDefault="00B10787" w:rsidP="00877597">
            <w:pPr>
              <w:widowControl w:val="0"/>
              <w:ind w:left="57" w:right="57"/>
              <w:rPr>
                <w:rFonts w:ascii="Times New Roman" w:hAnsi="Times New Roman"/>
                <w:szCs w:val="24"/>
              </w:rPr>
            </w:pPr>
            <w:r w:rsidRPr="00F278D6">
              <w:rPr>
                <w:rFonts w:ascii="Times New Roman" w:hAnsi="Times New Roman"/>
                <w:szCs w:val="24"/>
              </w:rPr>
              <w:t>экономия бюджетных средств</w:t>
            </w:r>
          </w:p>
        </w:tc>
        <w:tc>
          <w:tcPr>
            <w:tcW w:w="398"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F278D6" w:rsidRDefault="00B10787" w:rsidP="00877597">
            <w:pPr>
              <w:jc w:val="center"/>
              <w:rPr>
                <w:rFonts w:ascii="Times New Roman" w:hAnsi="Times New Roman"/>
                <w:lang w:val="en-US"/>
              </w:rPr>
            </w:pPr>
            <w:r w:rsidRPr="00F278D6">
              <w:rPr>
                <w:rFonts w:ascii="Times New Roman" w:hAnsi="Times New Roman"/>
                <w:lang w:val="en-US"/>
              </w:rPr>
              <w:t>X</w:t>
            </w:r>
          </w:p>
        </w:tc>
        <w:tc>
          <w:tcPr>
            <w:tcW w:w="398"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B10787" w:rsidRPr="00F278D6" w:rsidRDefault="00B10787" w:rsidP="00877597">
            <w:pPr>
              <w:jc w:val="center"/>
              <w:rPr>
                <w:rFonts w:ascii="Times New Roman" w:hAnsi="Times New Roman"/>
              </w:rPr>
            </w:pPr>
            <w:r>
              <w:rPr>
                <w:rFonts w:ascii="Times New Roman" w:hAnsi="Times New Roman"/>
                <w:lang w:val="en-US"/>
              </w:rPr>
              <w:t>**</w:t>
            </w:r>
          </w:p>
        </w:tc>
        <w:tc>
          <w:tcPr>
            <w:tcW w:w="354"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F278D6" w:rsidRDefault="00B10787" w:rsidP="00877597">
            <w:pPr>
              <w:jc w:val="center"/>
              <w:rPr>
                <w:rFonts w:ascii="Times New Roman" w:hAnsi="Times New Roman"/>
                <w:szCs w:val="24"/>
              </w:rPr>
            </w:pPr>
            <w:r>
              <w:rPr>
                <w:rFonts w:ascii="Times New Roman" w:hAnsi="Times New Roman"/>
                <w:lang w:val="en-US"/>
              </w:rPr>
              <w:t>**</w:t>
            </w:r>
          </w:p>
        </w:tc>
        <w:tc>
          <w:tcPr>
            <w:tcW w:w="311" w:type="pct"/>
            <w:tcBorders>
              <w:top w:val="single" w:sz="4" w:space="0" w:color="auto"/>
              <w:left w:val="single" w:sz="4" w:space="0" w:color="auto"/>
              <w:bottom w:val="single" w:sz="4" w:space="0" w:color="auto"/>
              <w:right w:val="single" w:sz="4" w:space="0" w:color="auto"/>
            </w:tcBorders>
          </w:tcPr>
          <w:p w:rsidR="00B10787" w:rsidRDefault="00B10787" w:rsidP="00B10787">
            <w:pPr>
              <w:jc w:val="center"/>
            </w:pPr>
            <w:r w:rsidRPr="005602E8">
              <w:rPr>
                <w:rFonts w:ascii="Times New Roman" w:hAnsi="Times New Roman"/>
                <w:lang w:val="en-US"/>
              </w:rPr>
              <w:t>**</w:t>
            </w:r>
          </w:p>
        </w:tc>
        <w:tc>
          <w:tcPr>
            <w:tcW w:w="399" w:type="pct"/>
            <w:tcBorders>
              <w:top w:val="single" w:sz="4" w:space="0" w:color="auto"/>
              <w:left w:val="single" w:sz="4" w:space="0" w:color="auto"/>
              <w:bottom w:val="single" w:sz="4" w:space="0" w:color="auto"/>
              <w:right w:val="single" w:sz="4" w:space="0" w:color="auto"/>
            </w:tcBorders>
          </w:tcPr>
          <w:p w:rsidR="00B10787" w:rsidRDefault="00B10787" w:rsidP="00B10787">
            <w:pPr>
              <w:jc w:val="center"/>
            </w:pPr>
            <w:r w:rsidRPr="005602E8">
              <w:rPr>
                <w:rFonts w:ascii="Times New Roman" w:hAnsi="Times New Roman"/>
                <w:lang w:val="en-US"/>
              </w:rPr>
              <w:t>**</w:t>
            </w:r>
          </w:p>
        </w:tc>
      </w:tr>
      <w:tr w:rsidR="002229AB" w:rsidRPr="00F278D6" w:rsidTr="002229AB">
        <w:tc>
          <w:tcPr>
            <w:tcW w:w="5000" w:type="pct"/>
            <w:gridSpan w:val="12"/>
            <w:tcBorders>
              <w:top w:val="single" w:sz="4" w:space="0" w:color="000000"/>
              <w:left w:val="single" w:sz="4" w:space="0" w:color="000000"/>
              <w:bottom w:val="single" w:sz="4" w:space="0" w:color="000000"/>
              <w:right w:val="single" w:sz="4" w:space="0" w:color="000000"/>
            </w:tcBorders>
          </w:tcPr>
          <w:p w:rsidR="002229AB" w:rsidRPr="00F278D6" w:rsidRDefault="002229AB" w:rsidP="00877597">
            <w:pPr>
              <w:pStyle w:val="ConsPlusNormal"/>
              <w:jc w:val="center"/>
              <w:outlineLvl w:val="2"/>
              <w:rPr>
                <w:rFonts w:ascii="Times New Roman" w:hAnsi="Times New Roman"/>
                <w:sz w:val="24"/>
                <w:szCs w:val="24"/>
              </w:rPr>
            </w:pPr>
            <w:r>
              <w:rPr>
                <w:rFonts w:ascii="Times New Roman" w:hAnsi="Times New Roman"/>
                <w:sz w:val="24"/>
                <w:szCs w:val="24"/>
              </w:rPr>
              <w:t>2.</w:t>
            </w:r>
            <w:r>
              <w:t> </w:t>
            </w:r>
            <w:r w:rsidRPr="00F278D6">
              <w:rPr>
                <w:rFonts w:ascii="Times New Roman" w:hAnsi="Times New Roman"/>
                <w:sz w:val="24"/>
                <w:szCs w:val="24"/>
              </w:rPr>
              <w:t>Оптимизация расходов на функционирование бюджетной сети, а также численности работников бюджетной сферы</w:t>
            </w:r>
          </w:p>
        </w:tc>
      </w:tr>
      <w:tr w:rsidR="00B10787" w:rsidRPr="00F278D6" w:rsidTr="002229AB">
        <w:tc>
          <w:tcPr>
            <w:tcW w:w="133"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F278D6" w:rsidRDefault="00B10787" w:rsidP="00877597">
            <w:pPr>
              <w:pStyle w:val="ConsPlusNormal"/>
              <w:jc w:val="center"/>
              <w:rPr>
                <w:rFonts w:ascii="Times New Roman" w:hAnsi="Times New Roman"/>
                <w:sz w:val="24"/>
                <w:szCs w:val="24"/>
              </w:rPr>
            </w:pPr>
            <w:r w:rsidRPr="00F278D6">
              <w:rPr>
                <w:rFonts w:ascii="Times New Roman" w:hAnsi="Times New Roman"/>
                <w:sz w:val="24"/>
                <w:szCs w:val="24"/>
              </w:rPr>
              <w:t>2.1</w:t>
            </w:r>
            <w:r>
              <w:rPr>
                <w:rFonts w:ascii="Times New Roman" w:hAnsi="Times New Roman"/>
                <w:sz w:val="24"/>
                <w:szCs w:val="24"/>
              </w:rPr>
              <w:t>.</w:t>
            </w:r>
          </w:p>
        </w:tc>
        <w:tc>
          <w:tcPr>
            <w:tcW w:w="70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F278D6" w:rsidRDefault="00B10787" w:rsidP="00877597">
            <w:pPr>
              <w:pStyle w:val="ConsPlusNormal"/>
              <w:ind w:left="57" w:right="57"/>
              <w:rPr>
                <w:rFonts w:ascii="Times New Roman" w:hAnsi="Times New Roman"/>
                <w:sz w:val="24"/>
                <w:szCs w:val="24"/>
              </w:rPr>
            </w:pPr>
            <w:r w:rsidRPr="00F278D6">
              <w:rPr>
                <w:rFonts w:ascii="Times New Roman" w:hAnsi="Times New Roman"/>
                <w:sz w:val="24"/>
                <w:szCs w:val="24"/>
              </w:rPr>
              <w:t xml:space="preserve">Оптимизация штатных расписаний </w:t>
            </w:r>
            <w:r>
              <w:rPr>
                <w:rFonts w:ascii="Times New Roman" w:hAnsi="Times New Roman"/>
                <w:sz w:val="24"/>
                <w:szCs w:val="24"/>
              </w:rPr>
              <w:t xml:space="preserve">муниципальных учреждений </w:t>
            </w:r>
            <w:r w:rsidRPr="00C060E7">
              <w:rPr>
                <w:rFonts w:ascii="Times New Roman" w:hAnsi="Times New Roman"/>
                <w:sz w:val="24"/>
                <w:szCs w:val="24"/>
              </w:rPr>
              <w:t xml:space="preserve">Обильненского </w:t>
            </w:r>
            <w:r>
              <w:rPr>
                <w:rFonts w:ascii="Times New Roman" w:hAnsi="Times New Roman"/>
                <w:sz w:val="24"/>
                <w:szCs w:val="24"/>
              </w:rPr>
              <w:t>сельского поселения</w:t>
            </w:r>
            <w:r w:rsidRPr="00F278D6">
              <w:rPr>
                <w:rFonts w:ascii="Times New Roman" w:hAnsi="Times New Roman"/>
                <w:sz w:val="24"/>
                <w:szCs w:val="24"/>
              </w:rPr>
              <w:t>, в том числе принятие мер по сокращению штатной численности</w:t>
            </w:r>
          </w:p>
        </w:tc>
        <w:tc>
          <w:tcPr>
            <w:tcW w:w="798" w:type="pct"/>
            <w:tcBorders>
              <w:left w:val="single" w:sz="4" w:space="0" w:color="000000"/>
              <w:bottom w:val="single" w:sz="4" w:space="0" w:color="000000"/>
              <w:right w:val="single" w:sz="4" w:space="0" w:color="000000"/>
            </w:tcBorders>
            <w:tcMar>
              <w:left w:w="0" w:type="dxa"/>
              <w:right w:w="0" w:type="dxa"/>
            </w:tcMar>
          </w:tcPr>
          <w:p w:rsidR="00B10787" w:rsidRPr="00F278D6" w:rsidRDefault="00B10787" w:rsidP="00877597">
            <w:pPr>
              <w:widowControl w:val="0"/>
              <w:ind w:left="57" w:right="57"/>
              <w:rPr>
                <w:rFonts w:ascii="Times New Roman" w:hAnsi="Times New Roman"/>
                <w:szCs w:val="24"/>
              </w:rPr>
            </w:pPr>
            <w:r w:rsidRPr="00F278D6">
              <w:rPr>
                <w:rFonts w:ascii="Times New Roman" w:hAnsi="Times New Roman"/>
                <w:szCs w:val="24"/>
              </w:rPr>
              <w:t>анализ текущего штата и деятельности</w:t>
            </w:r>
            <w:r>
              <w:rPr>
                <w:rFonts w:ascii="Times New Roman" w:hAnsi="Times New Roman"/>
                <w:szCs w:val="24"/>
              </w:rPr>
              <w:t xml:space="preserve"> муниципальных </w:t>
            </w:r>
            <w:r w:rsidRPr="00F278D6">
              <w:rPr>
                <w:rFonts w:ascii="Times New Roman" w:hAnsi="Times New Roman"/>
                <w:szCs w:val="24"/>
              </w:rPr>
              <w:t>учреждений</w:t>
            </w:r>
            <w:r>
              <w:rPr>
                <w:rFonts w:ascii="Times New Roman" w:hAnsi="Times New Roman"/>
                <w:szCs w:val="24"/>
              </w:rPr>
              <w:t xml:space="preserve"> Обильненского сельского поселения</w:t>
            </w:r>
          </w:p>
        </w:tc>
        <w:tc>
          <w:tcPr>
            <w:tcW w:w="575"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F278D6" w:rsidRDefault="00B10787" w:rsidP="00877597">
            <w:pPr>
              <w:pStyle w:val="ConsPlusNormal"/>
              <w:ind w:left="57" w:right="57"/>
              <w:rPr>
                <w:rFonts w:ascii="Times New Roman" w:hAnsi="Times New Roman"/>
                <w:sz w:val="24"/>
                <w:szCs w:val="24"/>
              </w:rPr>
            </w:pPr>
            <w:r w:rsidRPr="00F278D6">
              <w:rPr>
                <w:rFonts w:ascii="Times New Roman" w:hAnsi="Times New Roman"/>
                <w:sz w:val="24"/>
                <w:szCs w:val="24"/>
              </w:rPr>
              <w:t>главные распорядители средств бюджета</w:t>
            </w:r>
            <w:r>
              <w:rPr>
                <w:rFonts w:ascii="Times New Roman" w:hAnsi="Times New Roman"/>
                <w:sz w:val="24"/>
                <w:szCs w:val="24"/>
              </w:rPr>
              <w:t xml:space="preserve"> </w:t>
            </w:r>
            <w:r w:rsidRPr="00C060E7">
              <w:rPr>
                <w:rFonts w:ascii="Times New Roman" w:hAnsi="Times New Roman"/>
                <w:sz w:val="24"/>
                <w:szCs w:val="24"/>
              </w:rPr>
              <w:t>Обильненского</w:t>
            </w:r>
            <w:r>
              <w:rPr>
                <w:rFonts w:ascii="Times New Roman" w:hAnsi="Times New Roman"/>
                <w:sz w:val="24"/>
                <w:szCs w:val="24"/>
              </w:rPr>
              <w:t xml:space="preserve"> сельского поселения</w:t>
            </w:r>
          </w:p>
        </w:tc>
        <w:tc>
          <w:tcPr>
            <w:tcW w:w="443"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F278D6" w:rsidRDefault="00B10787" w:rsidP="00B10787">
            <w:pPr>
              <w:widowControl w:val="0"/>
              <w:ind w:left="57" w:right="57"/>
              <w:rPr>
                <w:rFonts w:ascii="Times New Roman" w:hAnsi="Times New Roman"/>
                <w:szCs w:val="24"/>
              </w:rPr>
            </w:pPr>
            <w:r w:rsidRPr="00F278D6">
              <w:rPr>
                <w:rFonts w:ascii="Times New Roman" w:hAnsi="Times New Roman"/>
                <w:szCs w:val="24"/>
              </w:rPr>
              <w:t>2025-202</w:t>
            </w:r>
            <w:r>
              <w:rPr>
                <w:rFonts w:ascii="Times New Roman" w:hAnsi="Times New Roman"/>
                <w:szCs w:val="24"/>
              </w:rPr>
              <w:t>9</w:t>
            </w:r>
            <w:r w:rsidRPr="00F278D6">
              <w:rPr>
                <w:rFonts w:ascii="Times New Roman" w:hAnsi="Times New Roman"/>
                <w:szCs w:val="24"/>
              </w:rPr>
              <w:t xml:space="preserve"> годы</w:t>
            </w:r>
          </w:p>
        </w:tc>
        <w:tc>
          <w:tcPr>
            <w:tcW w:w="487"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F278D6" w:rsidRDefault="00B10787" w:rsidP="00877597">
            <w:pPr>
              <w:pStyle w:val="ConsPlusNormal"/>
              <w:ind w:left="57" w:right="57"/>
              <w:rPr>
                <w:rFonts w:ascii="Times New Roman" w:hAnsi="Times New Roman"/>
                <w:sz w:val="24"/>
                <w:szCs w:val="24"/>
              </w:rPr>
            </w:pPr>
            <w:r w:rsidRPr="00F278D6">
              <w:rPr>
                <w:rFonts w:ascii="Times New Roman" w:hAnsi="Times New Roman"/>
                <w:sz w:val="24"/>
                <w:szCs w:val="24"/>
              </w:rPr>
              <w:t>бюджетный эффект</w:t>
            </w:r>
          </w:p>
        </w:tc>
        <w:tc>
          <w:tcPr>
            <w:tcW w:w="398"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F278D6" w:rsidRDefault="00B10787" w:rsidP="00877597">
            <w:pPr>
              <w:jc w:val="center"/>
              <w:rPr>
                <w:rFonts w:ascii="Times New Roman" w:hAnsi="Times New Roman"/>
                <w:lang w:val="en-US"/>
              </w:rPr>
            </w:pPr>
            <w:r>
              <w:rPr>
                <w:rFonts w:ascii="Times New Roman" w:hAnsi="Times New Roman"/>
                <w:lang w:val="en-US"/>
              </w:rPr>
              <w:t>**</w:t>
            </w:r>
          </w:p>
        </w:tc>
        <w:tc>
          <w:tcPr>
            <w:tcW w:w="398"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F278D6" w:rsidRDefault="00B10787" w:rsidP="00877597">
            <w:pPr>
              <w:jc w:val="center"/>
              <w:rPr>
                <w:rFonts w:ascii="Times New Roman" w:hAnsi="Times New Roman"/>
              </w:rPr>
            </w:pPr>
            <w:r>
              <w:rPr>
                <w:rFonts w:ascii="Times New Roman" w:hAnsi="Times New Roman"/>
                <w:lang w:val="en-US"/>
              </w:rPr>
              <w:t>**</w:t>
            </w:r>
          </w:p>
        </w:tc>
        <w:tc>
          <w:tcPr>
            <w:tcW w:w="35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F278D6" w:rsidRDefault="00B10787" w:rsidP="00877597">
            <w:pPr>
              <w:jc w:val="center"/>
              <w:rPr>
                <w:rFonts w:ascii="Times New Roman" w:hAnsi="Times New Roman"/>
                <w:szCs w:val="24"/>
              </w:rPr>
            </w:pPr>
            <w:r>
              <w:rPr>
                <w:rFonts w:ascii="Times New Roman" w:hAnsi="Times New Roman"/>
                <w:lang w:val="en-US"/>
              </w:rPr>
              <w:t>**</w:t>
            </w:r>
          </w:p>
        </w:tc>
        <w:tc>
          <w:tcPr>
            <w:tcW w:w="311" w:type="pct"/>
            <w:tcBorders>
              <w:top w:val="single" w:sz="4" w:space="0" w:color="000000"/>
              <w:left w:val="single" w:sz="4" w:space="0" w:color="000000"/>
              <w:bottom w:val="single" w:sz="4" w:space="0" w:color="000000"/>
              <w:right w:val="single" w:sz="4" w:space="0" w:color="000000"/>
            </w:tcBorders>
          </w:tcPr>
          <w:p w:rsidR="00B10787" w:rsidRPr="00B10787" w:rsidRDefault="00B10787" w:rsidP="00877597">
            <w:pPr>
              <w:jc w:val="center"/>
              <w:rPr>
                <w:rFonts w:ascii="Times New Roman" w:hAnsi="Times New Roman"/>
              </w:rPr>
            </w:pPr>
            <w:r>
              <w:rPr>
                <w:rFonts w:ascii="Times New Roman" w:hAnsi="Times New Roman"/>
              </w:rPr>
              <w:t>**</w:t>
            </w:r>
          </w:p>
        </w:tc>
        <w:tc>
          <w:tcPr>
            <w:tcW w:w="399" w:type="pct"/>
            <w:tcBorders>
              <w:top w:val="single" w:sz="4" w:space="0" w:color="000000"/>
              <w:left w:val="single" w:sz="4" w:space="0" w:color="000000"/>
              <w:bottom w:val="single" w:sz="4" w:space="0" w:color="000000"/>
              <w:right w:val="single" w:sz="4" w:space="0" w:color="000000"/>
            </w:tcBorders>
          </w:tcPr>
          <w:p w:rsidR="00B10787" w:rsidRPr="00B10787" w:rsidRDefault="00B10787" w:rsidP="00877597">
            <w:pPr>
              <w:jc w:val="center"/>
              <w:rPr>
                <w:rFonts w:ascii="Times New Roman" w:hAnsi="Times New Roman"/>
              </w:rPr>
            </w:pPr>
            <w:r>
              <w:rPr>
                <w:rFonts w:ascii="Times New Roman" w:hAnsi="Times New Roman"/>
              </w:rPr>
              <w:t>**</w:t>
            </w:r>
          </w:p>
        </w:tc>
      </w:tr>
      <w:tr w:rsidR="00B10787" w:rsidRPr="00F278D6" w:rsidTr="00B10787">
        <w:tc>
          <w:tcPr>
            <w:tcW w:w="133" w:type="pct"/>
            <w:tcBorders>
              <w:top w:val="single" w:sz="4" w:space="0" w:color="000000"/>
              <w:left w:val="single" w:sz="4" w:space="0" w:color="000000"/>
              <w:bottom w:val="single" w:sz="4" w:space="0" w:color="auto"/>
              <w:right w:val="single" w:sz="4" w:space="0" w:color="000000"/>
            </w:tcBorders>
            <w:tcMar>
              <w:left w:w="0" w:type="dxa"/>
              <w:right w:w="0" w:type="dxa"/>
            </w:tcMar>
          </w:tcPr>
          <w:p w:rsidR="00B10787" w:rsidRPr="00F278D6" w:rsidRDefault="00B10787" w:rsidP="00877597">
            <w:pPr>
              <w:widowControl w:val="0"/>
              <w:jc w:val="center"/>
              <w:rPr>
                <w:rFonts w:ascii="Times New Roman" w:hAnsi="Times New Roman"/>
                <w:szCs w:val="24"/>
              </w:rPr>
            </w:pPr>
            <w:r w:rsidRPr="00F278D6">
              <w:rPr>
                <w:rFonts w:ascii="Times New Roman" w:hAnsi="Times New Roman"/>
                <w:szCs w:val="24"/>
              </w:rPr>
              <w:t>2.2</w:t>
            </w:r>
            <w:r>
              <w:rPr>
                <w:rFonts w:ascii="Times New Roman" w:hAnsi="Times New Roman"/>
                <w:szCs w:val="24"/>
              </w:rPr>
              <w:t>.</w:t>
            </w:r>
          </w:p>
        </w:tc>
        <w:tc>
          <w:tcPr>
            <w:tcW w:w="704" w:type="pct"/>
            <w:tcBorders>
              <w:top w:val="single" w:sz="4" w:space="0" w:color="000000"/>
              <w:left w:val="single" w:sz="4" w:space="0" w:color="000000"/>
              <w:bottom w:val="single" w:sz="4" w:space="0" w:color="auto"/>
              <w:right w:val="single" w:sz="4" w:space="0" w:color="000000"/>
            </w:tcBorders>
            <w:tcMar>
              <w:left w:w="0" w:type="dxa"/>
              <w:right w:w="0" w:type="dxa"/>
            </w:tcMar>
          </w:tcPr>
          <w:p w:rsidR="00B10787" w:rsidRPr="00F278D6" w:rsidRDefault="00B10787" w:rsidP="00877597">
            <w:pPr>
              <w:widowControl w:val="0"/>
              <w:ind w:left="57" w:right="57"/>
              <w:rPr>
                <w:rFonts w:ascii="Times New Roman" w:hAnsi="Times New Roman"/>
                <w:szCs w:val="24"/>
              </w:rPr>
            </w:pPr>
            <w:r w:rsidRPr="00F278D6">
              <w:rPr>
                <w:rFonts w:ascii="Times New Roman" w:hAnsi="Times New Roman"/>
                <w:szCs w:val="24"/>
              </w:rPr>
              <w:t xml:space="preserve">Реализация неиспользуемого (в том числе неиспользуемого при оказании </w:t>
            </w:r>
            <w:r>
              <w:rPr>
                <w:rFonts w:ascii="Times New Roman" w:hAnsi="Times New Roman"/>
                <w:szCs w:val="24"/>
              </w:rPr>
              <w:t>муниципальных</w:t>
            </w:r>
            <w:r w:rsidRPr="00F278D6">
              <w:rPr>
                <w:rFonts w:ascii="Times New Roman" w:hAnsi="Times New Roman"/>
                <w:szCs w:val="24"/>
              </w:rPr>
              <w:t xml:space="preserve"> услуг (выполнении работ) </w:t>
            </w:r>
            <w:r>
              <w:rPr>
                <w:rFonts w:ascii="Times New Roman" w:hAnsi="Times New Roman"/>
                <w:szCs w:val="24"/>
              </w:rPr>
              <w:t>муниципальными</w:t>
            </w:r>
            <w:r w:rsidRPr="00F278D6">
              <w:rPr>
                <w:rFonts w:ascii="Times New Roman" w:hAnsi="Times New Roman"/>
                <w:szCs w:val="24"/>
              </w:rPr>
              <w:t xml:space="preserve"> учреждениями</w:t>
            </w:r>
            <w:r>
              <w:rPr>
                <w:rFonts w:ascii="Times New Roman" w:hAnsi="Times New Roman"/>
                <w:szCs w:val="24"/>
              </w:rPr>
              <w:t xml:space="preserve"> </w:t>
            </w:r>
            <w:r w:rsidRPr="00C060E7">
              <w:rPr>
                <w:rFonts w:ascii="Times New Roman" w:hAnsi="Times New Roman"/>
                <w:szCs w:val="24"/>
              </w:rPr>
              <w:t>Обильненского</w:t>
            </w:r>
            <w:r>
              <w:rPr>
                <w:rFonts w:ascii="Times New Roman" w:hAnsi="Times New Roman"/>
                <w:szCs w:val="24"/>
              </w:rPr>
              <w:t xml:space="preserve"> сельского поселения</w:t>
            </w:r>
            <w:r w:rsidRPr="00F278D6">
              <w:rPr>
                <w:rFonts w:ascii="Times New Roman" w:hAnsi="Times New Roman"/>
                <w:szCs w:val="24"/>
              </w:rPr>
              <w:t xml:space="preserve">) </w:t>
            </w:r>
            <w:r>
              <w:rPr>
                <w:rFonts w:ascii="Times New Roman" w:hAnsi="Times New Roman"/>
                <w:szCs w:val="24"/>
              </w:rPr>
              <w:t xml:space="preserve">муниципального </w:t>
            </w:r>
            <w:r w:rsidRPr="00F278D6">
              <w:rPr>
                <w:rFonts w:ascii="Times New Roman" w:hAnsi="Times New Roman"/>
                <w:szCs w:val="24"/>
              </w:rPr>
              <w:t>имущества</w:t>
            </w:r>
          </w:p>
        </w:tc>
        <w:tc>
          <w:tcPr>
            <w:tcW w:w="798" w:type="pct"/>
            <w:tcBorders>
              <w:top w:val="single" w:sz="4" w:space="0" w:color="000000"/>
              <w:left w:val="single" w:sz="4" w:space="0" w:color="000000"/>
              <w:bottom w:val="single" w:sz="4" w:space="0" w:color="auto"/>
              <w:right w:val="single" w:sz="4" w:space="0" w:color="000000"/>
            </w:tcBorders>
            <w:tcMar>
              <w:left w:w="0" w:type="dxa"/>
              <w:right w:w="0" w:type="dxa"/>
            </w:tcMar>
          </w:tcPr>
          <w:p w:rsidR="00B10787" w:rsidRPr="00F278D6" w:rsidRDefault="00B10787" w:rsidP="00877597">
            <w:pPr>
              <w:ind w:left="57" w:right="57"/>
              <w:rPr>
                <w:rFonts w:ascii="Times New Roman" w:hAnsi="Times New Roman"/>
                <w:szCs w:val="24"/>
              </w:rPr>
            </w:pPr>
            <w:r w:rsidRPr="00F278D6">
              <w:rPr>
                <w:rFonts w:ascii="Times New Roman" w:hAnsi="Times New Roman"/>
                <w:szCs w:val="24"/>
              </w:rPr>
              <w:t>сдача в аренду, реализация, передача неиспользуемого имущества и отчетность</w:t>
            </w:r>
          </w:p>
        </w:tc>
        <w:tc>
          <w:tcPr>
            <w:tcW w:w="575" w:type="pct"/>
            <w:tcBorders>
              <w:top w:val="single" w:sz="4" w:space="0" w:color="000000"/>
              <w:left w:val="single" w:sz="4" w:space="0" w:color="000000"/>
              <w:bottom w:val="single" w:sz="4" w:space="0" w:color="auto"/>
              <w:right w:val="single" w:sz="4" w:space="0" w:color="000000"/>
            </w:tcBorders>
            <w:tcMar>
              <w:left w:w="0" w:type="dxa"/>
              <w:right w:w="0" w:type="dxa"/>
            </w:tcMar>
          </w:tcPr>
          <w:p w:rsidR="00B10787" w:rsidRPr="00F278D6" w:rsidRDefault="00B10787" w:rsidP="00877597">
            <w:pPr>
              <w:pStyle w:val="ConsPlusNormal"/>
              <w:ind w:left="57" w:right="57"/>
              <w:rPr>
                <w:rFonts w:ascii="Times New Roman" w:hAnsi="Times New Roman"/>
                <w:sz w:val="24"/>
                <w:szCs w:val="24"/>
              </w:rPr>
            </w:pPr>
            <w:r w:rsidRPr="00F278D6">
              <w:rPr>
                <w:rFonts w:ascii="Times New Roman" w:hAnsi="Times New Roman"/>
                <w:sz w:val="24"/>
                <w:szCs w:val="24"/>
              </w:rPr>
              <w:t>главные распорядители средств бюджета</w:t>
            </w:r>
            <w:r>
              <w:rPr>
                <w:rFonts w:ascii="Times New Roman" w:hAnsi="Times New Roman"/>
                <w:sz w:val="24"/>
                <w:szCs w:val="24"/>
              </w:rPr>
              <w:t xml:space="preserve"> </w:t>
            </w:r>
            <w:r w:rsidRPr="00C060E7">
              <w:rPr>
                <w:rFonts w:ascii="Times New Roman" w:hAnsi="Times New Roman"/>
                <w:sz w:val="24"/>
                <w:szCs w:val="24"/>
              </w:rPr>
              <w:t xml:space="preserve">Обильненского </w:t>
            </w:r>
            <w:r>
              <w:rPr>
                <w:rFonts w:ascii="Times New Roman" w:hAnsi="Times New Roman"/>
                <w:sz w:val="24"/>
                <w:szCs w:val="24"/>
              </w:rPr>
              <w:t>сельского поселения</w:t>
            </w:r>
          </w:p>
        </w:tc>
        <w:tc>
          <w:tcPr>
            <w:tcW w:w="443" w:type="pct"/>
            <w:tcBorders>
              <w:top w:val="single" w:sz="4" w:space="0" w:color="000000"/>
              <w:left w:val="single" w:sz="4" w:space="0" w:color="000000"/>
              <w:bottom w:val="single" w:sz="4" w:space="0" w:color="auto"/>
              <w:right w:val="single" w:sz="4" w:space="0" w:color="000000"/>
            </w:tcBorders>
            <w:tcMar>
              <w:left w:w="0" w:type="dxa"/>
              <w:right w:w="0" w:type="dxa"/>
            </w:tcMar>
          </w:tcPr>
          <w:p w:rsidR="00B10787" w:rsidRPr="00F278D6" w:rsidRDefault="00B10787" w:rsidP="00B10787">
            <w:pPr>
              <w:widowControl w:val="0"/>
              <w:ind w:left="57" w:right="57"/>
              <w:rPr>
                <w:rFonts w:ascii="Times New Roman" w:hAnsi="Times New Roman"/>
                <w:szCs w:val="24"/>
              </w:rPr>
            </w:pPr>
            <w:r w:rsidRPr="00F278D6">
              <w:rPr>
                <w:rFonts w:ascii="Times New Roman" w:hAnsi="Times New Roman"/>
                <w:szCs w:val="24"/>
              </w:rPr>
              <w:t>2025-202</w:t>
            </w:r>
            <w:r>
              <w:rPr>
                <w:rFonts w:ascii="Times New Roman" w:hAnsi="Times New Roman"/>
                <w:szCs w:val="24"/>
              </w:rPr>
              <w:t>9</w:t>
            </w:r>
            <w:r w:rsidRPr="00F278D6">
              <w:rPr>
                <w:rFonts w:ascii="Times New Roman" w:hAnsi="Times New Roman"/>
                <w:szCs w:val="24"/>
              </w:rPr>
              <w:t xml:space="preserve"> годы</w:t>
            </w:r>
          </w:p>
        </w:tc>
        <w:tc>
          <w:tcPr>
            <w:tcW w:w="487" w:type="pct"/>
            <w:tcBorders>
              <w:top w:val="single" w:sz="4" w:space="0" w:color="000000"/>
              <w:left w:val="single" w:sz="4" w:space="0" w:color="000000"/>
              <w:bottom w:val="single" w:sz="4" w:space="0" w:color="auto"/>
              <w:right w:val="single" w:sz="4" w:space="0" w:color="000000"/>
            </w:tcBorders>
            <w:tcMar>
              <w:left w:w="0" w:type="dxa"/>
              <w:right w:w="0" w:type="dxa"/>
            </w:tcMar>
          </w:tcPr>
          <w:p w:rsidR="00B10787" w:rsidRPr="00F278D6" w:rsidRDefault="00B10787" w:rsidP="00877597">
            <w:pPr>
              <w:pStyle w:val="ConsPlusNormal"/>
              <w:ind w:left="57" w:right="57"/>
              <w:rPr>
                <w:rFonts w:ascii="Times New Roman" w:hAnsi="Times New Roman"/>
                <w:sz w:val="24"/>
                <w:szCs w:val="24"/>
              </w:rPr>
            </w:pPr>
            <w:r w:rsidRPr="00F278D6">
              <w:rPr>
                <w:rFonts w:ascii="Times New Roman" w:hAnsi="Times New Roman"/>
                <w:sz w:val="24"/>
                <w:szCs w:val="24"/>
              </w:rPr>
              <w:t xml:space="preserve">экономия бюджетных средств, эффективное управление </w:t>
            </w:r>
            <w:r>
              <w:rPr>
                <w:rFonts w:ascii="Times New Roman" w:hAnsi="Times New Roman"/>
                <w:sz w:val="24"/>
                <w:szCs w:val="24"/>
              </w:rPr>
              <w:t>муниципальной</w:t>
            </w:r>
            <w:r w:rsidRPr="00F278D6">
              <w:rPr>
                <w:rFonts w:ascii="Times New Roman" w:hAnsi="Times New Roman"/>
                <w:sz w:val="24"/>
                <w:szCs w:val="24"/>
              </w:rPr>
              <w:t xml:space="preserve"> собственностью </w:t>
            </w:r>
          </w:p>
        </w:tc>
        <w:tc>
          <w:tcPr>
            <w:tcW w:w="398" w:type="pct"/>
            <w:tcBorders>
              <w:top w:val="single" w:sz="4" w:space="0" w:color="000000"/>
              <w:left w:val="single" w:sz="4" w:space="0" w:color="000000"/>
              <w:bottom w:val="single" w:sz="4" w:space="0" w:color="auto"/>
              <w:right w:val="single" w:sz="4" w:space="0" w:color="000000"/>
            </w:tcBorders>
            <w:tcMar>
              <w:left w:w="0" w:type="dxa"/>
              <w:right w:w="0" w:type="dxa"/>
            </w:tcMar>
          </w:tcPr>
          <w:p w:rsidR="00B10787" w:rsidRPr="00F278D6" w:rsidRDefault="00B10787" w:rsidP="00877597">
            <w:pPr>
              <w:jc w:val="center"/>
              <w:rPr>
                <w:rFonts w:ascii="Times New Roman" w:hAnsi="Times New Roman"/>
                <w:lang w:val="en-US"/>
              </w:rPr>
            </w:pPr>
            <w:r>
              <w:rPr>
                <w:rFonts w:ascii="Times New Roman" w:hAnsi="Times New Roman"/>
                <w:lang w:val="en-US"/>
              </w:rPr>
              <w:t>**</w:t>
            </w:r>
          </w:p>
        </w:tc>
        <w:tc>
          <w:tcPr>
            <w:tcW w:w="398" w:type="pct"/>
            <w:gridSpan w:val="2"/>
            <w:tcBorders>
              <w:top w:val="single" w:sz="4" w:space="0" w:color="000000"/>
              <w:left w:val="single" w:sz="4" w:space="0" w:color="000000"/>
              <w:bottom w:val="single" w:sz="4" w:space="0" w:color="auto"/>
              <w:right w:val="single" w:sz="4" w:space="0" w:color="000000"/>
            </w:tcBorders>
            <w:tcMar>
              <w:left w:w="0" w:type="dxa"/>
              <w:right w:w="0" w:type="dxa"/>
            </w:tcMar>
          </w:tcPr>
          <w:p w:rsidR="00B10787" w:rsidRPr="00F278D6" w:rsidRDefault="00B10787" w:rsidP="00877597">
            <w:pPr>
              <w:jc w:val="center"/>
              <w:rPr>
                <w:rFonts w:ascii="Times New Roman" w:hAnsi="Times New Roman"/>
              </w:rPr>
            </w:pPr>
            <w:r>
              <w:rPr>
                <w:rFonts w:ascii="Times New Roman" w:hAnsi="Times New Roman"/>
                <w:lang w:val="en-US"/>
              </w:rPr>
              <w:t>**</w:t>
            </w:r>
          </w:p>
        </w:tc>
        <w:tc>
          <w:tcPr>
            <w:tcW w:w="354" w:type="pct"/>
            <w:tcBorders>
              <w:top w:val="single" w:sz="4" w:space="0" w:color="000000"/>
              <w:left w:val="single" w:sz="4" w:space="0" w:color="000000"/>
              <w:bottom w:val="single" w:sz="4" w:space="0" w:color="auto"/>
              <w:right w:val="single" w:sz="4" w:space="0" w:color="000000"/>
            </w:tcBorders>
            <w:tcMar>
              <w:left w:w="0" w:type="dxa"/>
              <w:right w:w="0" w:type="dxa"/>
            </w:tcMar>
          </w:tcPr>
          <w:p w:rsidR="00B10787" w:rsidRPr="00F278D6" w:rsidRDefault="00B10787" w:rsidP="00877597">
            <w:pPr>
              <w:jc w:val="center"/>
              <w:rPr>
                <w:rFonts w:ascii="Times New Roman" w:hAnsi="Times New Roman"/>
                <w:szCs w:val="24"/>
              </w:rPr>
            </w:pPr>
            <w:r>
              <w:rPr>
                <w:rFonts w:ascii="Times New Roman" w:hAnsi="Times New Roman"/>
                <w:lang w:val="en-US"/>
              </w:rPr>
              <w:t>**</w:t>
            </w:r>
          </w:p>
        </w:tc>
        <w:tc>
          <w:tcPr>
            <w:tcW w:w="311" w:type="pct"/>
            <w:tcBorders>
              <w:top w:val="single" w:sz="4" w:space="0" w:color="000000"/>
              <w:left w:val="single" w:sz="4" w:space="0" w:color="000000"/>
              <w:bottom w:val="single" w:sz="4" w:space="0" w:color="auto"/>
              <w:right w:val="single" w:sz="4" w:space="0" w:color="000000"/>
            </w:tcBorders>
          </w:tcPr>
          <w:p w:rsidR="00B10787" w:rsidRPr="00B10787" w:rsidRDefault="00B10787" w:rsidP="00877597">
            <w:pPr>
              <w:jc w:val="center"/>
              <w:rPr>
                <w:rFonts w:ascii="Times New Roman" w:hAnsi="Times New Roman"/>
              </w:rPr>
            </w:pPr>
            <w:r>
              <w:rPr>
                <w:rFonts w:ascii="Times New Roman" w:hAnsi="Times New Roman"/>
              </w:rPr>
              <w:t>**</w:t>
            </w:r>
          </w:p>
        </w:tc>
        <w:tc>
          <w:tcPr>
            <w:tcW w:w="399" w:type="pct"/>
            <w:tcBorders>
              <w:top w:val="single" w:sz="4" w:space="0" w:color="000000"/>
              <w:left w:val="single" w:sz="4" w:space="0" w:color="000000"/>
              <w:bottom w:val="single" w:sz="4" w:space="0" w:color="auto"/>
              <w:right w:val="single" w:sz="4" w:space="0" w:color="000000"/>
            </w:tcBorders>
          </w:tcPr>
          <w:p w:rsidR="00B10787" w:rsidRPr="00B10787" w:rsidRDefault="00B10787" w:rsidP="00877597">
            <w:pPr>
              <w:jc w:val="center"/>
              <w:rPr>
                <w:rFonts w:ascii="Times New Roman" w:hAnsi="Times New Roman"/>
              </w:rPr>
            </w:pPr>
            <w:r>
              <w:rPr>
                <w:rFonts w:ascii="Times New Roman" w:hAnsi="Times New Roman"/>
              </w:rPr>
              <w:t>**</w:t>
            </w:r>
          </w:p>
        </w:tc>
      </w:tr>
      <w:tr w:rsidR="00B10787" w:rsidRPr="00F278D6" w:rsidTr="00B10787">
        <w:trPr>
          <w:trHeight w:val="3332"/>
        </w:trPr>
        <w:tc>
          <w:tcPr>
            <w:tcW w:w="13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rsidR="00B10787" w:rsidRPr="006B036A" w:rsidRDefault="00B10787" w:rsidP="00877597">
            <w:pPr>
              <w:widowControl w:val="0"/>
              <w:jc w:val="center"/>
              <w:rPr>
                <w:rFonts w:ascii="Times New Roman" w:hAnsi="Times New Roman"/>
                <w:szCs w:val="24"/>
              </w:rPr>
            </w:pPr>
            <w:r w:rsidRPr="006B036A">
              <w:rPr>
                <w:rFonts w:ascii="Times New Roman" w:hAnsi="Times New Roman"/>
                <w:szCs w:val="24"/>
              </w:rPr>
              <w:t>2.</w:t>
            </w:r>
            <w:r w:rsidRPr="006B036A">
              <w:rPr>
                <w:rFonts w:ascii="Times New Roman" w:hAnsi="Times New Roman"/>
                <w:szCs w:val="24"/>
                <w:lang w:val="en-US"/>
              </w:rPr>
              <w:t>3</w:t>
            </w:r>
            <w:r w:rsidRPr="006B036A">
              <w:rPr>
                <w:rFonts w:ascii="Times New Roman" w:hAnsi="Times New Roman"/>
                <w:szCs w:val="24"/>
              </w:rPr>
              <w:t>.</w:t>
            </w:r>
          </w:p>
          <w:p w:rsidR="00B10787" w:rsidRPr="006B036A" w:rsidRDefault="00B10787" w:rsidP="00877597">
            <w:pPr>
              <w:widowControl w:val="0"/>
              <w:jc w:val="center"/>
              <w:rPr>
                <w:rFonts w:ascii="Times New Roman" w:hAnsi="Times New Roman"/>
                <w:szCs w:val="24"/>
                <w:lang w:val="en-US"/>
              </w:rPr>
            </w:pPr>
          </w:p>
        </w:tc>
        <w:tc>
          <w:tcPr>
            <w:tcW w:w="704"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rsidR="00B10787" w:rsidRPr="006B036A" w:rsidRDefault="00B10787" w:rsidP="002229AB">
            <w:pPr>
              <w:widowControl w:val="0"/>
              <w:ind w:left="57" w:right="57"/>
              <w:rPr>
                <w:rFonts w:ascii="Times New Roman" w:hAnsi="Times New Roman"/>
                <w:szCs w:val="24"/>
              </w:rPr>
            </w:pPr>
            <w:r w:rsidRPr="006B036A">
              <w:rPr>
                <w:rFonts w:ascii="Times New Roman" w:hAnsi="Times New Roman"/>
                <w:szCs w:val="24"/>
              </w:rPr>
              <w:t xml:space="preserve">Оптимизация расходов, направляемых на финансовое обеспечение выполнения муниципального задания на оказание муниципальных услуг (выполнение работ) в отношении муниципальных учреждений </w:t>
            </w:r>
            <w:r w:rsidRPr="00C060E7">
              <w:rPr>
                <w:rFonts w:ascii="Times New Roman" w:hAnsi="Times New Roman"/>
                <w:szCs w:val="24"/>
              </w:rPr>
              <w:t>Обильненского</w:t>
            </w:r>
            <w:r>
              <w:rPr>
                <w:rFonts w:ascii="Times New Roman" w:hAnsi="Times New Roman"/>
                <w:szCs w:val="24"/>
              </w:rPr>
              <w:t xml:space="preserve"> сельского поселения</w:t>
            </w:r>
            <w:r w:rsidRPr="006B036A">
              <w:rPr>
                <w:rFonts w:ascii="Times New Roman" w:hAnsi="Times New Roman"/>
                <w:szCs w:val="24"/>
              </w:rPr>
              <w:t xml:space="preserve"> в размере объема остатков средств на выполнение муниципального задания, сложившихся на счетах учреждений по состоянию на 01.01.2025 </w:t>
            </w:r>
            <w:r w:rsidRPr="006B036A">
              <w:rPr>
                <w:rFonts w:ascii="Times New Roman" w:hAnsi="Times New Roman"/>
                <w:color w:val="000000" w:themeColor="text1"/>
                <w:szCs w:val="24"/>
              </w:rPr>
              <w:t xml:space="preserve">(учтено при формировании проекта бюджета </w:t>
            </w:r>
            <w:r w:rsidRPr="00C060E7">
              <w:rPr>
                <w:rFonts w:ascii="Times New Roman" w:hAnsi="Times New Roman"/>
                <w:szCs w:val="24"/>
              </w:rPr>
              <w:t>Обильненского</w:t>
            </w:r>
            <w:r>
              <w:rPr>
                <w:rFonts w:ascii="Times New Roman" w:hAnsi="Times New Roman"/>
                <w:color w:val="000000" w:themeColor="text1"/>
                <w:szCs w:val="24"/>
              </w:rPr>
              <w:t xml:space="preserve"> сельского поселения</w:t>
            </w:r>
            <w:r w:rsidRPr="006B036A">
              <w:rPr>
                <w:rFonts w:ascii="Times New Roman" w:hAnsi="Times New Roman"/>
                <w:color w:val="000000" w:themeColor="text1"/>
                <w:szCs w:val="24"/>
              </w:rPr>
              <w:t xml:space="preserve"> на 2026-202</w:t>
            </w:r>
            <w:r w:rsidR="002229AB">
              <w:rPr>
                <w:rFonts w:ascii="Times New Roman" w:hAnsi="Times New Roman"/>
                <w:color w:val="000000" w:themeColor="text1"/>
                <w:szCs w:val="24"/>
              </w:rPr>
              <w:t>9</w:t>
            </w:r>
            <w:r w:rsidRPr="006B036A">
              <w:rPr>
                <w:rFonts w:ascii="Times New Roman" w:hAnsi="Times New Roman"/>
                <w:color w:val="000000" w:themeColor="text1"/>
                <w:szCs w:val="24"/>
              </w:rPr>
              <w:t xml:space="preserve"> годы)</w:t>
            </w:r>
          </w:p>
        </w:tc>
        <w:tc>
          <w:tcPr>
            <w:tcW w:w="798"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rsidR="00B10787" w:rsidRPr="007A4EBE" w:rsidRDefault="00B10787" w:rsidP="00AF0FAB">
            <w:pPr>
              <w:widowControl w:val="0"/>
              <w:ind w:left="57" w:right="57"/>
              <w:rPr>
                <w:rFonts w:ascii="Times New Roman" w:hAnsi="Times New Roman"/>
                <w:szCs w:val="24"/>
              </w:rPr>
            </w:pPr>
            <w:r w:rsidRPr="006B036A">
              <w:rPr>
                <w:rFonts w:ascii="Times New Roman" w:hAnsi="Times New Roman"/>
                <w:szCs w:val="24"/>
              </w:rPr>
              <w:t xml:space="preserve">оптимизация расходов бюджета </w:t>
            </w:r>
            <w:r w:rsidRPr="00C060E7">
              <w:rPr>
                <w:rFonts w:ascii="Times New Roman" w:hAnsi="Times New Roman"/>
                <w:szCs w:val="24"/>
              </w:rPr>
              <w:t>Обильненского</w:t>
            </w:r>
            <w:r>
              <w:rPr>
                <w:rFonts w:ascii="Times New Roman" w:hAnsi="Times New Roman"/>
                <w:szCs w:val="24"/>
              </w:rPr>
              <w:t xml:space="preserve"> сельского поселения</w:t>
            </w:r>
          </w:p>
        </w:tc>
        <w:tc>
          <w:tcPr>
            <w:tcW w:w="575" w:type="pct"/>
            <w:vMerge w:val="restart"/>
            <w:tcBorders>
              <w:top w:val="single" w:sz="4" w:space="0" w:color="auto"/>
              <w:left w:val="single" w:sz="4" w:space="0" w:color="auto"/>
              <w:right w:val="single" w:sz="4" w:space="0" w:color="auto"/>
            </w:tcBorders>
            <w:tcMar>
              <w:left w:w="0" w:type="dxa"/>
              <w:right w:w="0" w:type="dxa"/>
            </w:tcMar>
          </w:tcPr>
          <w:p w:rsidR="00B10787" w:rsidRPr="006B036A" w:rsidRDefault="00B10787" w:rsidP="00C060E7">
            <w:pPr>
              <w:ind w:left="57" w:right="57"/>
              <w:rPr>
                <w:rFonts w:ascii="Times New Roman" w:hAnsi="Times New Roman"/>
                <w:szCs w:val="24"/>
              </w:rPr>
            </w:pPr>
            <w:r w:rsidRPr="00FD1C96">
              <w:rPr>
                <w:rFonts w:ascii="Times New Roman" w:hAnsi="Times New Roman"/>
                <w:szCs w:val="24"/>
              </w:rPr>
              <w:t xml:space="preserve">Муниципальное бюджетное учреждение культуры "Сельский Дом культуры п. </w:t>
            </w:r>
            <w:r>
              <w:rPr>
                <w:rFonts w:ascii="Times New Roman" w:hAnsi="Times New Roman"/>
                <w:szCs w:val="24"/>
              </w:rPr>
              <w:t>Овощной</w:t>
            </w:r>
            <w:r w:rsidRPr="00FD1C96">
              <w:rPr>
                <w:rFonts w:ascii="Times New Roman" w:hAnsi="Times New Roman"/>
                <w:szCs w:val="24"/>
              </w:rPr>
              <w:t xml:space="preserve">" </w:t>
            </w:r>
            <w:r w:rsidRPr="00C060E7">
              <w:rPr>
                <w:rFonts w:ascii="Times New Roman" w:hAnsi="Times New Roman"/>
                <w:szCs w:val="24"/>
              </w:rPr>
              <w:t>Обильненского</w:t>
            </w:r>
            <w:r w:rsidRPr="00FD1C96">
              <w:rPr>
                <w:rFonts w:ascii="Times New Roman" w:hAnsi="Times New Roman"/>
                <w:szCs w:val="24"/>
              </w:rPr>
              <w:t xml:space="preserve"> сельского поселения</w:t>
            </w:r>
          </w:p>
        </w:tc>
        <w:tc>
          <w:tcPr>
            <w:tcW w:w="4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rsidR="00B10787" w:rsidRPr="006B036A" w:rsidRDefault="00B10787" w:rsidP="00B10787">
            <w:pPr>
              <w:widowControl w:val="0"/>
              <w:ind w:left="57" w:right="57"/>
              <w:rPr>
                <w:rFonts w:ascii="Times New Roman" w:hAnsi="Times New Roman"/>
                <w:szCs w:val="24"/>
                <w:lang w:val="en-US"/>
              </w:rPr>
            </w:pPr>
            <w:r w:rsidRPr="006B036A">
              <w:rPr>
                <w:rFonts w:ascii="Times New Roman" w:hAnsi="Times New Roman"/>
                <w:szCs w:val="24"/>
              </w:rPr>
              <w:t>2026-202</w:t>
            </w:r>
            <w:r>
              <w:rPr>
                <w:rFonts w:ascii="Times New Roman" w:hAnsi="Times New Roman"/>
                <w:szCs w:val="24"/>
              </w:rPr>
              <w:t>9</w:t>
            </w:r>
            <w:r w:rsidRPr="006B036A">
              <w:rPr>
                <w:rFonts w:ascii="Times New Roman" w:hAnsi="Times New Roman"/>
                <w:szCs w:val="24"/>
              </w:rPr>
              <w:t xml:space="preserve"> годы</w:t>
            </w:r>
          </w:p>
        </w:tc>
        <w:tc>
          <w:tcPr>
            <w:tcW w:w="487"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rsidR="00B10787" w:rsidRPr="006B036A" w:rsidRDefault="00B10787" w:rsidP="00AF0FAB">
            <w:pPr>
              <w:widowControl w:val="0"/>
              <w:ind w:left="57" w:right="57"/>
              <w:rPr>
                <w:rFonts w:ascii="Times New Roman" w:hAnsi="Times New Roman"/>
                <w:szCs w:val="24"/>
              </w:rPr>
            </w:pPr>
            <w:r w:rsidRPr="006B036A">
              <w:rPr>
                <w:rFonts w:ascii="Times New Roman" w:hAnsi="Times New Roman"/>
                <w:szCs w:val="24"/>
              </w:rPr>
              <w:t>бюджетный эффект</w:t>
            </w:r>
          </w:p>
        </w:tc>
        <w:tc>
          <w:tcPr>
            <w:tcW w:w="398" w:type="pct"/>
            <w:tcBorders>
              <w:top w:val="single" w:sz="4" w:space="0" w:color="auto"/>
              <w:left w:val="single" w:sz="4" w:space="0" w:color="auto"/>
              <w:right w:val="single" w:sz="4" w:space="0" w:color="auto"/>
            </w:tcBorders>
            <w:tcMar>
              <w:left w:w="0" w:type="dxa"/>
              <w:right w:w="0" w:type="dxa"/>
            </w:tcMar>
          </w:tcPr>
          <w:p w:rsidR="00B10787" w:rsidRPr="006B036A" w:rsidRDefault="00B10787" w:rsidP="00877597">
            <w:pPr>
              <w:jc w:val="center"/>
              <w:rPr>
                <w:rFonts w:ascii="Times New Roman" w:hAnsi="Times New Roman"/>
                <w:szCs w:val="24"/>
              </w:rPr>
            </w:pPr>
            <w:r>
              <w:rPr>
                <w:rFonts w:ascii="Times New Roman" w:hAnsi="Times New Roman"/>
                <w:szCs w:val="24"/>
              </w:rPr>
              <w:t>Х</w:t>
            </w:r>
          </w:p>
        </w:tc>
        <w:tc>
          <w:tcPr>
            <w:tcW w:w="398" w:type="pct"/>
            <w:gridSpan w:val="2"/>
            <w:tcBorders>
              <w:top w:val="single" w:sz="4" w:space="0" w:color="auto"/>
              <w:left w:val="single" w:sz="4" w:space="0" w:color="auto"/>
              <w:right w:val="single" w:sz="4" w:space="0" w:color="auto"/>
            </w:tcBorders>
            <w:tcMar>
              <w:left w:w="0" w:type="dxa"/>
              <w:right w:w="0" w:type="dxa"/>
            </w:tcMar>
          </w:tcPr>
          <w:p w:rsidR="00B10787" w:rsidRPr="006B036A" w:rsidRDefault="00B10787" w:rsidP="00877597">
            <w:pPr>
              <w:widowControl w:val="0"/>
              <w:jc w:val="center"/>
              <w:rPr>
                <w:rFonts w:ascii="Times New Roman" w:hAnsi="Times New Roman"/>
                <w:szCs w:val="24"/>
              </w:rPr>
            </w:pPr>
            <w:r>
              <w:rPr>
                <w:rFonts w:ascii="Times New Roman" w:hAnsi="Times New Roman"/>
                <w:szCs w:val="24"/>
              </w:rPr>
              <w:t>**</w:t>
            </w:r>
          </w:p>
        </w:tc>
        <w:tc>
          <w:tcPr>
            <w:tcW w:w="354" w:type="pct"/>
            <w:tcBorders>
              <w:top w:val="single" w:sz="4" w:space="0" w:color="auto"/>
              <w:left w:val="single" w:sz="4" w:space="0" w:color="auto"/>
              <w:right w:val="single" w:sz="4" w:space="0" w:color="auto"/>
            </w:tcBorders>
            <w:tcMar>
              <w:left w:w="0" w:type="dxa"/>
              <w:right w:w="0" w:type="dxa"/>
            </w:tcMar>
          </w:tcPr>
          <w:p w:rsidR="00B10787" w:rsidRPr="006B036A" w:rsidRDefault="00B10787" w:rsidP="00877597">
            <w:pPr>
              <w:jc w:val="center"/>
              <w:rPr>
                <w:rFonts w:ascii="Times New Roman" w:hAnsi="Times New Roman"/>
              </w:rPr>
            </w:pPr>
            <w:r>
              <w:rPr>
                <w:rFonts w:ascii="Times New Roman" w:hAnsi="Times New Roman"/>
              </w:rPr>
              <w:t>**</w:t>
            </w:r>
          </w:p>
        </w:tc>
        <w:tc>
          <w:tcPr>
            <w:tcW w:w="311" w:type="pct"/>
            <w:tcBorders>
              <w:top w:val="single" w:sz="4" w:space="0" w:color="auto"/>
              <w:left w:val="single" w:sz="4" w:space="0" w:color="auto"/>
              <w:right w:val="single" w:sz="4" w:space="0" w:color="auto"/>
            </w:tcBorders>
          </w:tcPr>
          <w:p w:rsidR="00B10787" w:rsidRDefault="00B10787" w:rsidP="00877597">
            <w:pPr>
              <w:jc w:val="center"/>
              <w:rPr>
                <w:rFonts w:ascii="Times New Roman" w:hAnsi="Times New Roman"/>
              </w:rPr>
            </w:pPr>
            <w:r>
              <w:rPr>
                <w:rFonts w:ascii="Times New Roman" w:hAnsi="Times New Roman"/>
              </w:rPr>
              <w:t>**</w:t>
            </w:r>
          </w:p>
        </w:tc>
        <w:tc>
          <w:tcPr>
            <w:tcW w:w="399" w:type="pct"/>
            <w:tcBorders>
              <w:top w:val="single" w:sz="4" w:space="0" w:color="auto"/>
              <w:left w:val="single" w:sz="4" w:space="0" w:color="auto"/>
              <w:right w:val="single" w:sz="4" w:space="0" w:color="auto"/>
            </w:tcBorders>
          </w:tcPr>
          <w:p w:rsidR="00B10787" w:rsidRDefault="00B10787" w:rsidP="00877597">
            <w:pPr>
              <w:jc w:val="center"/>
              <w:rPr>
                <w:rFonts w:ascii="Times New Roman" w:hAnsi="Times New Roman"/>
              </w:rPr>
            </w:pPr>
            <w:r>
              <w:rPr>
                <w:rFonts w:ascii="Times New Roman" w:hAnsi="Times New Roman"/>
              </w:rPr>
              <w:t>**</w:t>
            </w:r>
          </w:p>
        </w:tc>
      </w:tr>
      <w:tr w:rsidR="002229AB" w:rsidRPr="00F278D6" w:rsidTr="002229AB">
        <w:tc>
          <w:tcPr>
            <w:tcW w:w="133" w:type="pct"/>
            <w:vMerge/>
            <w:tcBorders>
              <w:top w:val="single" w:sz="4" w:space="0" w:color="auto"/>
              <w:left w:val="single" w:sz="4" w:space="0" w:color="auto"/>
              <w:bottom w:val="single" w:sz="4" w:space="0" w:color="auto"/>
              <w:right w:val="single" w:sz="4" w:space="0" w:color="auto"/>
            </w:tcBorders>
            <w:tcMar>
              <w:left w:w="0" w:type="dxa"/>
              <w:right w:w="0" w:type="dxa"/>
            </w:tcMar>
          </w:tcPr>
          <w:p w:rsidR="002229AB" w:rsidRPr="00F278D6" w:rsidRDefault="002229AB" w:rsidP="00877597">
            <w:pPr>
              <w:rPr>
                <w:rFonts w:ascii="Times New Roman" w:hAnsi="Times New Roman"/>
                <w:szCs w:val="24"/>
              </w:rPr>
            </w:pPr>
          </w:p>
        </w:tc>
        <w:tc>
          <w:tcPr>
            <w:tcW w:w="704" w:type="pct"/>
            <w:vMerge/>
            <w:tcBorders>
              <w:top w:val="single" w:sz="4" w:space="0" w:color="auto"/>
              <w:left w:val="single" w:sz="4" w:space="0" w:color="auto"/>
              <w:bottom w:val="single" w:sz="4" w:space="0" w:color="auto"/>
              <w:right w:val="single" w:sz="4" w:space="0" w:color="auto"/>
            </w:tcBorders>
            <w:tcMar>
              <w:left w:w="0" w:type="dxa"/>
              <w:right w:w="0" w:type="dxa"/>
            </w:tcMar>
          </w:tcPr>
          <w:p w:rsidR="002229AB" w:rsidRPr="00F278D6" w:rsidRDefault="002229AB" w:rsidP="00877597">
            <w:pPr>
              <w:rPr>
                <w:rFonts w:ascii="Times New Roman" w:hAnsi="Times New Roman"/>
                <w:szCs w:val="24"/>
              </w:rPr>
            </w:pPr>
          </w:p>
        </w:tc>
        <w:tc>
          <w:tcPr>
            <w:tcW w:w="798" w:type="pct"/>
            <w:vMerge/>
            <w:tcBorders>
              <w:top w:val="single" w:sz="4" w:space="0" w:color="auto"/>
              <w:left w:val="single" w:sz="4" w:space="0" w:color="auto"/>
              <w:bottom w:val="single" w:sz="4" w:space="0" w:color="auto"/>
              <w:right w:val="single" w:sz="4" w:space="0" w:color="auto"/>
            </w:tcBorders>
            <w:tcMar>
              <w:left w:w="0" w:type="dxa"/>
              <w:right w:w="0" w:type="dxa"/>
            </w:tcMar>
          </w:tcPr>
          <w:p w:rsidR="002229AB" w:rsidRPr="00F278D6" w:rsidRDefault="002229AB" w:rsidP="00877597">
            <w:pPr>
              <w:ind w:left="57" w:right="57"/>
              <w:rPr>
                <w:rFonts w:ascii="Times New Roman" w:hAnsi="Times New Roman"/>
                <w:szCs w:val="24"/>
              </w:rPr>
            </w:pPr>
          </w:p>
        </w:tc>
        <w:tc>
          <w:tcPr>
            <w:tcW w:w="575" w:type="pct"/>
            <w:vMerge/>
            <w:tcBorders>
              <w:left w:val="single" w:sz="4" w:space="0" w:color="auto"/>
              <w:bottom w:val="single" w:sz="4" w:space="0" w:color="auto"/>
              <w:right w:val="single" w:sz="4" w:space="0" w:color="auto"/>
            </w:tcBorders>
            <w:tcMar>
              <w:left w:w="0" w:type="dxa"/>
              <w:right w:w="0" w:type="dxa"/>
            </w:tcMar>
          </w:tcPr>
          <w:p w:rsidR="002229AB" w:rsidRPr="00F278D6" w:rsidRDefault="002229AB" w:rsidP="00877597">
            <w:pPr>
              <w:widowControl w:val="0"/>
              <w:ind w:left="57" w:right="57"/>
              <w:rPr>
                <w:rFonts w:ascii="Times New Roman" w:hAnsi="Times New Roman"/>
                <w:szCs w:val="24"/>
              </w:rPr>
            </w:pPr>
          </w:p>
        </w:tc>
        <w:tc>
          <w:tcPr>
            <w:tcW w:w="443" w:type="pct"/>
            <w:vMerge/>
            <w:tcBorders>
              <w:top w:val="single" w:sz="4" w:space="0" w:color="auto"/>
              <w:left w:val="single" w:sz="4" w:space="0" w:color="auto"/>
              <w:bottom w:val="single" w:sz="4" w:space="0" w:color="auto"/>
              <w:right w:val="single" w:sz="4" w:space="0" w:color="auto"/>
            </w:tcBorders>
            <w:tcMar>
              <w:left w:w="0" w:type="dxa"/>
              <w:right w:w="0" w:type="dxa"/>
            </w:tcMar>
          </w:tcPr>
          <w:p w:rsidR="002229AB" w:rsidRPr="00F278D6" w:rsidRDefault="002229AB" w:rsidP="00877597">
            <w:pPr>
              <w:ind w:left="57" w:right="57"/>
              <w:rPr>
                <w:rFonts w:ascii="Times New Roman" w:hAnsi="Times New Roman"/>
                <w:szCs w:val="24"/>
              </w:rPr>
            </w:pPr>
          </w:p>
        </w:tc>
        <w:tc>
          <w:tcPr>
            <w:tcW w:w="487" w:type="pct"/>
            <w:vMerge/>
            <w:tcBorders>
              <w:top w:val="single" w:sz="4" w:space="0" w:color="auto"/>
              <w:left w:val="single" w:sz="4" w:space="0" w:color="auto"/>
              <w:bottom w:val="single" w:sz="4" w:space="0" w:color="auto"/>
              <w:right w:val="single" w:sz="4" w:space="0" w:color="auto"/>
            </w:tcBorders>
            <w:tcMar>
              <w:left w:w="0" w:type="dxa"/>
              <w:right w:w="0" w:type="dxa"/>
            </w:tcMar>
          </w:tcPr>
          <w:p w:rsidR="002229AB" w:rsidRPr="00F278D6" w:rsidRDefault="002229AB" w:rsidP="00877597">
            <w:pPr>
              <w:ind w:left="57" w:right="57"/>
              <w:rPr>
                <w:rFonts w:ascii="Times New Roman" w:hAnsi="Times New Roman"/>
                <w:szCs w:val="24"/>
              </w:rPr>
            </w:pPr>
          </w:p>
        </w:tc>
        <w:tc>
          <w:tcPr>
            <w:tcW w:w="398" w:type="pct"/>
            <w:tcBorders>
              <w:left w:val="single" w:sz="4" w:space="0" w:color="auto"/>
              <w:bottom w:val="single" w:sz="4" w:space="0" w:color="auto"/>
              <w:right w:val="single" w:sz="4" w:space="0" w:color="auto"/>
            </w:tcBorders>
          </w:tcPr>
          <w:p w:rsidR="002229AB" w:rsidRPr="00F278D6" w:rsidRDefault="002229AB" w:rsidP="00877597">
            <w:pPr>
              <w:jc w:val="center"/>
              <w:rPr>
                <w:rFonts w:ascii="Times New Roman" w:hAnsi="Times New Roman"/>
                <w:szCs w:val="24"/>
              </w:rPr>
            </w:pPr>
          </w:p>
        </w:tc>
        <w:tc>
          <w:tcPr>
            <w:tcW w:w="390" w:type="pct"/>
            <w:tcBorders>
              <w:left w:val="single" w:sz="4" w:space="0" w:color="auto"/>
              <w:bottom w:val="single" w:sz="4" w:space="0" w:color="auto"/>
              <w:right w:val="single" w:sz="4" w:space="0" w:color="auto"/>
            </w:tcBorders>
          </w:tcPr>
          <w:p w:rsidR="002229AB" w:rsidRPr="00F278D6" w:rsidRDefault="002229AB" w:rsidP="00877597">
            <w:pPr>
              <w:jc w:val="center"/>
              <w:rPr>
                <w:rFonts w:ascii="Times New Roman" w:hAnsi="Times New Roman"/>
                <w:szCs w:val="24"/>
              </w:rPr>
            </w:pPr>
          </w:p>
        </w:tc>
        <w:tc>
          <w:tcPr>
            <w:tcW w:w="362" w:type="pct"/>
            <w:gridSpan w:val="2"/>
            <w:tcBorders>
              <w:left w:val="single" w:sz="4" w:space="0" w:color="auto"/>
              <w:bottom w:val="single" w:sz="4" w:space="0" w:color="auto"/>
              <w:right w:val="single" w:sz="4" w:space="0" w:color="auto"/>
            </w:tcBorders>
          </w:tcPr>
          <w:p w:rsidR="002229AB" w:rsidRPr="00F278D6" w:rsidRDefault="002229AB" w:rsidP="00877597">
            <w:pPr>
              <w:jc w:val="center"/>
              <w:rPr>
                <w:rFonts w:ascii="Times New Roman" w:hAnsi="Times New Roman"/>
                <w:szCs w:val="24"/>
              </w:rPr>
            </w:pPr>
          </w:p>
        </w:tc>
        <w:tc>
          <w:tcPr>
            <w:tcW w:w="311" w:type="pct"/>
            <w:tcBorders>
              <w:left w:val="single" w:sz="4" w:space="0" w:color="auto"/>
              <w:bottom w:val="single" w:sz="4" w:space="0" w:color="auto"/>
              <w:right w:val="single" w:sz="4" w:space="0" w:color="auto"/>
            </w:tcBorders>
          </w:tcPr>
          <w:p w:rsidR="002229AB" w:rsidRPr="00F278D6" w:rsidRDefault="002229AB" w:rsidP="00877597">
            <w:pPr>
              <w:jc w:val="center"/>
              <w:rPr>
                <w:rFonts w:ascii="Times New Roman" w:hAnsi="Times New Roman"/>
                <w:szCs w:val="24"/>
              </w:rPr>
            </w:pPr>
          </w:p>
        </w:tc>
        <w:tc>
          <w:tcPr>
            <w:tcW w:w="399" w:type="pct"/>
            <w:tcBorders>
              <w:left w:val="single" w:sz="4" w:space="0" w:color="auto"/>
              <w:bottom w:val="single" w:sz="4" w:space="0" w:color="auto"/>
              <w:right w:val="single" w:sz="4" w:space="0" w:color="auto"/>
            </w:tcBorders>
          </w:tcPr>
          <w:p w:rsidR="002229AB" w:rsidRPr="00F278D6" w:rsidRDefault="002229AB" w:rsidP="00877597">
            <w:pPr>
              <w:jc w:val="center"/>
              <w:rPr>
                <w:rFonts w:ascii="Times New Roman" w:hAnsi="Times New Roman"/>
                <w:szCs w:val="24"/>
              </w:rPr>
            </w:pPr>
          </w:p>
        </w:tc>
      </w:tr>
      <w:tr w:rsidR="00B10787" w:rsidRPr="00F278D6" w:rsidTr="00B10787">
        <w:trPr>
          <w:trHeight w:val="6623"/>
        </w:trPr>
        <w:tc>
          <w:tcPr>
            <w:tcW w:w="133"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F278D6" w:rsidRDefault="00B10787" w:rsidP="00AF0FAB">
            <w:pPr>
              <w:widowControl w:val="0"/>
              <w:jc w:val="center"/>
              <w:rPr>
                <w:rFonts w:ascii="Times New Roman" w:hAnsi="Times New Roman"/>
                <w:szCs w:val="24"/>
              </w:rPr>
            </w:pPr>
            <w:r w:rsidRPr="00F278D6">
              <w:rPr>
                <w:rFonts w:ascii="Times New Roman" w:hAnsi="Times New Roman"/>
                <w:szCs w:val="24"/>
              </w:rPr>
              <w:t>2.</w:t>
            </w:r>
            <w:r w:rsidRPr="00F278D6">
              <w:rPr>
                <w:rFonts w:ascii="Times New Roman" w:hAnsi="Times New Roman"/>
                <w:szCs w:val="24"/>
                <w:lang w:val="en-US"/>
              </w:rPr>
              <w:t>4</w:t>
            </w:r>
            <w:r>
              <w:rPr>
                <w:rFonts w:ascii="Times New Roman" w:hAnsi="Times New Roman"/>
                <w:szCs w:val="24"/>
              </w:rPr>
              <w:t>.</w:t>
            </w:r>
          </w:p>
        </w:tc>
        <w:tc>
          <w:tcPr>
            <w:tcW w:w="704"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6B036A" w:rsidRDefault="00B10787" w:rsidP="00877597">
            <w:pPr>
              <w:widowControl w:val="0"/>
              <w:ind w:left="57" w:right="57"/>
              <w:rPr>
                <w:rFonts w:ascii="Times New Roman" w:hAnsi="Times New Roman"/>
                <w:color w:val="000000" w:themeColor="text1"/>
                <w:szCs w:val="24"/>
              </w:rPr>
            </w:pPr>
            <w:proofErr w:type="gramStart"/>
            <w:r w:rsidRPr="00F278D6">
              <w:rPr>
                <w:rFonts w:ascii="Times New Roman" w:hAnsi="Times New Roman"/>
                <w:szCs w:val="24"/>
              </w:rPr>
              <w:t xml:space="preserve">Сокращение расходов на обеспечение деятельности </w:t>
            </w:r>
            <w:r>
              <w:rPr>
                <w:rFonts w:ascii="Times New Roman" w:hAnsi="Times New Roman"/>
                <w:szCs w:val="24"/>
              </w:rPr>
              <w:t>муниципальных</w:t>
            </w:r>
            <w:r w:rsidRPr="00F278D6">
              <w:rPr>
                <w:rFonts w:ascii="Times New Roman" w:hAnsi="Times New Roman"/>
                <w:szCs w:val="24"/>
              </w:rPr>
              <w:t xml:space="preserve"> учреждений</w:t>
            </w:r>
            <w:r>
              <w:rPr>
                <w:rFonts w:ascii="Times New Roman" w:hAnsi="Times New Roman"/>
                <w:szCs w:val="24"/>
              </w:rPr>
              <w:t xml:space="preserve"> </w:t>
            </w:r>
            <w:r w:rsidRPr="00C060E7">
              <w:rPr>
                <w:rFonts w:ascii="Times New Roman" w:hAnsi="Times New Roman"/>
                <w:szCs w:val="24"/>
              </w:rPr>
              <w:t>Обильненского</w:t>
            </w:r>
            <w:r>
              <w:rPr>
                <w:rFonts w:ascii="Times New Roman" w:hAnsi="Times New Roman"/>
                <w:szCs w:val="24"/>
              </w:rPr>
              <w:t xml:space="preserve"> сельского поселения </w:t>
            </w:r>
            <w:r w:rsidRPr="00F278D6">
              <w:rPr>
                <w:rFonts w:ascii="Times New Roman" w:hAnsi="Times New Roman"/>
                <w:szCs w:val="24"/>
              </w:rPr>
              <w:t xml:space="preserve">(в части обеспечения деятельности </w:t>
            </w:r>
            <w:r>
              <w:rPr>
                <w:rFonts w:ascii="Times New Roman" w:hAnsi="Times New Roman"/>
                <w:szCs w:val="24"/>
              </w:rPr>
              <w:t xml:space="preserve">муниципальных казенных </w:t>
            </w:r>
            <w:r w:rsidRPr="00F278D6">
              <w:rPr>
                <w:rFonts w:ascii="Times New Roman" w:hAnsi="Times New Roman"/>
                <w:szCs w:val="24"/>
              </w:rPr>
              <w:t xml:space="preserve">учреждений и предоставления субсидий </w:t>
            </w:r>
            <w:r>
              <w:rPr>
                <w:rFonts w:ascii="Times New Roman" w:hAnsi="Times New Roman"/>
                <w:szCs w:val="24"/>
              </w:rPr>
              <w:t>муниципальным</w:t>
            </w:r>
            <w:r w:rsidRPr="00F278D6">
              <w:rPr>
                <w:rFonts w:ascii="Times New Roman" w:hAnsi="Times New Roman"/>
                <w:szCs w:val="24"/>
              </w:rPr>
              <w:t xml:space="preserve"> бюджетным учреждениям на выполнение </w:t>
            </w:r>
            <w:r>
              <w:rPr>
                <w:rFonts w:ascii="Times New Roman" w:hAnsi="Times New Roman"/>
                <w:szCs w:val="24"/>
              </w:rPr>
              <w:t>муниципального задания (</w:t>
            </w:r>
            <w:r w:rsidRPr="006B036A">
              <w:rPr>
                <w:rFonts w:ascii="Times New Roman" w:hAnsi="Times New Roman"/>
                <w:color w:val="000000" w:themeColor="text1"/>
                <w:szCs w:val="24"/>
              </w:rPr>
              <w:t xml:space="preserve">учтено при формировании проекта бюджета </w:t>
            </w:r>
            <w:r w:rsidRPr="00C060E7">
              <w:rPr>
                <w:rFonts w:ascii="Times New Roman" w:hAnsi="Times New Roman"/>
                <w:szCs w:val="24"/>
              </w:rPr>
              <w:t>Обильненского</w:t>
            </w:r>
            <w:r>
              <w:rPr>
                <w:rFonts w:ascii="Times New Roman" w:hAnsi="Times New Roman"/>
                <w:color w:val="000000" w:themeColor="text1"/>
                <w:szCs w:val="24"/>
              </w:rPr>
              <w:t xml:space="preserve"> сельского поселения</w:t>
            </w:r>
            <w:r w:rsidRPr="006B036A">
              <w:rPr>
                <w:rFonts w:ascii="Times New Roman" w:hAnsi="Times New Roman"/>
                <w:color w:val="000000" w:themeColor="text1"/>
                <w:szCs w:val="24"/>
              </w:rPr>
              <w:t xml:space="preserve"> на 2026-202</w:t>
            </w:r>
            <w:r w:rsidR="002229AB">
              <w:rPr>
                <w:rFonts w:ascii="Times New Roman" w:hAnsi="Times New Roman"/>
                <w:color w:val="000000" w:themeColor="text1"/>
                <w:szCs w:val="24"/>
              </w:rPr>
              <w:t>9</w:t>
            </w:r>
            <w:r w:rsidRPr="006B036A">
              <w:rPr>
                <w:rFonts w:ascii="Times New Roman" w:hAnsi="Times New Roman"/>
                <w:color w:val="000000" w:themeColor="text1"/>
                <w:szCs w:val="24"/>
              </w:rPr>
              <w:t xml:space="preserve"> годы)</w:t>
            </w:r>
            <w:proofErr w:type="gramEnd"/>
          </w:p>
          <w:p w:rsidR="00B10787" w:rsidRPr="00F278D6" w:rsidRDefault="00B10787" w:rsidP="00877597">
            <w:pPr>
              <w:widowControl w:val="0"/>
              <w:ind w:left="57" w:right="57"/>
              <w:rPr>
                <w:rFonts w:ascii="Times New Roman" w:hAnsi="Times New Roman"/>
                <w:szCs w:val="24"/>
              </w:rPr>
            </w:pPr>
          </w:p>
        </w:tc>
        <w:tc>
          <w:tcPr>
            <w:tcW w:w="798"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D51DC1" w:rsidRDefault="00B10787" w:rsidP="00AF0FAB">
            <w:pPr>
              <w:widowControl w:val="0"/>
              <w:ind w:left="57" w:right="57"/>
              <w:rPr>
                <w:rFonts w:ascii="Times New Roman" w:hAnsi="Times New Roman"/>
                <w:szCs w:val="24"/>
              </w:rPr>
            </w:pPr>
            <w:r w:rsidRPr="00F278D6">
              <w:rPr>
                <w:rFonts w:ascii="Times New Roman" w:hAnsi="Times New Roman"/>
                <w:szCs w:val="24"/>
              </w:rPr>
              <w:t>оптимизация расходов бюджета</w:t>
            </w:r>
            <w:r>
              <w:rPr>
                <w:rFonts w:ascii="Times New Roman" w:hAnsi="Times New Roman"/>
                <w:szCs w:val="24"/>
              </w:rPr>
              <w:t xml:space="preserve"> </w:t>
            </w:r>
            <w:r w:rsidRPr="00C060E7">
              <w:rPr>
                <w:rFonts w:ascii="Times New Roman" w:hAnsi="Times New Roman"/>
                <w:szCs w:val="24"/>
              </w:rPr>
              <w:t>Обильненского</w:t>
            </w:r>
            <w:r>
              <w:rPr>
                <w:rFonts w:ascii="Times New Roman" w:hAnsi="Times New Roman"/>
                <w:szCs w:val="24"/>
              </w:rPr>
              <w:t xml:space="preserve"> сельского поселения</w:t>
            </w:r>
          </w:p>
        </w:tc>
        <w:tc>
          <w:tcPr>
            <w:tcW w:w="575" w:type="pct"/>
            <w:tcBorders>
              <w:top w:val="single" w:sz="4" w:space="0" w:color="auto"/>
              <w:left w:val="single" w:sz="4" w:space="0" w:color="auto"/>
              <w:right w:val="single" w:sz="4" w:space="0" w:color="auto"/>
            </w:tcBorders>
            <w:tcMar>
              <w:left w:w="0" w:type="dxa"/>
              <w:right w:w="0" w:type="dxa"/>
            </w:tcMar>
          </w:tcPr>
          <w:p w:rsidR="00B10787" w:rsidRPr="00F278D6" w:rsidRDefault="00B10787" w:rsidP="00C060E7">
            <w:pPr>
              <w:ind w:left="57" w:right="57"/>
              <w:rPr>
                <w:rFonts w:ascii="Times New Roman" w:hAnsi="Times New Roman"/>
                <w:szCs w:val="24"/>
              </w:rPr>
            </w:pPr>
            <w:r w:rsidRPr="00FD1C96">
              <w:rPr>
                <w:rFonts w:ascii="Times New Roman" w:hAnsi="Times New Roman"/>
                <w:szCs w:val="24"/>
              </w:rPr>
              <w:t xml:space="preserve">Муниципальное бюджетное учреждение культуры "Сельский Дом культуры п. </w:t>
            </w:r>
            <w:r>
              <w:rPr>
                <w:rFonts w:ascii="Times New Roman" w:hAnsi="Times New Roman"/>
                <w:szCs w:val="24"/>
              </w:rPr>
              <w:t>Овощной</w:t>
            </w:r>
            <w:r w:rsidRPr="00FD1C96">
              <w:rPr>
                <w:rFonts w:ascii="Times New Roman" w:hAnsi="Times New Roman"/>
                <w:szCs w:val="24"/>
              </w:rPr>
              <w:t xml:space="preserve">" </w:t>
            </w:r>
            <w:r w:rsidRPr="00C060E7">
              <w:rPr>
                <w:rFonts w:ascii="Times New Roman" w:hAnsi="Times New Roman"/>
                <w:szCs w:val="24"/>
              </w:rPr>
              <w:t>Обильненского</w:t>
            </w:r>
            <w:r w:rsidRPr="00FD1C96">
              <w:rPr>
                <w:rFonts w:ascii="Times New Roman" w:hAnsi="Times New Roman"/>
                <w:szCs w:val="24"/>
              </w:rPr>
              <w:t xml:space="preserve"> сельского поселения</w:t>
            </w:r>
          </w:p>
        </w:tc>
        <w:tc>
          <w:tcPr>
            <w:tcW w:w="443"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F278D6" w:rsidRDefault="00B10787" w:rsidP="00B10787">
            <w:pPr>
              <w:widowControl w:val="0"/>
              <w:ind w:left="57" w:right="57"/>
              <w:rPr>
                <w:rFonts w:ascii="Times New Roman" w:hAnsi="Times New Roman"/>
                <w:szCs w:val="24"/>
                <w:lang w:val="en-US"/>
              </w:rPr>
            </w:pPr>
            <w:r w:rsidRPr="00F278D6">
              <w:rPr>
                <w:rFonts w:ascii="Times New Roman" w:hAnsi="Times New Roman"/>
                <w:szCs w:val="24"/>
              </w:rPr>
              <w:t>2026-202</w:t>
            </w:r>
            <w:r>
              <w:rPr>
                <w:rFonts w:ascii="Times New Roman" w:hAnsi="Times New Roman"/>
                <w:szCs w:val="24"/>
              </w:rPr>
              <w:t>9</w:t>
            </w:r>
            <w:r w:rsidRPr="00F278D6">
              <w:rPr>
                <w:rFonts w:ascii="Times New Roman" w:hAnsi="Times New Roman"/>
                <w:szCs w:val="24"/>
              </w:rPr>
              <w:t xml:space="preserve"> годы</w:t>
            </w:r>
          </w:p>
        </w:tc>
        <w:tc>
          <w:tcPr>
            <w:tcW w:w="487"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F278D6" w:rsidRDefault="00B10787" w:rsidP="00AF0FAB">
            <w:pPr>
              <w:widowControl w:val="0"/>
              <w:ind w:left="57" w:right="57"/>
              <w:rPr>
                <w:rFonts w:ascii="Times New Roman" w:hAnsi="Times New Roman"/>
                <w:szCs w:val="24"/>
                <w:lang w:val="en-US"/>
              </w:rPr>
            </w:pPr>
            <w:r w:rsidRPr="00F278D6">
              <w:rPr>
                <w:rFonts w:ascii="Times New Roman" w:hAnsi="Times New Roman"/>
                <w:szCs w:val="24"/>
              </w:rPr>
              <w:t>бюджетный эффект</w:t>
            </w:r>
          </w:p>
        </w:tc>
        <w:tc>
          <w:tcPr>
            <w:tcW w:w="398" w:type="pct"/>
            <w:tcBorders>
              <w:top w:val="single" w:sz="4" w:space="0" w:color="auto"/>
              <w:left w:val="single" w:sz="4" w:space="0" w:color="auto"/>
              <w:right w:val="single" w:sz="4" w:space="0" w:color="auto"/>
            </w:tcBorders>
            <w:tcMar>
              <w:left w:w="0" w:type="dxa"/>
              <w:right w:w="0" w:type="dxa"/>
            </w:tcMar>
          </w:tcPr>
          <w:p w:rsidR="00B10787" w:rsidRPr="00F278D6" w:rsidRDefault="00B10787" w:rsidP="00204D46">
            <w:pPr>
              <w:jc w:val="center"/>
              <w:rPr>
                <w:rFonts w:ascii="Times New Roman" w:hAnsi="Times New Roman"/>
                <w:szCs w:val="24"/>
              </w:rPr>
            </w:pPr>
            <w:r w:rsidRPr="00F278D6">
              <w:rPr>
                <w:rFonts w:ascii="Times New Roman" w:hAnsi="Times New Roman"/>
                <w:szCs w:val="24"/>
              </w:rPr>
              <w:t>Х</w:t>
            </w:r>
          </w:p>
          <w:p w:rsidR="00B10787" w:rsidRPr="00F278D6" w:rsidRDefault="00B10787" w:rsidP="00204D46">
            <w:pPr>
              <w:jc w:val="center"/>
              <w:rPr>
                <w:rFonts w:ascii="Times New Roman" w:hAnsi="Times New Roman"/>
                <w:szCs w:val="24"/>
              </w:rPr>
            </w:pPr>
          </w:p>
        </w:tc>
        <w:tc>
          <w:tcPr>
            <w:tcW w:w="398" w:type="pct"/>
            <w:gridSpan w:val="2"/>
            <w:tcBorders>
              <w:top w:val="single" w:sz="4" w:space="0" w:color="auto"/>
              <w:left w:val="single" w:sz="4" w:space="0" w:color="auto"/>
              <w:right w:val="single" w:sz="4" w:space="0" w:color="auto"/>
            </w:tcBorders>
            <w:tcMar>
              <w:left w:w="0" w:type="dxa"/>
              <w:right w:w="0" w:type="dxa"/>
            </w:tcMar>
          </w:tcPr>
          <w:p w:rsidR="00B10787" w:rsidRPr="00612B9E" w:rsidRDefault="00B10787" w:rsidP="00FC42DE">
            <w:pPr>
              <w:jc w:val="center"/>
              <w:rPr>
                <w:rFonts w:ascii="Times New Roman" w:hAnsi="Times New Roman"/>
                <w:szCs w:val="24"/>
                <w:lang w:val="en-US"/>
              </w:rPr>
            </w:pPr>
            <w:r w:rsidRPr="00612B9E">
              <w:rPr>
                <w:rFonts w:ascii="Times New Roman" w:hAnsi="Times New Roman"/>
                <w:szCs w:val="24"/>
                <w:vertAlign w:val="superscript"/>
                <w:lang w:val="en-US"/>
              </w:rPr>
              <w:t>***</w:t>
            </w:r>
          </w:p>
          <w:p w:rsidR="00B10787" w:rsidRPr="00AE26C6" w:rsidRDefault="00B10787" w:rsidP="00204D46">
            <w:pPr>
              <w:jc w:val="center"/>
              <w:rPr>
                <w:rFonts w:ascii="Times New Roman" w:hAnsi="Times New Roman"/>
                <w:szCs w:val="24"/>
                <w:vertAlign w:val="superscript"/>
              </w:rPr>
            </w:pPr>
          </w:p>
        </w:tc>
        <w:tc>
          <w:tcPr>
            <w:tcW w:w="354" w:type="pct"/>
            <w:tcBorders>
              <w:top w:val="single" w:sz="4" w:space="0" w:color="auto"/>
              <w:left w:val="single" w:sz="4" w:space="0" w:color="auto"/>
              <w:right w:val="single" w:sz="4" w:space="0" w:color="auto"/>
            </w:tcBorders>
            <w:tcMar>
              <w:left w:w="0" w:type="dxa"/>
              <w:right w:w="0" w:type="dxa"/>
            </w:tcMar>
          </w:tcPr>
          <w:p w:rsidR="00B10787" w:rsidRPr="003F294C" w:rsidRDefault="00B10787" w:rsidP="00FC42DE">
            <w:pPr>
              <w:jc w:val="center"/>
            </w:pPr>
            <w:r w:rsidRPr="00612B9E">
              <w:rPr>
                <w:rFonts w:ascii="Times New Roman" w:hAnsi="Times New Roman"/>
                <w:szCs w:val="24"/>
                <w:vertAlign w:val="superscript"/>
                <w:lang w:val="en-US"/>
              </w:rPr>
              <w:t>***</w:t>
            </w:r>
            <w:r>
              <w:rPr>
                <w:rFonts w:ascii="Times New Roman" w:hAnsi="Times New Roman"/>
                <w:szCs w:val="24"/>
                <w:vertAlign w:val="superscript"/>
              </w:rPr>
              <w:t>*</w:t>
            </w:r>
          </w:p>
          <w:p w:rsidR="00B10787" w:rsidRPr="00AE26C6" w:rsidRDefault="00B10787" w:rsidP="00204D46">
            <w:pPr>
              <w:jc w:val="center"/>
              <w:rPr>
                <w:rFonts w:ascii="Times New Roman" w:hAnsi="Times New Roman"/>
                <w:szCs w:val="24"/>
                <w:vertAlign w:val="superscript"/>
              </w:rPr>
            </w:pPr>
          </w:p>
        </w:tc>
        <w:tc>
          <w:tcPr>
            <w:tcW w:w="311" w:type="pct"/>
            <w:tcBorders>
              <w:top w:val="single" w:sz="4" w:space="0" w:color="auto"/>
              <w:left w:val="single" w:sz="4" w:space="0" w:color="auto"/>
              <w:right w:val="single" w:sz="4" w:space="0" w:color="auto"/>
            </w:tcBorders>
          </w:tcPr>
          <w:p w:rsidR="00B10787" w:rsidRPr="00B10787" w:rsidRDefault="00B10787" w:rsidP="00FC42DE">
            <w:pPr>
              <w:jc w:val="center"/>
              <w:rPr>
                <w:rFonts w:ascii="Times New Roman" w:hAnsi="Times New Roman"/>
                <w:szCs w:val="24"/>
                <w:vertAlign w:val="superscript"/>
              </w:rPr>
            </w:pPr>
            <w:r>
              <w:rPr>
                <w:rFonts w:ascii="Times New Roman" w:hAnsi="Times New Roman"/>
                <w:szCs w:val="24"/>
                <w:vertAlign w:val="superscript"/>
              </w:rPr>
              <w:t>****</w:t>
            </w:r>
          </w:p>
        </w:tc>
        <w:tc>
          <w:tcPr>
            <w:tcW w:w="399" w:type="pct"/>
            <w:tcBorders>
              <w:top w:val="single" w:sz="4" w:space="0" w:color="auto"/>
              <w:left w:val="single" w:sz="4" w:space="0" w:color="auto"/>
              <w:right w:val="single" w:sz="4" w:space="0" w:color="auto"/>
            </w:tcBorders>
          </w:tcPr>
          <w:p w:rsidR="00B10787" w:rsidRPr="00B10787" w:rsidRDefault="00B10787" w:rsidP="00FC42DE">
            <w:pPr>
              <w:jc w:val="center"/>
              <w:rPr>
                <w:rFonts w:ascii="Times New Roman" w:hAnsi="Times New Roman"/>
                <w:szCs w:val="24"/>
                <w:vertAlign w:val="superscript"/>
              </w:rPr>
            </w:pPr>
            <w:r>
              <w:rPr>
                <w:rFonts w:ascii="Times New Roman" w:hAnsi="Times New Roman"/>
                <w:szCs w:val="24"/>
                <w:vertAlign w:val="superscript"/>
              </w:rPr>
              <w:t>****</w:t>
            </w:r>
          </w:p>
        </w:tc>
      </w:tr>
      <w:tr w:rsidR="00B10787" w:rsidRPr="00F278D6" w:rsidTr="00B10787">
        <w:tc>
          <w:tcPr>
            <w:tcW w:w="133" w:type="pct"/>
            <w:tcBorders>
              <w:top w:val="single" w:sz="4" w:space="0" w:color="auto"/>
              <w:left w:val="single" w:sz="4" w:space="0" w:color="000000"/>
              <w:bottom w:val="single" w:sz="4" w:space="0" w:color="000000"/>
              <w:right w:val="single" w:sz="4" w:space="0" w:color="000000"/>
            </w:tcBorders>
            <w:tcMar>
              <w:left w:w="0" w:type="dxa"/>
              <w:right w:w="0" w:type="dxa"/>
            </w:tcMar>
          </w:tcPr>
          <w:p w:rsidR="00B10787" w:rsidRPr="00C725F0" w:rsidRDefault="00B10787" w:rsidP="00877597">
            <w:pPr>
              <w:widowControl w:val="0"/>
              <w:jc w:val="center"/>
              <w:rPr>
                <w:rFonts w:ascii="Times New Roman" w:hAnsi="Times New Roman"/>
                <w:szCs w:val="24"/>
              </w:rPr>
            </w:pPr>
            <w:r w:rsidRPr="00F278D6">
              <w:rPr>
                <w:rFonts w:ascii="Times New Roman" w:hAnsi="Times New Roman"/>
                <w:szCs w:val="24"/>
              </w:rPr>
              <w:t>2.</w:t>
            </w:r>
            <w:r>
              <w:rPr>
                <w:rFonts w:ascii="Times New Roman" w:hAnsi="Times New Roman"/>
                <w:szCs w:val="24"/>
              </w:rPr>
              <w:t>5.</w:t>
            </w:r>
          </w:p>
        </w:tc>
        <w:tc>
          <w:tcPr>
            <w:tcW w:w="704" w:type="pct"/>
            <w:tcBorders>
              <w:top w:val="single" w:sz="4" w:space="0" w:color="auto"/>
              <w:left w:val="single" w:sz="4" w:space="0" w:color="000000"/>
              <w:bottom w:val="single" w:sz="4" w:space="0" w:color="000000"/>
              <w:right w:val="single" w:sz="4" w:space="0" w:color="000000"/>
            </w:tcBorders>
            <w:tcMar>
              <w:left w:w="0" w:type="dxa"/>
              <w:right w:w="0" w:type="dxa"/>
            </w:tcMar>
          </w:tcPr>
          <w:p w:rsidR="00B10787" w:rsidRPr="00F278D6" w:rsidRDefault="00B10787" w:rsidP="00877597">
            <w:pPr>
              <w:pStyle w:val="ConsPlusNormal"/>
              <w:ind w:left="57" w:right="57"/>
              <w:rPr>
                <w:rFonts w:ascii="Times New Roman" w:hAnsi="Times New Roman"/>
                <w:sz w:val="24"/>
                <w:szCs w:val="24"/>
              </w:rPr>
            </w:pPr>
            <w:r w:rsidRPr="00F278D6">
              <w:rPr>
                <w:rFonts w:ascii="Times New Roman" w:hAnsi="Times New Roman"/>
                <w:sz w:val="24"/>
                <w:szCs w:val="24"/>
              </w:rPr>
              <w:t>Увеличение объема расходов за счет доходов от внебюджетной деятельности</w:t>
            </w:r>
            <w:r>
              <w:rPr>
                <w:rFonts w:ascii="Times New Roman" w:hAnsi="Times New Roman"/>
                <w:sz w:val="24"/>
                <w:szCs w:val="24"/>
              </w:rPr>
              <w:t xml:space="preserve"> муниципальных учреждений</w:t>
            </w:r>
            <w:r w:rsidRPr="00F278D6">
              <w:rPr>
                <w:rFonts w:ascii="Times New Roman" w:hAnsi="Times New Roman"/>
                <w:sz w:val="24"/>
                <w:szCs w:val="24"/>
              </w:rPr>
              <w:t xml:space="preserve"> и </w:t>
            </w:r>
            <w:r>
              <w:rPr>
                <w:rFonts w:ascii="Times New Roman" w:hAnsi="Times New Roman"/>
                <w:sz w:val="24"/>
                <w:szCs w:val="24"/>
              </w:rPr>
              <w:t xml:space="preserve">бюджетных </w:t>
            </w:r>
            <w:r w:rsidRPr="00F278D6">
              <w:rPr>
                <w:rFonts w:ascii="Times New Roman" w:hAnsi="Times New Roman"/>
                <w:sz w:val="24"/>
                <w:szCs w:val="24"/>
              </w:rPr>
              <w:t>учреждений</w:t>
            </w:r>
            <w:r>
              <w:rPr>
                <w:rFonts w:ascii="Times New Roman" w:hAnsi="Times New Roman"/>
                <w:sz w:val="24"/>
                <w:szCs w:val="24"/>
              </w:rPr>
              <w:t xml:space="preserve"> </w:t>
            </w:r>
            <w:r w:rsidRPr="00C060E7">
              <w:rPr>
                <w:rFonts w:ascii="Times New Roman" w:hAnsi="Times New Roman"/>
                <w:sz w:val="24"/>
                <w:szCs w:val="24"/>
              </w:rPr>
              <w:t>Обильненского</w:t>
            </w:r>
            <w:r>
              <w:rPr>
                <w:rFonts w:ascii="Times New Roman" w:hAnsi="Times New Roman"/>
                <w:sz w:val="24"/>
                <w:szCs w:val="24"/>
              </w:rPr>
              <w:t xml:space="preserve"> сельского поселения</w:t>
            </w:r>
            <w:r w:rsidRPr="00F278D6">
              <w:rPr>
                <w:rFonts w:ascii="Times New Roman" w:hAnsi="Times New Roman"/>
                <w:sz w:val="24"/>
                <w:szCs w:val="24"/>
              </w:rPr>
              <w:t xml:space="preserve"> при осуществлении закупок товаров, работ, услуг</w:t>
            </w:r>
            <w:r>
              <w:rPr>
                <w:rFonts w:ascii="Times New Roman" w:hAnsi="Times New Roman"/>
                <w:sz w:val="24"/>
                <w:szCs w:val="24"/>
              </w:rPr>
              <w:t xml:space="preserve"> для обеспечения муниципальных нужд </w:t>
            </w:r>
            <w:r w:rsidRPr="00C060E7">
              <w:rPr>
                <w:rFonts w:ascii="Times New Roman" w:hAnsi="Times New Roman"/>
                <w:sz w:val="24"/>
                <w:szCs w:val="24"/>
              </w:rPr>
              <w:t>Обильненского</w:t>
            </w:r>
            <w:r>
              <w:rPr>
                <w:rFonts w:ascii="Times New Roman" w:hAnsi="Times New Roman"/>
                <w:sz w:val="24"/>
                <w:szCs w:val="24"/>
              </w:rPr>
              <w:t xml:space="preserve"> сельского поселения</w:t>
            </w:r>
          </w:p>
        </w:tc>
        <w:tc>
          <w:tcPr>
            <w:tcW w:w="798" w:type="pct"/>
            <w:tcBorders>
              <w:top w:val="single" w:sz="4" w:space="0" w:color="auto"/>
              <w:left w:val="single" w:sz="4" w:space="0" w:color="000000"/>
              <w:bottom w:val="single" w:sz="4" w:space="0" w:color="000000"/>
              <w:right w:val="single" w:sz="4" w:space="0" w:color="000000"/>
            </w:tcBorders>
            <w:tcMar>
              <w:left w:w="0" w:type="dxa"/>
              <w:right w:w="0" w:type="dxa"/>
            </w:tcMar>
          </w:tcPr>
          <w:p w:rsidR="00B10787" w:rsidRPr="00F278D6" w:rsidRDefault="00B10787" w:rsidP="00877597">
            <w:pPr>
              <w:pStyle w:val="ConsPlusNormal"/>
              <w:ind w:left="57" w:right="57"/>
              <w:rPr>
                <w:rFonts w:ascii="Times New Roman" w:hAnsi="Times New Roman"/>
                <w:sz w:val="24"/>
                <w:szCs w:val="24"/>
              </w:rPr>
            </w:pPr>
            <w:r w:rsidRPr="00F278D6">
              <w:rPr>
                <w:rFonts w:ascii="Times New Roman" w:hAnsi="Times New Roman"/>
                <w:sz w:val="24"/>
                <w:szCs w:val="24"/>
              </w:rPr>
              <w:t>высвобождение средств бюджета</w:t>
            </w:r>
            <w:r>
              <w:rPr>
                <w:rFonts w:ascii="Times New Roman" w:hAnsi="Times New Roman"/>
                <w:sz w:val="24"/>
                <w:szCs w:val="24"/>
              </w:rPr>
              <w:t xml:space="preserve"> </w:t>
            </w:r>
            <w:r w:rsidRPr="00C060E7">
              <w:rPr>
                <w:rFonts w:ascii="Times New Roman" w:hAnsi="Times New Roman"/>
                <w:sz w:val="24"/>
                <w:szCs w:val="24"/>
              </w:rPr>
              <w:t>Обильненского</w:t>
            </w:r>
            <w:r>
              <w:rPr>
                <w:rFonts w:ascii="Times New Roman" w:hAnsi="Times New Roman"/>
                <w:sz w:val="24"/>
                <w:szCs w:val="24"/>
              </w:rPr>
              <w:t xml:space="preserve"> сельского поселения</w:t>
            </w:r>
            <w:r w:rsidRPr="00F278D6">
              <w:rPr>
                <w:rFonts w:ascii="Times New Roman" w:hAnsi="Times New Roman"/>
                <w:sz w:val="24"/>
                <w:szCs w:val="24"/>
              </w:rPr>
              <w:t xml:space="preserve"> за счет прироста доходов от внебюджетной деятельности </w:t>
            </w:r>
            <w:r>
              <w:rPr>
                <w:rFonts w:ascii="Times New Roman" w:hAnsi="Times New Roman"/>
                <w:sz w:val="24"/>
                <w:szCs w:val="24"/>
              </w:rPr>
              <w:t xml:space="preserve">муниципальных </w:t>
            </w:r>
            <w:r w:rsidRPr="00F278D6">
              <w:rPr>
                <w:rFonts w:ascii="Times New Roman" w:hAnsi="Times New Roman"/>
                <w:sz w:val="24"/>
                <w:szCs w:val="24"/>
              </w:rPr>
              <w:t>бюджетных учреждений</w:t>
            </w:r>
            <w:r>
              <w:rPr>
                <w:rFonts w:ascii="Times New Roman" w:hAnsi="Times New Roman"/>
                <w:sz w:val="24"/>
                <w:szCs w:val="24"/>
              </w:rPr>
              <w:t xml:space="preserve"> </w:t>
            </w:r>
            <w:r w:rsidRPr="00C060E7">
              <w:rPr>
                <w:rFonts w:ascii="Times New Roman" w:hAnsi="Times New Roman"/>
                <w:sz w:val="24"/>
                <w:szCs w:val="24"/>
              </w:rPr>
              <w:t>Обильненского</w:t>
            </w:r>
            <w:r>
              <w:rPr>
                <w:rFonts w:ascii="Times New Roman" w:hAnsi="Times New Roman"/>
                <w:sz w:val="24"/>
                <w:szCs w:val="24"/>
              </w:rPr>
              <w:t xml:space="preserve"> сельского поселения</w:t>
            </w:r>
          </w:p>
        </w:tc>
        <w:tc>
          <w:tcPr>
            <w:tcW w:w="575" w:type="pct"/>
            <w:tcBorders>
              <w:top w:val="single" w:sz="4" w:space="0" w:color="auto"/>
              <w:left w:val="single" w:sz="4" w:space="0" w:color="000000"/>
              <w:bottom w:val="single" w:sz="4" w:space="0" w:color="000000"/>
              <w:right w:val="single" w:sz="4" w:space="0" w:color="000000"/>
            </w:tcBorders>
            <w:tcMar>
              <w:left w:w="0" w:type="dxa"/>
              <w:right w:w="0" w:type="dxa"/>
            </w:tcMar>
          </w:tcPr>
          <w:p w:rsidR="00B10787" w:rsidRPr="00F278D6" w:rsidRDefault="00B10787" w:rsidP="00877597">
            <w:pPr>
              <w:pStyle w:val="ConsPlusNormal"/>
              <w:ind w:left="57" w:right="57"/>
              <w:rPr>
                <w:rFonts w:ascii="Times New Roman" w:hAnsi="Times New Roman"/>
                <w:sz w:val="24"/>
                <w:szCs w:val="24"/>
              </w:rPr>
            </w:pPr>
            <w:r>
              <w:rPr>
                <w:rFonts w:ascii="Times New Roman" w:hAnsi="Times New Roman"/>
                <w:sz w:val="24"/>
                <w:szCs w:val="24"/>
              </w:rPr>
              <w:t xml:space="preserve">Администрация </w:t>
            </w:r>
            <w:r w:rsidRPr="00C060E7">
              <w:rPr>
                <w:rFonts w:ascii="Times New Roman" w:hAnsi="Times New Roman"/>
                <w:sz w:val="24"/>
                <w:szCs w:val="24"/>
              </w:rPr>
              <w:t>Обильненского</w:t>
            </w:r>
            <w:r>
              <w:rPr>
                <w:rFonts w:ascii="Times New Roman" w:hAnsi="Times New Roman"/>
                <w:sz w:val="24"/>
                <w:szCs w:val="24"/>
              </w:rPr>
              <w:t xml:space="preserve"> сельского поселения</w:t>
            </w:r>
          </w:p>
        </w:tc>
        <w:tc>
          <w:tcPr>
            <w:tcW w:w="443" w:type="pct"/>
            <w:tcBorders>
              <w:top w:val="single" w:sz="4" w:space="0" w:color="auto"/>
              <w:left w:val="single" w:sz="4" w:space="0" w:color="000000"/>
              <w:bottom w:val="single" w:sz="4" w:space="0" w:color="000000"/>
              <w:right w:val="single" w:sz="4" w:space="0" w:color="000000"/>
            </w:tcBorders>
            <w:tcMar>
              <w:left w:w="0" w:type="dxa"/>
              <w:right w:w="0" w:type="dxa"/>
            </w:tcMar>
          </w:tcPr>
          <w:p w:rsidR="00B10787" w:rsidRPr="00F278D6" w:rsidRDefault="00B10787" w:rsidP="00B10787">
            <w:pPr>
              <w:widowControl w:val="0"/>
              <w:ind w:left="57" w:right="57"/>
              <w:rPr>
                <w:rFonts w:ascii="Times New Roman" w:hAnsi="Times New Roman"/>
                <w:szCs w:val="24"/>
              </w:rPr>
            </w:pPr>
            <w:r w:rsidRPr="00F278D6">
              <w:rPr>
                <w:rFonts w:ascii="Times New Roman" w:hAnsi="Times New Roman"/>
                <w:szCs w:val="24"/>
              </w:rPr>
              <w:t>2025-202</w:t>
            </w:r>
            <w:r>
              <w:rPr>
                <w:rFonts w:ascii="Times New Roman" w:hAnsi="Times New Roman"/>
                <w:szCs w:val="24"/>
              </w:rPr>
              <w:t>9</w:t>
            </w:r>
            <w:r w:rsidRPr="00F278D6">
              <w:rPr>
                <w:rFonts w:ascii="Times New Roman" w:hAnsi="Times New Roman"/>
                <w:szCs w:val="24"/>
              </w:rPr>
              <w:t xml:space="preserve"> годы</w:t>
            </w:r>
          </w:p>
        </w:tc>
        <w:tc>
          <w:tcPr>
            <w:tcW w:w="487" w:type="pct"/>
            <w:tcBorders>
              <w:top w:val="single" w:sz="4" w:space="0" w:color="auto"/>
              <w:left w:val="single" w:sz="4" w:space="0" w:color="000000"/>
              <w:bottom w:val="single" w:sz="4" w:space="0" w:color="000000"/>
              <w:right w:val="single" w:sz="4" w:space="0" w:color="000000"/>
            </w:tcBorders>
            <w:tcMar>
              <w:left w:w="0" w:type="dxa"/>
              <w:right w:w="0" w:type="dxa"/>
            </w:tcMar>
          </w:tcPr>
          <w:p w:rsidR="00B10787" w:rsidRPr="00F278D6" w:rsidRDefault="00B10787" w:rsidP="00877597">
            <w:pPr>
              <w:pStyle w:val="ConsPlusNormal"/>
              <w:ind w:left="57" w:right="57"/>
              <w:rPr>
                <w:rFonts w:ascii="Times New Roman" w:hAnsi="Times New Roman"/>
                <w:sz w:val="24"/>
                <w:szCs w:val="24"/>
              </w:rPr>
            </w:pPr>
            <w:r w:rsidRPr="00F278D6">
              <w:rPr>
                <w:rFonts w:ascii="Times New Roman" w:hAnsi="Times New Roman"/>
                <w:sz w:val="24"/>
                <w:szCs w:val="24"/>
              </w:rPr>
              <w:t>бюджетный эффект</w:t>
            </w:r>
          </w:p>
          <w:p w:rsidR="00B10787" w:rsidRPr="00F278D6" w:rsidRDefault="00B10787" w:rsidP="00877597">
            <w:pPr>
              <w:pStyle w:val="ConsPlusNormal"/>
              <w:ind w:left="57" w:right="57"/>
              <w:rPr>
                <w:rFonts w:ascii="Times New Roman" w:hAnsi="Times New Roman"/>
                <w:sz w:val="24"/>
                <w:szCs w:val="24"/>
              </w:rPr>
            </w:pPr>
          </w:p>
        </w:tc>
        <w:tc>
          <w:tcPr>
            <w:tcW w:w="398" w:type="pct"/>
            <w:tcBorders>
              <w:top w:val="single" w:sz="4" w:space="0" w:color="auto"/>
              <w:left w:val="single" w:sz="4" w:space="0" w:color="000000"/>
              <w:bottom w:val="single" w:sz="4" w:space="0" w:color="000000"/>
              <w:right w:val="single" w:sz="4" w:space="0" w:color="000000"/>
            </w:tcBorders>
            <w:tcMar>
              <w:left w:w="0" w:type="dxa"/>
              <w:right w:w="0" w:type="dxa"/>
            </w:tcMar>
          </w:tcPr>
          <w:p w:rsidR="00B10787" w:rsidRPr="00F278D6" w:rsidRDefault="00B10787" w:rsidP="00877597">
            <w:pPr>
              <w:jc w:val="center"/>
              <w:rPr>
                <w:rFonts w:ascii="Times New Roman" w:hAnsi="Times New Roman"/>
                <w:lang w:val="en-US"/>
              </w:rPr>
            </w:pPr>
            <w:r>
              <w:rPr>
                <w:rFonts w:ascii="Times New Roman" w:hAnsi="Times New Roman"/>
                <w:lang w:val="en-US"/>
              </w:rPr>
              <w:t>**</w:t>
            </w:r>
          </w:p>
        </w:tc>
        <w:tc>
          <w:tcPr>
            <w:tcW w:w="398" w:type="pct"/>
            <w:gridSpan w:val="2"/>
            <w:tcBorders>
              <w:top w:val="single" w:sz="4" w:space="0" w:color="auto"/>
              <w:left w:val="single" w:sz="4" w:space="0" w:color="000000"/>
              <w:bottom w:val="single" w:sz="4" w:space="0" w:color="000000"/>
              <w:right w:val="single" w:sz="4" w:space="0" w:color="000000"/>
            </w:tcBorders>
            <w:tcMar>
              <w:left w:w="0" w:type="dxa"/>
              <w:right w:w="0" w:type="dxa"/>
            </w:tcMar>
          </w:tcPr>
          <w:p w:rsidR="00B10787" w:rsidRPr="00F278D6" w:rsidRDefault="00B10787" w:rsidP="00877597">
            <w:pPr>
              <w:jc w:val="center"/>
              <w:rPr>
                <w:rFonts w:ascii="Times New Roman" w:hAnsi="Times New Roman"/>
              </w:rPr>
            </w:pPr>
            <w:r>
              <w:rPr>
                <w:rFonts w:ascii="Times New Roman" w:hAnsi="Times New Roman"/>
                <w:lang w:val="en-US"/>
              </w:rPr>
              <w:t>**</w:t>
            </w:r>
          </w:p>
        </w:tc>
        <w:tc>
          <w:tcPr>
            <w:tcW w:w="354" w:type="pct"/>
            <w:tcBorders>
              <w:top w:val="single" w:sz="4" w:space="0" w:color="auto"/>
              <w:left w:val="single" w:sz="4" w:space="0" w:color="000000"/>
              <w:bottom w:val="single" w:sz="4" w:space="0" w:color="000000"/>
              <w:right w:val="single" w:sz="4" w:space="0" w:color="000000"/>
            </w:tcBorders>
            <w:tcMar>
              <w:left w:w="0" w:type="dxa"/>
              <w:right w:w="0" w:type="dxa"/>
            </w:tcMar>
          </w:tcPr>
          <w:p w:rsidR="00B10787" w:rsidRPr="00F278D6" w:rsidRDefault="00B10787" w:rsidP="00877597">
            <w:pPr>
              <w:jc w:val="center"/>
              <w:rPr>
                <w:rFonts w:ascii="Times New Roman" w:hAnsi="Times New Roman"/>
                <w:szCs w:val="24"/>
              </w:rPr>
            </w:pPr>
            <w:r>
              <w:rPr>
                <w:rFonts w:ascii="Times New Roman" w:hAnsi="Times New Roman"/>
                <w:lang w:val="en-US"/>
              </w:rPr>
              <w:t>**</w:t>
            </w:r>
          </w:p>
        </w:tc>
        <w:tc>
          <w:tcPr>
            <w:tcW w:w="311" w:type="pct"/>
            <w:tcBorders>
              <w:top w:val="single" w:sz="4" w:space="0" w:color="auto"/>
              <w:left w:val="single" w:sz="4" w:space="0" w:color="000000"/>
              <w:bottom w:val="single" w:sz="4" w:space="0" w:color="000000"/>
              <w:right w:val="single" w:sz="4" w:space="0" w:color="000000"/>
            </w:tcBorders>
          </w:tcPr>
          <w:p w:rsidR="00B10787" w:rsidRPr="00B10787" w:rsidRDefault="00B10787" w:rsidP="00877597">
            <w:pPr>
              <w:jc w:val="center"/>
              <w:rPr>
                <w:rFonts w:ascii="Times New Roman" w:hAnsi="Times New Roman"/>
              </w:rPr>
            </w:pPr>
            <w:r>
              <w:rPr>
                <w:rFonts w:ascii="Times New Roman" w:hAnsi="Times New Roman"/>
              </w:rPr>
              <w:t>**</w:t>
            </w:r>
          </w:p>
        </w:tc>
        <w:tc>
          <w:tcPr>
            <w:tcW w:w="399" w:type="pct"/>
            <w:tcBorders>
              <w:top w:val="single" w:sz="4" w:space="0" w:color="auto"/>
              <w:left w:val="single" w:sz="4" w:space="0" w:color="000000"/>
              <w:bottom w:val="single" w:sz="4" w:space="0" w:color="000000"/>
              <w:right w:val="single" w:sz="4" w:space="0" w:color="000000"/>
            </w:tcBorders>
          </w:tcPr>
          <w:p w:rsidR="00B10787" w:rsidRPr="00B10787" w:rsidRDefault="00B10787" w:rsidP="00877597">
            <w:pPr>
              <w:jc w:val="center"/>
              <w:rPr>
                <w:rFonts w:ascii="Times New Roman" w:hAnsi="Times New Roman"/>
              </w:rPr>
            </w:pPr>
            <w:r>
              <w:rPr>
                <w:rFonts w:ascii="Times New Roman" w:hAnsi="Times New Roman"/>
              </w:rPr>
              <w:t>**</w:t>
            </w:r>
          </w:p>
        </w:tc>
      </w:tr>
      <w:tr w:rsidR="00B10787" w:rsidRPr="00F278D6" w:rsidTr="00B10787">
        <w:tc>
          <w:tcPr>
            <w:tcW w:w="133" w:type="pct"/>
            <w:tcBorders>
              <w:top w:val="single" w:sz="4" w:space="0" w:color="000000"/>
              <w:left w:val="single" w:sz="4" w:space="0" w:color="000000"/>
              <w:bottom w:val="single" w:sz="4" w:space="0" w:color="auto"/>
              <w:right w:val="single" w:sz="4" w:space="0" w:color="000000"/>
            </w:tcBorders>
            <w:tcMar>
              <w:left w:w="0" w:type="dxa"/>
              <w:right w:w="0" w:type="dxa"/>
            </w:tcMar>
          </w:tcPr>
          <w:p w:rsidR="00B10787" w:rsidRPr="00F278D6" w:rsidRDefault="00B10787" w:rsidP="00877597">
            <w:pPr>
              <w:widowControl w:val="0"/>
              <w:jc w:val="center"/>
              <w:rPr>
                <w:rFonts w:ascii="Times New Roman" w:hAnsi="Times New Roman"/>
                <w:szCs w:val="24"/>
              </w:rPr>
            </w:pPr>
            <w:r w:rsidRPr="00F278D6">
              <w:rPr>
                <w:rFonts w:ascii="Times New Roman" w:hAnsi="Times New Roman"/>
                <w:szCs w:val="24"/>
              </w:rPr>
              <w:t>2.</w:t>
            </w:r>
            <w:r>
              <w:rPr>
                <w:rFonts w:ascii="Times New Roman" w:hAnsi="Times New Roman"/>
                <w:szCs w:val="24"/>
              </w:rPr>
              <w:t>6.</w:t>
            </w:r>
          </w:p>
        </w:tc>
        <w:tc>
          <w:tcPr>
            <w:tcW w:w="704" w:type="pct"/>
            <w:tcBorders>
              <w:top w:val="single" w:sz="4" w:space="0" w:color="000000"/>
              <w:left w:val="single" w:sz="4" w:space="0" w:color="000000"/>
              <w:bottom w:val="single" w:sz="4" w:space="0" w:color="auto"/>
              <w:right w:val="single" w:sz="4" w:space="0" w:color="000000"/>
            </w:tcBorders>
            <w:tcMar>
              <w:left w:w="0" w:type="dxa"/>
              <w:right w:w="0" w:type="dxa"/>
            </w:tcMar>
          </w:tcPr>
          <w:p w:rsidR="00B10787" w:rsidRPr="00F278D6" w:rsidRDefault="00B10787" w:rsidP="00877597">
            <w:pPr>
              <w:widowControl w:val="0"/>
              <w:ind w:left="57" w:right="57"/>
              <w:rPr>
                <w:rFonts w:ascii="Times New Roman" w:hAnsi="Times New Roman"/>
                <w:szCs w:val="24"/>
              </w:rPr>
            </w:pPr>
            <w:r w:rsidRPr="00F278D6">
              <w:rPr>
                <w:rFonts w:ascii="Times New Roman" w:hAnsi="Times New Roman"/>
                <w:szCs w:val="24"/>
              </w:rPr>
              <w:t xml:space="preserve">Содержание имущества, неиспользуемого для выполнения </w:t>
            </w:r>
            <w:r>
              <w:rPr>
                <w:rFonts w:ascii="Times New Roman" w:hAnsi="Times New Roman"/>
                <w:szCs w:val="24"/>
              </w:rPr>
              <w:t xml:space="preserve">муниципального </w:t>
            </w:r>
            <w:r w:rsidRPr="00F278D6">
              <w:rPr>
                <w:rFonts w:ascii="Times New Roman" w:hAnsi="Times New Roman"/>
                <w:szCs w:val="24"/>
              </w:rPr>
              <w:t xml:space="preserve">задания на оказание </w:t>
            </w:r>
            <w:r>
              <w:rPr>
                <w:rFonts w:ascii="Times New Roman" w:hAnsi="Times New Roman"/>
                <w:szCs w:val="24"/>
              </w:rPr>
              <w:t xml:space="preserve">муниципальных </w:t>
            </w:r>
            <w:r w:rsidRPr="00F278D6">
              <w:rPr>
                <w:rFonts w:ascii="Times New Roman" w:hAnsi="Times New Roman"/>
                <w:szCs w:val="24"/>
              </w:rPr>
              <w:t>услуг (выполнение работ), переданного по договорам аренды (безвозмездного пользования), в том числе уплату налоговых платежей в отношении такого имущества, осуществлять за счет доходов от внебюджетной деятельности</w:t>
            </w:r>
          </w:p>
        </w:tc>
        <w:tc>
          <w:tcPr>
            <w:tcW w:w="798" w:type="pct"/>
            <w:tcBorders>
              <w:top w:val="single" w:sz="4" w:space="0" w:color="000000"/>
              <w:left w:val="single" w:sz="4" w:space="0" w:color="000000"/>
              <w:bottom w:val="single" w:sz="4" w:space="0" w:color="auto"/>
              <w:right w:val="single" w:sz="4" w:space="0" w:color="000000"/>
            </w:tcBorders>
            <w:tcMar>
              <w:left w:w="0" w:type="dxa"/>
              <w:right w:w="0" w:type="dxa"/>
            </w:tcMar>
          </w:tcPr>
          <w:p w:rsidR="00B10787" w:rsidRPr="00F278D6" w:rsidRDefault="00B10787" w:rsidP="00877597">
            <w:pPr>
              <w:ind w:left="57" w:right="57"/>
              <w:rPr>
                <w:rFonts w:ascii="Times New Roman" w:hAnsi="Times New Roman"/>
                <w:szCs w:val="24"/>
              </w:rPr>
            </w:pPr>
            <w:r w:rsidRPr="00F278D6">
              <w:rPr>
                <w:rFonts w:ascii="Times New Roman" w:hAnsi="Times New Roman"/>
                <w:szCs w:val="24"/>
              </w:rPr>
              <w:t xml:space="preserve">проведение анализа используемого имущества; </w:t>
            </w:r>
            <w:r w:rsidRPr="00F278D6">
              <w:rPr>
                <w:rFonts w:ascii="Times New Roman" w:hAnsi="Times New Roman"/>
                <w:szCs w:val="24"/>
              </w:rPr>
              <w:br/>
            </w:r>
            <w:r w:rsidRPr="00F278D6">
              <w:rPr>
                <w:rStyle w:val="11"/>
                <w:rFonts w:ascii="Times New Roman" w:hAnsi="Times New Roman"/>
                <w:szCs w:val="24"/>
              </w:rPr>
              <w:t>оптимизация расходов</w:t>
            </w:r>
            <w:r w:rsidRPr="00F278D6">
              <w:rPr>
                <w:rStyle w:val="11"/>
                <w:rFonts w:ascii="Times New Roman" w:hAnsi="Times New Roman"/>
                <w:szCs w:val="24"/>
              </w:rPr>
              <w:br/>
              <w:t>бюджета</w:t>
            </w:r>
            <w:r>
              <w:rPr>
                <w:rStyle w:val="11"/>
                <w:rFonts w:ascii="Times New Roman" w:hAnsi="Times New Roman"/>
                <w:szCs w:val="24"/>
              </w:rPr>
              <w:t xml:space="preserve"> </w:t>
            </w:r>
            <w:r w:rsidRPr="00C060E7">
              <w:rPr>
                <w:rFonts w:ascii="Times New Roman" w:hAnsi="Times New Roman"/>
                <w:szCs w:val="24"/>
              </w:rPr>
              <w:t>Обильненского</w:t>
            </w:r>
            <w:r>
              <w:rPr>
                <w:rStyle w:val="11"/>
                <w:rFonts w:ascii="Times New Roman" w:hAnsi="Times New Roman"/>
                <w:szCs w:val="24"/>
              </w:rPr>
              <w:t xml:space="preserve"> сельского поселения</w:t>
            </w:r>
          </w:p>
          <w:p w:rsidR="00B10787" w:rsidRPr="00F278D6" w:rsidRDefault="00B10787" w:rsidP="00877597">
            <w:pPr>
              <w:ind w:left="57" w:right="57"/>
              <w:rPr>
                <w:rFonts w:ascii="Times New Roman" w:hAnsi="Times New Roman"/>
                <w:szCs w:val="24"/>
              </w:rPr>
            </w:pPr>
          </w:p>
        </w:tc>
        <w:tc>
          <w:tcPr>
            <w:tcW w:w="575"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F278D6" w:rsidRDefault="00B10787" w:rsidP="00877597">
            <w:pPr>
              <w:pStyle w:val="ConsPlusNormal"/>
              <w:ind w:left="57" w:right="57"/>
              <w:rPr>
                <w:rFonts w:ascii="Times New Roman" w:hAnsi="Times New Roman"/>
                <w:sz w:val="24"/>
                <w:szCs w:val="24"/>
              </w:rPr>
            </w:pPr>
            <w:r>
              <w:rPr>
                <w:rFonts w:ascii="Times New Roman" w:hAnsi="Times New Roman"/>
                <w:sz w:val="24"/>
                <w:szCs w:val="24"/>
              </w:rPr>
              <w:t xml:space="preserve">Администрация </w:t>
            </w:r>
            <w:r w:rsidRPr="00C060E7">
              <w:rPr>
                <w:rFonts w:ascii="Times New Roman" w:hAnsi="Times New Roman"/>
                <w:sz w:val="24"/>
                <w:szCs w:val="24"/>
              </w:rPr>
              <w:t>Обильненского</w:t>
            </w:r>
            <w:r>
              <w:rPr>
                <w:rFonts w:ascii="Times New Roman" w:hAnsi="Times New Roman"/>
                <w:sz w:val="24"/>
                <w:szCs w:val="24"/>
              </w:rPr>
              <w:t xml:space="preserve"> сельского поселения</w:t>
            </w:r>
          </w:p>
        </w:tc>
        <w:tc>
          <w:tcPr>
            <w:tcW w:w="443" w:type="pct"/>
            <w:tcBorders>
              <w:top w:val="single" w:sz="4" w:space="0" w:color="000000"/>
              <w:left w:val="single" w:sz="4" w:space="0" w:color="000000"/>
              <w:bottom w:val="single" w:sz="4" w:space="0" w:color="auto"/>
              <w:right w:val="single" w:sz="4" w:space="0" w:color="000000"/>
            </w:tcBorders>
            <w:tcMar>
              <w:left w:w="0" w:type="dxa"/>
              <w:right w:w="0" w:type="dxa"/>
            </w:tcMar>
          </w:tcPr>
          <w:p w:rsidR="00B10787" w:rsidRPr="00F278D6" w:rsidRDefault="00B10787" w:rsidP="00B10787">
            <w:pPr>
              <w:widowControl w:val="0"/>
              <w:ind w:left="57" w:right="57"/>
              <w:rPr>
                <w:rFonts w:ascii="Times New Roman" w:hAnsi="Times New Roman"/>
                <w:szCs w:val="24"/>
              </w:rPr>
            </w:pPr>
            <w:r w:rsidRPr="00F278D6">
              <w:rPr>
                <w:rFonts w:ascii="Times New Roman" w:hAnsi="Times New Roman"/>
                <w:szCs w:val="24"/>
              </w:rPr>
              <w:t>2025-202</w:t>
            </w:r>
            <w:r>
              <w:rPr>
                <w:rFonts w:ascii="Times New Roman" w:hAnsi="Times New Roman"/>
                <w:szCs w:val="24"/>
              </w:rPr>
              <w:t>9</w:t>
            </w:r>
            <w:r w:rsidRPr="00F278D6">
              <w:rPr>
                <w:rFonts w:ascii="Times New Roman" w:hAnsi="Times New Roman"/>
                <w:szCs w:val="24"/>
              </w:rPr>
              <w:t xml:space="preserve"> годы</w:t>
            </w:r>
          </w:p>
        </w:tc>
        <w:tc>
          <w:tcPr>
            <w:tcW w:w="487" w:type="pct"/>
            <w:tcBorders>
              <w:top w:val="single" w:sz="4" w:space="0" w:color="000000"/>
              <w:left w:val="single" w:sz="4" w:space="0" w:color="000000"/>
              <w:bottom w:val="single" w:sz="4" w:space="0" w:color="auto"/>
              <w:right w:val="single" w:sz="4" w:space="0" w:color="000000"/>
            </w:tcBorders>
            <w:tcMar>
              <w:left w:w="0" w:type="dxa"/>
              <w:right w:w="0" w:type="dxa"/>
            </w:tcMar>
          </w:tcPr>
          <w:p w:rsidR="00B10787" w:rsidRPr="00F278D6" w:rsidRDefault="00B10787" w:rsidP="00AF0FAB">
            <w:pPr>
              <w:pStyle w:val="ConsPlusNormal"/>
              <w:ind w:left="57" w:right="57"/>
              <w:rPr>
                <w:rFonts w:ascii="Times New Roman" w:hAnsi="Times New Roman"/>
                <w:sz w:val="24"/>
                <w:szCs w:val="24"/>
              </w:rPr>
            </w:pPr>
            <w:r w:rsidRPr="00F278D6">
              <w:rPr>
                <w:rFonts w:ascii="Times New Roman" w:hAnsi="Times New Roman"/>
                <w:sz w:val="24"/>
                <w:szCs w:val="24"/>
              </w:rPr>
              <w:t>бюджетный эффект</w:t>
            </w:r>
          </w:p>
        </w:tc>
        <w:tc>
          <w:tcPr>
            <w:tcW w:w="398"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F278D6" w:rsidRDefault="00B10787" w:rsidP="00877597">
            <w:pPr>
              <w:jc w:val="center"/>
              <w:rPr>
                <w:rFonts w:ascii="Times New Roman" w:hAnsi="Times New Roman"/>
                <w:lang w:val="en-US"/>
              </w:rPr>
            </w:pPr>
            <w:r>
              <w:rPr>
                <w:rFonts w:ascii="Times New Roman" w:hAnsi="Times New Roman"/>
                <w:lang w:val="en-US"/>
              </w:rPr>
              <w:t>**</w:t>
            </w:r>
          </w:p>
        </w:tc>
        <w:tc>
          <w:tcPr>
            <w:tcW w:w="398"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F278D6" w:rsidRDefault="00B10787" w:rsidP="00877597">
            <w:pPr>
              <w:jc w:val="center"/>
              <w:rPr>
                <w:rFonts w:ascii="Times New Roman" w:hAnsi="Times New Roman"/>
              </w:rPr>
            </w:pPr>
            <w:r>
              <w:rPr>
                <w:rFonts w:ascii="Times New Roman" w:hAnsi="Times New Roman"/>
                <w:lang w:val="en-US"/>
              </w:rPr>
              <w:t>**</w:t>
            </w:r>
          </w:p>
        </w:tc>
        <w:tc>
          <w:tcPr>
            <w:tcW w:w="35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F278D6" w:rsidRDefault="00B10787" w:rsidP="00877597">
            <w:pPr>
              <w:jc w:val="center"/>
              <w:rPr>
                <w:rFonts w:ascii="Times New Roman" w:hAnsi="Times New Roman"/>
                <w:szCs w:val="24"/>
              </w:rPr>
            </w:pPr>
            <w:r>
              <w:rPr>
                <w:rFonts w:ascii="Times New Roman" w:hAnsi="Times New Roman"/>
                <w:lang w:val="en-US"/>
              </w:rPr>
              <w:t>**</w:t>
            </w:r>
          </w:p>
        </w:tc>
        <w:tc>
          <w:tcPr>
            <w:tcW w:w="311" w:type="pct"/>
            <w:tcBorders>
              <w:top w:val="single" w:sz="4" w:space="0" w:color="000000"/>
              <w:left w:val="single" w:sz="4" w:space="0" w:color="000000"/>
              <w:bottom w:val="single" w:sz="4" w:space="0" w:color="000000"/>
              <w:right w:val="single" w:sz="4" w:space="0" w:color="000000"/>
            </w:tcBorders>
          </w:tcPr>
          <w:p w:rsidR="00B10787" w:rsidRPr="00B10787" w:rsidRDefault="00B10787" w:rsidP="00877597">
            <w:pPr>
              <w:jc w:val="center"/>
              <w:rPr>
                <w:rFonts w:ascii="Times New Roman" w:hAnsi="Times New Roman"/>
              </w:rPr>
            </w:pPr>
            <w:r>
              <w:rPr>
                <w:rFonts w:ascii="Times New Roman" w:hAnsi="Times New Roman"/>
              </w:rPr>
              <w:t>**</w:t>
            </w:r>
          </w:p>
        </w:tc>
        <w:tc>
          <w:tcPr>
            <w:tcW w:w="399" w:type="pct"/>
            <w:tcBorders>
              <w:top w:val="single" w:sz="4" w:space="0" w:color="000000"/>
              <w:left w:val="single" w:sz="4" w:space="0" w:color="000000"/>
              <w:bottom w:val="single" w:sz="4" w:space="0" w:color="000000"/>
              <w:right w:val="single" w:sz="4" w:space="0" w:color="000000"/>
            </w:tcBorders>
          </w:tcPr>
          <w:p w:rsidR="00B10787" w:rsidRPr="00B10787" w:rsidRDefault="00B10787" w:rsidP="00877597">
            <w:pPr>
              <w:jc w:val="center"/>
              <w:rPr>
                <w:rFonts w:ascii="Times New Roman" w:hAnsi="Times New Roman"/>
              </w:rPr>
            </w:pPr>
            <w:r>
              <w:rPr>
                <w:rFonts w:ascii="Times New Roman" w:hAnsi="Times New Roman"/>
              </w:rPr>
              <w:t>**</w:t>
            </w:r>
          </w:p>
        </w:tc>
      </w:tr>
      <w:tr w:rsidR="00B10787" w:rsidRPr="00F278D6" w:rsidTr="00B10787">
        <w:tc>
          <w:tcPr>
            <w:tcW w:w="5000" w:type="pct"/>
            <w:gridSpan w:val="12"/>
            <w:tcBorders>
              <w:top w:val="single" w:sz="4" w:space="0" w:color="000000"/>
              <w:left w:val="single" w:sz="4" w:space="0" w:color="000000"/>
              <w:bottom w:val="single" w:sz="4" w:space="0" w:color="auto"/>
              <w:right w:val="single" w:sz="4" w:space="0" w:color="000000"/>
            </w:tcBorders>
          </w:tcPr>
          <w:p w:rsidR="00B10787" w:rsidRPr="00F278D6" w:rsidRDefault="00B10787" w:rsidP="00877597">
            <w:pPr>
              <w:pStyle w:val="ConsPlusNormal"/>
              <w:jc w:val="center"/>
              <w:outlineLvl w:val="2"/>
              <w:rPr>
                <w:rFonts w:ascii="Times New Roman" w:hAnsi="Times New Roman"/>
                <w:sz w:val="24"/>
                <w:szCs w:val="24"/>
              </w:rPr>
            </w:pPr>
            <w:r>
              <w:rPr>
                <w:rFonts w:ascii="Times New Roman" w:hAnsi="Times New Roman"/>
                <w:sz w:val="24"/>
                <w:szCs w:val="24"/>
              </w:rPr>
              <w:t>3. </w:t>
            </w:r>
            <w:r w:rsidRPr="00F278D6">
              <w:rPr>
                <w:rFonts w:ascii="Times New Roman" w:hAnsi="Times New Roman"/>
                <w:sz w:val="24"/>
                <w:szCs w:val="24"/>
              </w:rPr>
              <w:t xml:space="preserve">Совершенствование системы закупок для </w:t>
            </w:r>
            <w:r>
              <w:rPr>
                <w:rFonts w:ascii="Times New Roman" w:hAnsi="Times New Roman"/>
                <w:sz w:val="24"/>
                <w:szCs w:val="24"/>
              </w:rPr>
              <w:t>муниципальных</w:t>
            </w:r>
            <w:r w:rsidRPr="00F278D6">
              <w:rPr>
                <w:rFonts w:ascii="Times New Roman" w:hAnsi="Times New Roman"/>
                <w:sz w:val="24"/>
                <w:szCs w:val="24"/>
              </w:rPr>
              <w:t xml:space="preserve"> нужд</w:t>
            </w:r>
          </w:p>
        </w:tc>
      </w:tr>
      <w:tr w:rsidR="00B10787" w:rsidRPr="00F278D6" w:rsidTr="00B10787">
        <w:trPr>
          <w:trHeight w:val="1932"/>
        </w:trPr>
        <w:tc>
          <w:tcPr>
            <w:tcW w:w="133" w:type="pct"/>
            <w:tcBorders>
              <w:top w:val="single" w:sz="4" w:space="0" w:color="auto"/>
              <w:left w:val="single" w:sz="4" w:space="0" w:color="000000"/>
              <w:right w:val="single" w:sz="4" w:space="0" w:color="000000"/>
            </w:tcBorders>
            <w:tcMar>
              <w:left w:w="0" w:type="dxa"/>
              <w:right w:w="0" w:type="dxa"/>
            </w:tcMar>
          </w:tcPr>
          <w:p w:rsidR="00B10787" w:rsidRPr="00F278D6" w:rsidRDefault="00B10787" w:rsidP="00877597">
            <w:pPr>
              <w:pStyle w:val="ConsPlusNormal"/>
              <w:jc w:val="center"/>
              <w:rPr>
                <w:rFonts w:ascii="Times New Roman" w:hAnsi="Times New Roman"/>
                <w:sz w:val="24"/>
                <w:szCs w:val="24"/>
              </w:rPr>
            </w:pPr>
            <w:r w:rsidRPr="00F278D6">
              <w:rPr>
                <w:rFonts w:ascii="Times New Roman" w:hAnsi="Times New Roman"/>
                <w:sz w:val="24"/>
                <w:szCs w:val="24"/>
              </w:rPr>
              <w:t>3.1</w:t>
            </w:r>
            <w:r>
              <w:rPr>
                <w:rFonts w:ascii="Times New Roman" w:hAnsi="Times New Roman"/>
                <w:sz w:val="24"/>
                <w:szCs w:val="24"/>
              </w:rPr>
              <w:t>.</w:t>
            </w:r>
          </w:p>
        </w:tc>
        <w:tc>
          <w:tcPr>
            <w:tcW w:w="704" w:type="pct"/>
            <w:tcBorders>
              <w:top w:val="single" w:sz="4" w:space="0" w:color="000000"/>
              <w:left w:val="single" w:sz="4" w:space="0" w:color="000000"/>
              <w:right w:val="single" w:sz="4" w:space="0" w:color="000000"/>
            </w:tcBorders>
            <w:tcMar>
              <w:left w:w="0" w:type="dxa"/>
              <w:right w:w="0" w:type="dxa"/>
            </w:tcMar>
          </w:tcPr>
          <w:p w:rsidR="00B10787" w:rsidRPr="00F278D6" w:rsidRDefault="00B10787" w:rsidP="00877597">
            <w:pPr>
              <w:ind w:left="57" w:right="57"/>
              <w:rPr>
                <w:rFonts w:ascii="Times New Roman" w:hAnsi="Times New Roman"/>
                <w:szCs w:val="24"/>
              </w:rPr>
            </w:pPr>
            <w:r w:rsidRPr="00F278D6">
              <w:rPr>
                <w:rFonts w:ascii="Times New Roman" w:hAnsi="Times New Roman"/>
                <w:szCs w:val="24"/>
              </w:rPr>
              <w:t>Использование возможностей р</w:t>
            </w:r>
            <w:r>
              <w:rPr>
                <w:rFonts w:ascii="Times New Roman" w:hAnsi="Times New Roman"/>
                <w:szCs w:val="24"/>
              </w:rPr>
              <w:t xml:space="preserve">егионального </w:t>
            </w:r>
            <w:r w:rsidRPr="00F278D6">
              <w:rPr>
                <w:rFonts w:ascii="Times New Roman" w:hAnsi="Times New Roman"/>
                <w:szCs w:val="24"/>
              </w:rPr>
              <w:t>портала закупок малого объема для осуществления закупок малого объема в прозрачной и конкурентной среде, обеспечивающей возможность достижений экономии от таких закупок</w:t>
            </w:r>
          </w:p>
        </w:tc>
        <w:tc>
          <w:tcPr>
            <w:tcW w:w="798" w:type="pct"/>
            <w:tcBorders>
              <w:top w:val="single" w:sz="4" w:space="0" w:color="000000"/>
              <w:left w:val="single" w:sz="4" w:space="0" w:color="000000"/>
              <w:right w:val="single" w:sz="4" w:space="0" w:color="000000"/>
            </w:tcBorders>
            <w:tcMar>
              <w:left w:w="0" w:type="dxa"/>
              <w:right w:w="0" w:type="dxa"/>
            </w:tcMar>
          </w:tcPr>
          <w:p w:rsidR="00B10787" w:rsidRPr="00F278D6" w:rsidRDefault="00B10787" w:rsidP="00877597">
            <w:pPr>
              <w:ind w:left="57" w:right="57"/>
              <w:rPr>
                <w:rFonts w:ascii="Times New Roman" w:hAnsi="Times New Roman"/>
                <w:szCs w:val="24"/>
              </w:rPr>
            </w:pPr>
            <w:r w:rsidRPr="00F278D6">
              <w:rPr>
                <w:rFonts w:ascii="Times New Roman" w:hAnsi="Times New Roman"/>
                <w:szCs w:val="24"/>
              </w:rPr>
              <w:t>проведение закупок товаров, работ, услуг для </w:t>
            </w:r>
            <w:r>
              <w:rPr>
                <w:rFonts w:ascii="Times New Roman" w:hAnsi="Times New Roman"/>
                <w:szCs w:val="24"/>
              </w:rPr>
              <w:t>муниципальных</w:t>
            </w:r>
            <w:r w:rsidRPr="00F278D6">
              <w:rPr>
                <w:rFonts w:ascii="Times New Roman" w:hAnsi="Times New Roman"/>
                <w:szCs w:val="24"/>
              </w:rPr>
              <w:t xml:space="preserve"> нужд </w:t>
            </w:r>
            <w:r w:rsidRPr="00C060E7">
              <w:rPr>
                <w:rFonts w:ascii="Times New Roman" w:hAnsi="Times New Roman"/>
                <w:szCs w:val="24"/>
              </w:rPr>
              <w:t>Обильненского</w:t>
            </w:r>
            <w:r>
              <w:rPr>
                <w:rFonts w:ascii="Times New Roman" w:hAnsi="Times New Roman"/>
                <w:szCs w:val="24"/>
              </w:rPr>
              <w:t xml:space="preserve"> сельского поселения</w:t>
            </w:r>
          </w:p>
        </w:tc>
        <w:tc>
          <w:tcPr>
            <w:tcW w:w="575" w:type="pct"/>
            <w:tcBorders>
              <w:top w:val="single" w:sz="4" w:space="0" w:color="000000"/>
              <w:left w:val="single" w:sz="4" w:space="0" w:color="000000"/>
              <w:right w:val="single" w:sz="4" w:space="0" w:color="000000"/>
            </w:tcBorders>
            <w:tcMar>
              <w:left w:w="0" w:type="dxa"/>
              <w:right w:w="0" w:type="dxa"/>
            </w:tcMar>
          </w:tcPr>
          <w:p w:rsidR="00B10787" w:rsidRPr="00F278D6" w:rsidRDefault="00B10787" w:rsidP="00AF0FAB">
            <w:pPr>
              <w:ind w:left="57" w:right="57"/>
              <w:rPr>
                <w:rFonts w:ascii="Times New Roman" w:hAnsi="Times New Roman"/>
                <w:szCs w:val="24"/>
              </w:rPr>
            </w:pPr>
            <w:r>
              <w:rPr>
                <w:rFonts w:ascii="Times New Roman" w:hAnsi="Times New Roman"/>
                <w:szCs w:val="24"/>
              </w:rPr>
              <w:t xml:space="preserve">Администрация </w:t>
            </w:r>
            <w:r w:rsidRPr="00C060E7">
              <w:rPr>
                <w:rFonts w:ascii="Times New Roman" w:hAnsi="Times New Roman"/>
                <w:szCs w:val="24"/>
              </w:rPr>
              <w:t>Обильненского</w:t>
            </w:r>
            <w:r>
              <w:rPr>
                <w:rFonts w:ascii="Times New Roman" w:hAnsi="Times New Roman"/>
                <w:szCs w:val="24"/>
              </w:rPr>
              <w:t xml:space="preserve"> сельского поселения</w:t>
            </w:r>
          </w:p>
        </w:tc>
        <w:tc>
          <w:tcPr>
            <w:tcW w:w="443" w:type="pct"/>
            <w:tcBorders>
              <w:top w:val="single" w:sz="4" w:space="0" w:color="000000"/>
              <w:left w:val="single" w:sz="4" w:space="0" w:color="000000"/>
              <w:right w:val="single" w:sz="4" w:space="0" w:color="000000"/>
            </w:tcBorders>
            <w:tcMar>
              <w:left w:w="0" w:type="dxa"/>
              <w:right w:w="0" w:type="dxa"/>
            </w:tcMar>
          </w:tcPr>
          <w:p w:rsidR="00B10787" w:rsidRPr="00F278D6" w:rsidRDefault="00B10787" w:rsidP="00B10787">
            <w:pPr>
              <w:widowControl w:val="0"/>
              <w:ind w:left="57" w:right="57"/>
              <w:rPr>
                <w:rFonts w:ascii="Times New Roman" w:hAnsi="Times New Roman"/>
                <w:szCs w:val="24"/>
              </w:rPr>
            </w:pPr>
            <w:r w:rsidRPr="00F278D6">
              <w:rPr>
                <w:rFonts w:ascii="Times New Roman" w:hAnsi="Times New Roman"/>
                <w:szCs w:val="24"/>
              </w:rPr>
              <w:t>2025-202</w:t>
            </w:r>
            <w:r>
              <w:rPr>
                <w:rFonts w:ascii="Times New Roman" w:hAnsi="Times New Roman"/>
                <w:szCs w:val="24"/>
              </w:rPr>
              <w:t>9</w:t>
            </w:r>
            <w:r w:rsidRPr="00F278D6">
              <w:rPr>
                <w:rFonts w:ascii="Times New Roman" w:hAnsi="Times New Roman"/>
                <w:szCs w:val="24"/>
              </w:rPr>
              <w:t xml:space="preserve"> годы</w:t>
            </w:r>
          </w:p>
        </w:tc>
        <w:tc>
          <w:tcPr>
            <w:tcW w:w="487" w:type="pct"/>
            <w:tcBorders>
              <w:top w:val="single" w:sz="4" w:space="0" w:color="000000"/>
              <w:left w:val="single" w:sz="4" w:space="0" w:color="000000"/>
              <w:right w:val="single" w:sz="4" w:space="0" w:color="000000"/>
            </w:tcBorders>
            <w:tcMar>
              <w:left w:w="0" w:type="dxa"/>
              <w:right w:w="0" w:type="dxa"/>
            </w:tcMar>
          </w:tcPr>
          <w:p w:rsidR="00B10787" w:rsidRPr="00F278D6" w:rsidRDefault="00B10787" w:rsidP="00AF0FAB">
            <w:pPr>
              <w:ind w:left="57" w:right="57"/>
              <w:rPr>
                <w:rFonts w:ascii="Times New Roman" w:hAnsi="Times New Roman"/>
                <w:szCs w:val="24"/>
              </w:rPr>
            </w:pPr>
            <w:r w:rsidRPr="00F278D6">
              <w:rPr>
                <w:rFonts w:ascii="Times New Roman" w:hAnsi="Times New Roman"/>
                <w:szCs w:val="24"/>
              </w:rPr>
              <w:t xml:space="preserve">экономия бюджетных средств по результатам использования заказчиками </w:t>
            </w:r>
            <w:r w:rsidRPr="00C060E7">
              <w:rPr>
                <w:rFonts w:ascii="Times New Roman" w:hAnsi="Times New Roman"/>
                <w:szCs w:val="24"/>
              </w:rPr>
              <w:t>Обильненского</w:t>
            </w:r>
            <w:r>
              <w:rPr>
                <w:rFonts w:ascii="Times New Roman" w:hAnsi="Times New Roman"/>
                <w:szCs w:val="24"/>
              </w:rPr>
              <w:t xml:space="preserve"> сельского поселения </w:t>
            </w:r>
            <w:r w:rsidRPr="00F278D6">
              <w:rPr>
                <w:rFonts w:ascii="Times New Roman" w:hAnsi="Times New Roman"/>
                <w:szCs w:val="24"/>
              </w:rPr>
              <w:t xml:space="preserve">портала закупок малого объема </w:t>
            </w:r>
          </w:p>
        </w:tc>
        <w:tc>
          <w:tcPr>
            <w:tcW w:w="398" w:type="pct"/>
            <w:tcBorders>
              <w:top w:val="single" w:sz="4" w:space="0" w:color="000000"/>
              <w:left w:val="single" w:sz="4" w:space="0" w:color="000000"/>
              <w:right w:val="single" w:sz="4" w:space="0" w:color="000000"/>
            </w:tcBorders>
            <w:tcMar>
              <w:left w:w="0" w:type="dxa"/>
              <w:right w:w="0" w:type="dxa"/>
            </w:tcMar>
          </w:tcPr>
          <w:p w:rsidR="00B10787" w:rsidRPr="00F278D6" w:rsidRDefault="00B10787" w:rsidP="00877597">
            <w:pPr>
              <w:jc w:val="center"/>
              <w:rPr>
                <w:rFonts w:ascii="Times New Roman" w:hAnsi="Times New Roman"/>
                <w:lang w:val="en-US"/>
              </w:rPr>
            </w:pPr>
            <w:r>
              <w:rPr>
                <w:rFonts w:ascii="Times New Roman" w:hAnsi="Times New Roman"/>
                <w:lang w:val="en-US"/>
              </w:rPr>
              <w:t>**</w:t>
            </w:r>
          </w:p>
        </w:tc>
        <w:tc>
          <w:tcPr>
            <w:tcW w:w="398" w:type="pct"/>
            <w:gridSpan w:val="2"/>
            <w:tcBorders>
              <w:top w:val="single" w:sz="4" w:space="0" w:color="000000"/>
              <w:left w:val="single" w:sz="4" w:space="0" w:color="000000"/>
              <w:right w:val="single" w:sz="4" w:space="0" w:color="000000"/>
            </w:tcBorders>
            <w:tcMar>
              <w:left w:w="0" w:type="dxa"/>
              <w:right w:w="0" w:type="dxa"/>
            </w:tcMar>
          </w:tcPr>
          <w:p w:rsidR="00B10787" w:rsidRPr="00F278D6" w:rsidRDefault="00B10787" w:rsidP="00877597">
            <w:pPr>
              <w:jc w:val="center"/>
              <w:rPr>
                <w:rFonts w:ascii="Times New Roman" w:hAnsi="Times New Roman"/>
              </w:rPr>
            </w:pPr>
            <w:r>
              <w:rPr>
                <w:rFonts w:ascii="Times New Roman" w:hAnsi="Times New Roman"/>
                <w:lang w:val="en-US"/>
              </w:rPr>
              <w:t>**</w:t>
            </w:r>
          </w:p>
        </w:tc>
        <w:tc>
          <w:tcPr>
            <w:tcW w:w="354" w:type="pct"/>
            <w:tcBorders>
              <w:top w:val="single" w:sz="4" w:space="0" w:color="000000"/>
              <w:left w:val="single" w:sz="4" w:space="0" w:color="000000"/>
              <w:right w:val="single" w:sz="4" w:space="0" w:color="000000"/>
            </w:tcBorders>
            <w:tcMar>
              <w:left w:w="0" w:type="dxa"/>
              <w:right w:w="0" w:type="dxa"/>
            </w:tcMar>
          </w:tcPr>
          <w:p w:rsidR="00B10787" w:rsidRPr="00F278D6" w:rsidRDefault="00B10787" w:rsidP="00877597">
            <w:pPr>
              <w:jc w:val="center"/>
              <w:rPr>
                <w:rFonts w:ascii="Times New Roman" w:hAnsi="Times New Roman"/>
                <w:szCs w:val="24"/>
              </w:rPr>
            </w:pPr>
            <w:r>
              <w:rPr>
                <w:rFonts w:ascii="Times New Roman" w:hAnsi="Times New Roman"/>
                <w:lang w:val="en-US"/>
              </w:rPr>
              <w:t>**</w:t>
            </w:r>
          </w:p>
        </w:tc>
        <w:tc>
          <w:tcPr>
            <w:tcW w:w="311" w:type="pct"/>
            <w:tcBorders>
              <w:top w:val="single" w:sz="4" w:space="0" w:color="000000"/>
              <w:left w:val="single" w:sz="4" w:space="0" w:color="000000"/>
              <w:right w:val="single" w:sz="4" w:space="0" w:color="000000"/>
            </w:tcBorders>
          </w:tcPr>
          <w:p w:rsidR="00B10787" w:rsidRPr="00B10787" w:rsidRDefault="00B10787" w:rsidP="00877597">
            <w:pPr>
              <w:jc w:val="center"/>
              <w:rPr>
                <w:rFonts w:ascii="Times New Roman" w:hAnsi="Times New Roman"/>
              </w:rPr>
            </w:pPr>
            <w:r>
              <w:rPr>
                <w:rFonts w:ascii="Times New Roman" w:hAnsi="Times New Roman"/>
              </w:rPr>
              <w:t>**</w:t>
            </w:r>
          </w:p>
        </w:tc>
        <w:tc>
          <w:tcPr>
            <w:tcW w:w="399" w:type="pct"/>
            <w:tcBorders>
              <w:top w:val="single" w:sz="4" w:space="0" w:color="000000"/>
              <w:left w:val="single" w:sz="4" w:space="0" w:color="000000"/>
              <w:right w:val="single" w:sz="4" w:space="0" w:color="000000"/>
            </w:tcBorders>
          </w:tcPr>
          <w:p w:rsidR="00B10787" w:rsidRPr="00B10787" w:rsidRDefault="00B10787" w:rsidP="00877597">
            <w:pPr>
              <w:jc w:val="center"/>
              <w:rPr>
                <w:rFonts w:ascii="Times New Roman" w:hAnsi="Times New Roman"/>
              </w:rPr>
            </w:pPr>
            <w:r>
              <w:rPr>
                <w:rFonts w:ascii="Times New Roman" w:hAnsi="Times New Roman"/>
              </w:rPr>
              <w:t>**</w:t>
            </w:r>
          </w:p>
        </w:tc>
      </w:tr>
      <w:tr w:rsidR="00B10787" w:rsidRPr="00F278D6" w:rsidTr="00B10787">
        <w:tc>
          <w:tcPr>
            <w:tcW w:w="5000" w:type="pct"/>
            <w:gridSpan w:val="12"/>
            <w:tcBorders>
              <w:top w:val="single" w:sz="4" w:space="0" w:color="000000"/>
              <w:left w:val="single" w:sz="4" w:space="0" w:color="000000"/>
              <w:bottom w:val="single" w:sz="4" w:space="0" w:color="000000"/>
              <w:right w:val="single" w:sz="4" w:space="0" w:color="000000"/>
            </w:tcBorders>
          </w:tcPr>
          <w:p w:rsidR="00B10787" w:rsidRPr="003620E5" w:rsidRDefault="00B10787" w:rsidP="00877597">
            <w:pPr>
              <w:jc w:val="center"/>
              <w:rPr>
                <w:rFonts w:ascii="Times New Roman" w:hAnsi="Times New Roman"/>
                <w:szCs w:val="24"/>
              </w:rPr>
            </w:pPr>
            <w:r w:rsidRPr="003620E5">
              <w:rPr>
                <w:rFonts w:ascii="Times New Roman" w:hAnsi="Times New Roman"/>
                <w:szCs w:val="24"/>
              </w:rPr>
              <w:t xml:space="preserve">III. Направления по сокращению муниципального долга </w:t>
            </w:r>
            <w:r w:rsidRPr="00C060E7">
              <w:rPr>
                <w:rFonts w:ascii="Times New Roman" w:hAnsi="Times New Roman"/>
                <w:szCs w:val="24"/>
              </w:rPr>
              <w:t>Обильненского</w:t>
            </w:r>
            <w:r>
              <w:rPr>
                <w:rFonts w:ascii="Times New Roman" w:hAnsi="Times New Roman"/>
                <w:szCs w:val="24"/>
              </w:rPr>
              <w:t xml:space="preserve"> сельского поселения</w:t>
            </w:r>
          </w:p>
        </w:tc>
      </w:tr>
      <w:tr w:rsidR="00B10787" w:rsidRPr="00F278D6" w:rsidTr="00B10787">
        <w:tc>
          <w:tcPr>
            <w:tcW w:w="3140" w:type="pct"/>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3620E5" w:rsidRDefault="00B10787" w:rsidP="00877597">
            <w:pPr>
              <w:ind w:left="57" w:right="57"/>
              <w:jc w:val="center"/>
              <w:rPr>
                <w:rFonts w:ascii="Times New Roman" w:hAnsi="Times New Roman"/>
                <w:szCs w:val="24"/>
              </w:rPr>
            </w:pPr>
            <w:r w:rsidRPr="003620E5">
              <w:rPr>
                <w:rFonts w:ascii="Times New Roman" w:hAnsi="Times New Roman"/>
                <w:szCs w:val="24"/>
              </w:rPr>
              <w:t>Всего по разделу III</w:t>
            </w:r>
          </w:p>
        </w:tc>
        <w:tc>
          <w:tcPr>
            <w:tcW w:w="398"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3620E5" w:rsidRDefault="00B10787" w:rsidP="00204D46">
            <w:pPr>
              <w:pStyle w:val="ConsPlusNormal"/>
              <w:jc w:val="center"/>
              <w:rPr>
                <w:rFonts w:ascii="Times New Roman" w:hAnsi="Times New Roman"/>
                <w:sz w:val="24"/>
                <w:szCs w:val="24"/>
              </w:rPr>
            </w:pPr>
            <w:r w:rsidRPr="003620E5">
              <w:rPr>
                <w:rFonts w:ascii="Times New Roman" w:hAnsi="Times New Roman"/>
                <w:sz w:val="24"/>
                <w:szCs w:val="24"/>
              </w:rPr>
              <w:t>0,00</w:t>
            </w:r>
          </w:p>
        </w:tc>
        <w:tc>
          <w:tcPr>
            <w:tcW w:w="398"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3620E5" w:rsidRDefault="00B10787" w:rsidP="00204D46">
            <w:pPr>
              <w:jc w:val="center"/>
            </w:pPr>
            <w:r w:rsidRPr="003620E5">
              <w:rPr>
                <w:rFonts w:ascii="Times New Roman" w:hAnsi="Times New Roman"/>
                <w:szCs w:val="24"/>
              </w:rPr>
              <w:t>0,00</w:t>
            </w:r>
          </w:p>
        </w:tc>
        <w:tc>
          <w:tcPr>
            <w:tcW w:w="354" w:type="pct"/>
            <w:tcBorders>
              <w:top w:val="single" w:sz="4" w:space="0" w:color="000000"/>
              <w:left w:val="single" w:sz="4" w:space="0" w:color="000000"/>
              <w:bottom w:val="single" w:sz="4" w:space="0" w:color="000000"/>
              <w:right w:val="single" w:sz="4" w:space="0" w:color="000000"/>
            </w:tcBorders>
            <w:tcMar>
              <w:left w:w="0" w:type="dxa"/>
              <w:right w:w="0" w:type="dxa"/>
            </w:tcMar>
          </w:tcPr>
          <w:p w:rsidR="00B10787" w:rsidRPr="003620E5" w:rsidRDefault="00B10787" w:rsidP="00204D46">
            <w:pPr>
              <w:jc w:val="center"/>
            </w:pPr>
            <w:r w:rsidRPr="003620E5">
              <w:rPr>
                <w:rFonts w:ascii="Times New Roman" w:hAnsi="Times New Roman"/>
                <w:szCs w:val="24"/>
              </w:rPr>
              <w:t>0,00</w:t>
            </w:r>
          </w:p>
        </w:tc>
        <w:tc>
          <w:tcPr>
            <w:tcW w:w="311" w:type="pct"/>
            <w:tcBorders>
              <w:top w:val="single" w:sz="4" w:space="0" w:color="000000"/>
              <w:left w:val="single" w:sz="4" w:space="0" w:color="000000"/>
              <w:bottom w:val="single" w:sz="4" w:space="0" w:color="000000"/>
              <w:right w:val="single" w:sz="4" w:space="0" w:color="000000"/>
            </w:tcBorders>
          </w:tcPr>
          <w:p w:rsidR="00B10787" w:rsidRPr="003620E5" w:rsidRDefault="00B10787" w:rsidP="00204D46">
            <w:pPr>
              <w:jc w:val="center"/>
              <w:rPr>
                <w:rFonts w:ascii="Times New Roman" w:hAnsi="Times New Roman"/>
                <w:szCs w:val="24"/>
              </w:rPr>
            </w:pPr>
            <w:r>
              <w:rPr>
                <w:rFonts w:ascii="Times New Roman" w:hAnsi="Times New Roman"/>
                <w:szCs w:val="24"/>
              </w:rPr>
              <w:t>0,00</w:t>
            </w:r>
          </w:p>
        </w:tc>
        <w:tc>
          <w:tcPr>
            <w:tcW w:w="399" w:type="pct"/>
            <w:tcBorders>
              <w:top w:val="single" w:sz="4" w:space="0" w:color="000000"/>
              <w:left w:val="single" w:sz="4" w:space="0" w:color="000000"/>
              <w:bottom w:val="single" w:sz="4" w:space="0" w:color="000000"/>
              <w:right w:val="single" w:sz="4" w:space="0" w:color="000000"/>
            </w:tcBorders>
          </w:tcPr>
          <w:p w:rsidR="00B10787" w:rsidRPr="003620E5" w:rsidRDefault="00B10787" w:rsidP="00204D46">
            <w:pPr>
              <w:jc w:val="center"/>
              <w:rPr>
                <w:rFonts w:ascii="Times New Roman" w:hAnsi="Times New Roman"/>
                <w:szCs w:val="24"/>
              </w:rPr>
            </w:pPr>
            <w:r>
              <w:rPr>
                <w:rFonts w:ascii="Times New Roman" w:hAnsi="Times New Roman"/>
                <w:szCs w:val="24"/>
              </w:rPr>
              <w:t>0,00</w:t>
            </w:r>
          </w:p>
        </w:tc>
      </w:tr>
      <w:tr w:rsidR="00B10787" w:rsidRPr="00F278D6" w:rsidTr="00B10787">
        <w:tc>
          <w:tcPr>
            <w:tcW w:w="5000" w:type="pct"/>
            <w:gridSpan w:val="12"/>
            <w:tcBorders>
              <w:top w:val="single" w:sz="4" w:space="0" w:color="000000"/>
              <w:left w:val="single" w:sz="4" w:space="0" w:color="000000"/>
              <w:bottom w:val="single" w:sz="4" w:space="0" w:color="auto"/>
              <w:right w:val="single" w:sz="4" w:space="0" w:color="000000"/>
            </w:tcBorders>
          </w:tcPr>
          <w:p w:rsidR="00B10787" w:rsidRPr="003620E5" w:rsidRDefault="00B10787" w:rsidP="00877597">
            <w:pPr>
              <w:pStyle w:val="ConsPlusNormal"/>
              <w:jc w:val="center"/>
              <w:rPr>
                <w:rFonts w:ascii="Times New Roman" w:hAnsi="Times New Roman"/>
                <w:sz w:val="24"/>
                <w:szCs w:val="24"/>
              </w:rPr>
            </w:pPr>
            <w:r w:rsidRPr="003620E5">
              <w:rPr>
                <w:rFonts w:ascii="Times New Roman" w:hAnsi="Times New Roman"/>
                <w:sz w:val="24"/>
                <w:szCs w:val="24"/>
              </w:rPr>
              <w:t xml:space="preserve">1. Меры по сокращению расходов на обслуживание муниципального долга </w:t>
            </w:r>
            <w:r w:rsidRPr="00C060E7">
              <w:rPr>
                <w:rFonts w:ascii="Times New Roman" w:hAnsi="Times New Roman"/>
                <w:sz w:val="24"/>
                <w:szCs w:val="24"/>
              </w:rPr>
              <w:t>Обильненского</w:t>
            </w:r>
            <w:r>
              <w:rPr>
                <w:rFonts w:ascii="Times New Roman" w:hAnsi="Times New Roman"/>
                <w:sz w:val="24"/>
                <w:szCs w:val="24"/>
              </w:rPr>
              <w:t xml:space="preserve"> сельского поселения</w:t>
            </w:r>
          </w:p>
        </w:tc>
      </w:tr>
      <w:tr w:rsidR="00B10787" w:rsidRPr="00F278D6" w:rsidTr="00B10787">
        <w:tc>
          <w:tcPr>
            <w:tcW w:w="133"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487173" w:rsidRDefault="00B10787" w:rsidP="00877597">
            <w:pPr>
              <w:jc w:val="center"/>
              <w:rPr>
                <w:rFonts w:ascii="Times New Roman" w:hAnsi="Times New Roman"/>
                <w:szCs w:val="24"/>
              </w:rPr>
            </w:pPr>
            <w:r w:rsidRPr="00487173">
              <w:rPr>
                <w:rFonts w:ascii="Times New Roman" w:hAnsi="Times New Roman"/>
                <w:szCs w:val="24"/>
              </w:rPr>
              <w:t>1.1.</w:t>
            </w:r>
          </w:p>
          <w:p w:rsidR="00B10787" w:rsidRPr="00487173" w:rsidRDefault="00B10787" w:rsidP="00877597">
            <w:pPr>
              <w:jc w:val="center"/>
              <w:rPr>
                <w:rFonts w:ascii="Times New Roman" w:hAnsi="Times New Roman"/>
                <w:szCs w:val="24"/>
              </w:rPr>
            </w:pPr>
          </w:p>
        </w:tc>
        <w:tc>
          <w:tcPr>
            <w:tcW w:w="704"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487173" w:rsidRDefault="00B10787" w:rsidP="00877597">
            <w:pPr>
              <w:pStyle w:val="af0"/>
              <w:spacing w:after="0"/>
              <w:ind w:left="57" w:right="57" w:firstLine="0"/>
              <w:jc w:val="left"/>
              <w:rPr>
                <w:rFonts w:eastAsia="Times New Roman" w:cs="Times New Roman"/>
                <w:color w:val="000000"/>
                <w:szCs w:val="24"/>
                <w:lang w:val="ru-RU" w:eastAsia="ru-RU"/>
              </w:rPr>
            </w:pPr>
            <w:r w:rsidRPr="00487173">
              <w:rPr>
                <w:rFonts w:eastAsia="Times New Roman" w:cs="Times New Roman"/>
                <w:color w:val="000000"/>
                <w:szCs w:val="24"/>
                <w:lang w:val="ru-RU" w:eastAsia="ru-RU"/>
              </w:rPr>
              <w:t>Оптимизация объема нецелевых остатков (сокращение расходов на обслуживание долга за счет эффективного управления временно свободными остатками денежных средств на едином счете бюджета)</w:t>
            </w:r>
          </w:p>
        </w:tc>
        <w:tc>
          <w:tcPr>
            <w:tcW w:w="798"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487173" w:rsidRDefault="00B10787" w:rsidP="00877597">
            <w:pPr>
              <w:pStyle w:val="af0"/>
              <w:spacing w:after="0"/>
              <w:ind w:left="57" w:right="57" w:firstLine="0"/>
              <w:jc w:val="left"/>
              <w:rPr>
                <w:rFonts w:cs="Times New Roman"/>
                <w:szCs w:val="24"/>
                <w:lang w:val="ru-RU"/>
              </w:rPr>
            </w:pPr>
            <w:r w:rsidRPr="00487173">
              <w:rPr>
                <w:rFonts w:cs="Times New Roman"/>
                <w:szCs w:val="24"/>
                <w:lang w:val="ru-RU"/>
              </w:rPr>
              <w:t>мониторинг временно свободных остатков денежных средств на едином счете бюджета</w:t>
            </w:r>
          </w:p>
        </w:tc>
        <w:tc>
          <w:tcPr>
            <w:tcW w:w="575"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487173" w:rsidRDefault="00B10787" w:rsidP="00877597">
            <w:pPr>
              <w:ind w:left="57" w:right="57"/>
              <w:rPr>
                <w:rFonts w:ascii="Times New Roman" w:hAnsi="Times New Roman"/>
                <w:szCs w:val="24"/>
              </w:rPr>
            </w:pPr>
            <w:r w:rsidRPr="00487173">
              <w:rPr>
                <w:rFonts w:ascii="Times New Roman" w:hAnsi="Times New Roman"/>
                <w:szCs w:val="24"/>
              </w:rPr>
              <w:t xml:space="preserve">финансовое управление администрации </w:t>
            </w:r>
            <w:r w:rsidRPr="00C060E7">
              <w:rPr>
                <w:rFonts w:ascii="Times New Roman" w:hAnsi="Times New Roman"/>
                <w:szCs w:val="24"/>
              </w:rPr>
              <w:t>Обильненского</w:t>
            </w:r>
            <w:r>
              <w:rPr>
                <w:rFonts w:ascii="Times New Roman" w:hAnsi="Times New Roman"/>
                <w:szCs w:val="24"/>
              </w:rPr>
              <w:t xml:space="preserve"> сельского поселения</w:t>
            </w:r>
          </w:p>
        </w:tc>
        <w:tc>
          <w:tcPr>
            <w:tcW w:w="443"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487173" w:rsidRDefault="00B10787" w:rsidP="00877597">
            <w:pPr>
              <w:ind w:left="57" w:right="57"/>
              <w:rPr>
                <w:rFonts w:ascii="Times New Roman" w:hAnsi="Times New Roman"/>
                <w:szCs w:val="24"/>
              </w:rPr>
            </w:pPr>
            <w:r>
              <w:rPr>
                <w:rFonts w:ascii="Times New Roman" w:hAnsi="Times New Roman"/>
                <w:szCs w:val="24"/>
              </w:rPr>
              <w:t>2025-2029</w:t>
            </w:r>
            <w:r w:rsidRPr="00487173">
              <w:rPr>
                <w:rFonts w:ascii="Times New Roman" w:hAnsi="Times New Roman"/>
                <w:szCs w:val="24"/>
              </w:rPr>
              <w:t xml:space="preserve"> годы</w:t>
            </w:r>
          </w:p>
        </w:tc>
        <w:tc>
          <w:tcPr>
            <w:tcW w:w="487"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487173" w:rsidRDefault="00B10787" w:rsidP="00877597">
            <w:pPr>
              <w:pStyle w:val="af0"/>
              <w:spacing w:after="0"/>
              <w:ind w:left="57" w:right="57" w:firstLine="0"/>
              <w:jc w:val="left"/>
              <w:rPr>
                <w:rFonts w:cs="Times New Roman"/>
                <w:szCs w:val="24"/>
                <w:lang w:val="ru-RU"/>
              </w:rPr>
            </w:pPr>
            <w:r w:rsidRPr="00487173">
              <w:rPr>
                <w:rFonts w:cs="Times New Roman"/>
                <w:szCs w:val="24"/>
                <w:lang w:val="ru-RU"/>
              </w:rPr>
              <w:t xml:space="preserve">сокращение расходов бюджета </w:t>
            </w:r>
          </w:p>
        </w:tc>
        <w:tc>
          <w:tcPr>
            <w:tcW w:w="398"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487173" w:rsidRDefault="00B10787" w:rsidP="00877597">
            <w:pPr>
              <w:jc w:val="center"/>
              <w:rPr>
                <w:rFonts w:ascii="Times New Roman" w:hAnsi="Times New Roman"/>
                <w:strike/>
                <w:szCs w:val="24"/>
              </w:rPr>
            </w:pPr>
          </w:p>
        </w:tc>
        <w:tc>
          <w:tcPr>
            <w:tcW w:w="398"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B10787" w:rsidRPr="00487173" w:rsidRDefault="00B10787" w:rsidP="00877597">
            <w:pPr>
              <w:jc w:val="center"/>
              <w:rPr>
                <w:rFonts w:ascii="Times New Roman" w:hAnsi="Times New Roman"/>
                <w:strike/>
                <w:szCs w:val="24"/>
              </w:rPr>
            </w:pPr>
            <w:r w:rsidRPr="00487173">
              <w:rPr>
                <w:rFonts w:ascii="Times New Roman" w:hAnsi="Times New Roman"/>
                <w:lang w:val="en-US"/>
              </w:rPr>
              <w:t>**</w:t>
            </w:r>
          </w:p>
        </w:tc>
        <w:tc>
          <w:tcPr>
            <w:tcW w:w="354"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487173" w:rsidRDefault="00B10787" w:rsidP="00877597">
            <w:pPr>
              <w:jc w:val="center"/>
              <w:rPr>
                <w:rFonts w:ascii="Times New Roman" w:hAnsi="Times New Roman"/>
                <w:strike/>
                <w:szCs w:val="24"/>
              </w:rPr>
            </w:pPr>
            <w:r w:rsidRPr="00487173">
              <w:rPr>
                <w:rFonts w:ascii="Times New Roman" w:hAnsi="Times New Roman"/>
                <w:lang w:val="en-US"/>
              </w:rPr>
              <w:t>**</w:t>
            </w:r>
          </w:p>
        </w:tc>
        <w:tc>
          <w:tcPr>
            <w:tcW w:w="311" w:type="pct"/>
            <w:tcBorders>
              <w:top w:val="single" w:sz="4" w:space="0" w:color="auto"/>
              <w:left w:val="single" w:sz="4" w:space="0" w:color="auto"/>
              <w:bottom w:val="single" w:sz="4" w:space="0" w:color="auto"/>
              <w:right w:val="single" w:sz="4" w:space="0" w:color="auto"/>
            </w:tcBorders>
          </w:tcPr>
          <w:p w:rsidR="00B10787" w:rsidRPr="00B10787" w:rsidRDefault="00B10787" w:rsidP="00877597">
            <w:pPr>
              <w:jc w:val="center"/>
              <w:rPr>
                <w:rFonts w:ascii="Times New Roman" w:hAnsi="Times New Roman"/>
              </w:rPr>
            </w:pPr>
            <w:r>
              <w:rPr>
                <w:rFonts w:ascii="Times New Roman" w:hAnsi="Times New Roman"/>
              </w:rPr>
              <w:t>**</w:t>
            </w:r>
          </w:p>
        </w:tc>
        <w:tc>
          <w:tcPr>
            <w:tcW w:w="399" w:type="pct"/>
            <w:tcBorders>
              <w:top w:val="single" w:sz="4" w:space="0" w:color="auto"/>
              <w:left w:val="single" w:sz="4" w:space="0" w:color="auto"/>
              <w:bottom w:val="single" w:sz="4" w:space="0" w:color="auto"/>
              <w:right w:val="single" w:sz="4" w:space="0" w:color="auto"/>
            </w:tcBorders>
          </w:tcPr>
          <w:p w:rsidR="00B10787" w:rsidRPr="00B10787" w:rsidRDefault="00B10787" w:rsidP="00877597">
            <w:pPr>
              <w:jc w:val="center"/>
              <w:rPr>
                <w:rFonts w:ascii="Times New Roman" w:hAnsi="Times New Roman"/>
              </w:rPr>
            </w:pPr>
            <w:r>
              <w:rPr>
                <w:rFonts w:ascii="Times New Roman" w:hAnsi="Times New Roman"/>
              </w:rPr>
              <w:t>**</w:t>
            </w:r>
          </w:p>
        </w:tc>
      </w:tr>
      <w:tr w:rsidR="00B10787" w:rsidRPr="0028564D" w:rsidTr="00B10787">
        <w:tc>
          <w:tcPr>
            <w:tcW w:w="3140" w:type="pct"/>
            <w:gridSpan w:val="6"/>
            <w:tcBorders>
              <w:top w:val="single" w:sz="4" w:space="0" w:color="auto"/>
              <w:left w:val="single" w:sz="4" w:space="0" w:color="auto"/>
              <w:bottom w:val="single" w:sz="4" w:space="0" w:color="auto"/>
              <w:right w:val="single" w:sz="4" w:space="0" w:color="auto"/>
            </w:tcBorders>
            <w:tcMar>
              <w:left w:w="0" w:type="dxa"/>
              <w:right w:w="0" w:type="dxa"/>
            </w:tcMar>
          </w:tcPr>
          <w:p w:rsidR="00B10787" w:rsidRPr="00F278D6" w:rsidRDefault="00B10787" w:rsidP="00877597">
            <w:pPr>
              <w:ind w:left="57" w:right="57"/>
              <w:rPr>
                <w:rFonts w:ascii="Times New Roman" w:hAnsi="Times New Roman"/>
                <w:szCs w:val="24"/>
              </w:rPr>
            </w:pPr>
            <w:r w:rsidRPr="00F278D6">
              <w:rPr>
                <w:rFonts w:ascii="Times New Roman" w:hAnsi="Times New Roman"/>
                <w:szCs w:val="24"/>
              </w:rPr>
              <w:t>Итого по Плану</w:t>
            </w:r>
          </w:p>
        </w:tc>
        <w:tc>
          <w:tcPr>
            <w:tcW w:w="398"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811E0D" w:rsidRDefault="0015260F" w:rsidP="00877597">
            <w:pPr>
              <w:jc w:val="center"/>
              <w:rPr>
                <w:rFonts w:ascii="Times New Roman" w:hAnsi="Times New Roman"/>
                <w:szCs w:val="24"/>
              </w:rPr>
            </w:pPr>
            <w:r>
              <w:rPr>
                <w:rFonts w:ascii="Times New Roman" w:hAnsi="Times New Roman"/>
                <w:szCs w:val="24"/>
              </w:rPr>
              <w:t>2310,3</w:t>
            </w:r>
          </w:p>
        </w:tc>
        <w:tc>
          <w:tcPr>
            <w:tcW w:w="398"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B10787" w:rsidRPr="00811E0D" w:rsidRDefault="0015260F" w:rsidP="00877597">
            <w:pPr>
              <w:jc w:val="center"/>
              <w:rPr>
                <w:rFonts w:ascii="Times New Roman" w:hAnsi="Times New Roman"/>
                <w:szCs w:val="24"/>
              </w:rPr>
            </w:pPr>
            <w:r>
              <w:rPr>
                <w:rFonts w:ascii="Times New Roman" w:hAnsi="Times New Roman"/>
                <w:szCs w:val="24"/>
              </w:rPr>
              <w:t>2344,00</w:t>
            </w:r>
          </w:p>
        </w:tc>
        <w:tc>
          <w:tcPr>
            <w:tcW w:w="354" w:type="pct"/>
            <w:tcBorders>
              <w:top w:val="single" w:sz="4" w:space="0" w:color="auto"/>
              <w:left w:val="single" w:sz="4" w:space="0" w:color="auto"/>
              <w:bottom w:val="single" w:sz="4" w:space="0" w:color="auto"/>
              <w:right w:val="single" w:sz="4" w:space="0" w:color="auto"/>
            </w:tcBorders>
            <w:tcMar>
              <w:left w:w="0" w:type="dxa"/>
              <w:right w:w="0" w:type="dxa"/>
            </w:tcMar>
          </w:tcPr>
          <w:p w:rsidR="00B10787" w:rsidRPr="00811E0D" w:rsidRDefault="0015260F" w:rsidP="00877597">
            <w:pPr>
              <w:jc w:val="center"/>
              <w:rPr>
                <w:rFonts w:ascii="Times New Roman" w:hAnsi="Times New Roman"/>
                <w:szCs w:val="24"/>
              </w:rPr>
            </w:pPr>
            <w:r>
              <w:rPr>
                <w:rFonts w:ascii="Times New Roman" w:hAnsi="Times New Roman"/>
                <w:szCs w:val="24"/>
              </w:rPr>
              <w:t>2370,00</w:t>
            </w:r>
          </w:p>
        </w:tc>
        <w:tc>
          <w:tcPr>
            <w:tcW w:w="311" w:type="pct"/>
            <w:tcBorders>
              <w:top w:val="single" w:sz="4" w:space="0" w:color="auto"/>
              <w:left w:val="single" w:sz="4" w:space="0" w:color="auto"/>
              <w:bottom w:val="single" w:sz="4" w:space="0" w:color="auto"/>
              <w:right w:val="single" w:sz="4" w:space="0" w:color="auto"/>
            </w:tcBorders>
          </w:tcPr>
          <w:p w:rsidR="00B10787" w:rsidRPr="00811E0D" w:rsidRDefault="0015260F" w:rsidP="00877597">
            <w:pPr>
              <w:jc w:val="center"/>
              <w:rPr>
                <w:rFonts w:ascii="Times New Roman" w:hAnsi="Times New Roman"/>
                <w:szCs w:val="24"/>
              </w:rPr>
            </w:pPr>
            <w:r>
              <w:rPr>
                <w:rFonts w:ascii="Times New Roman" w:hAnsi="Times New Roman"/>
                <w:szCs w:val="24"/>
              </w:rPr>
              <w:t>2440,00</w:t>
            </w:r>
          </w:p>
        </w:tc>
        <w:tc>
          <w:tcPr>
            <w:tcW w:w="399" w:type="pct"/>
            <w:tcBorders>
              <w:top w:val="single" w:sz="4" w:space="0" w:color="auto"/>
              <w:left w:val="single" w:sz="4" w:space="0" w:color="auto"/>
              <w:bottom w:val="single" w:sz="4" w:space="0" w:color="auto"/>
              <w:right w:val="single" w:sz="4" w:space="0" w:color="auto"/>
            </w:tcBorders>
          </w:tcPr>
          <w:p w:rsidR="00B10787" w:rsidRPr="00811E0D" w:rsidRDefault="0015260F" w:rsidP="00877597">
            <w:pPr>
              <w:jc w:val="center"/>
              <w:rPr>
                <w:rFonts w:ascii="Times New Roman" w:hAnsi="Times New Roman"/>
                <w:szCs w:val="24"/>
              </w:rPr>
            </w:pPr>
            <w:r>
              <w:rPr>
                <w:rFonts w:ascii="Times New Roman" w:hAnsi="Times New Roman"/>
                <w:szCs w:val="24"/>
              </w:rPr>
              <w:t>2440,00</w:t>
            </w:r>
          </w:p>
        </w:tc>
      </w:tr>
    </w:tbl>
    <w:p w:rsidR="00F13E30" w:rsidRDefault="00F13E30"/>
    <w:p w:rsidR="00FA5EDF" w:rsidRDefault="00FA5EDF">
      <w:pPr>
        <w:sectPr w:rsidR="00FA5EDF" w:rsidSect="002858C9">
          <w:pgSz w:w="16838" w:h="11906" w:orient="landscape" w:code="9"/>
          <w:pgMar w:top="993" w:right="1134" w:bottom="567" w:left="1134" w:header="567" w:footer="0" w:gutter="0"/>
          <w:cols w:space="720"/>
          <w:docGrid w:linePitch="326"/>
        </w:sectPr>
      </w:pPr>
    </w:p>
    <w:p w:rsidR="00FA5EDF" w:rsidRPr="00487173" w:rsidRDefault="00D856F5" w:rsidP="00E870D0">
      <w:pPr>
        <w:pStyle w:val="ConsPlusNormal"/>
        <w:ind w:firstLine="709"/>
        <w:jc w:val="both"/>
        <w:rPr>
          <w:rFonts w:ascii="Times New Roman" w:hAnsi="Times New Roman"/>
          <w:sz w:val="28"/>
        </w:rPr>
      </w:pPr>
      <w:r w:rsidRPr="00487173">
        <w:rPr>
          <w:rFonts w:ascii="Times New Roman" w:hAnsi="Times New Roman"/>
          <w:sz w:val="28"/>
        </w:rPr>
        <w:lastRenderedPageBreak/>
        <w:t>* </w:t>
      </w:r>
      <w:r w:rsidR="00CA73EB" w:rsidRPr="00487173">
        <w:rPr>
          <w:rFonts w:ascii="Times New Roman" w:hAnsi="Times New Roman"/>
          <w:sz w:val="28"/>
        </w:rPr>
        <w:t>Финансовая оценка (бюджетный эффект) рассчитывается:</w:t>
      </w:r>
    </w:p>
    <w:p w:rsidR="00FA5EDF" w:rsidRPr="00487173" w:rsidRDefault="00CA73EB" w:rsidP="00F82758">
      <w:pPr>
        <w:pStyle w:val="ConsPlusNormal"/>
        <w:ind w:firstLine="709"/>
        <w:jc w:val="both"/>
        <w:rPr>
          <w:rFonts w:ascii="Times New Roman" w:hAnsi="Times New Roman"/>
          <w:sz w:val="28"/>
        </w:rPr>
      </w:pPr>
      <w:r w:rsidRPr="00487173">
        <w:rPr>
          <w:rFonts w:ascii="Times New Roman" w:hAnsi="Times New Roman"/>
          <w:sz w:val="28"/>
        </w:rPr>
        <w:t xml:space="preserve">по I разделу </w:t>
      </w:r>
      <w:r w:rsidR="00F82758" w:rsidRPr="00487173">
        <w:rPr>
          <w:rFonts w:ascii="Times New Roman" w:hAnsi="Times New Roman"/>
          <w:sz w:val="28"/>
        </w:rPr>
        <w:t xml:space="preserve">– </w:t>
      </w:r>
      <w:r w:rsidR="005246F6" w:rsidRPr="00487173">
        <w:rPr>
          <w:rFonts w:ascii="Times New Roman" w:hAnsi="Times New Roman"/>
          <w:sz w:val="28"/>
        </w:rPr>
        <w:t xml:space="preserve">как планируемые дополнительные доходы консолидированного </w:t>
      </w:r>
      <w:r w:rsidRPr="00487173">
        <w:rPr>
          <w:rFonts w:ascii="Times New Roman" w:hAnsi="Times New Roman"/>
          <w:sz w:val="28"/>
        </w:rPr>
        <w:t>бюджета в соответствующем году по итогам проведения мероприятия;</w:t>
      </w:r>
    </w:p>
    <w:p w:rsidR="00FA5EDF" w:rsidRPr="00487173" w:rsidRDefault="00CA73EB" w:rsidP="00F82758">
      <w:pPr>
        <w:pStyle w:val="ConsPlusNormal"/>
        <w:ind w:firstLine="709"/>
        <w:jc w:val="both"/>
        <w:rPr>
          <w:rFonts w:ascii="Times New Roman" w:hAnsi="Times New Roman"/>
          <w:sz w:val="28"/>
        </w:rPr>
      </w:pPr>
      <w:r w:rsidRPr="00487173">
        <w:rPr>
          <w:rFonts w:ascii="Times New Roman" w:hAnsi="Times New Roman"/>
          <w:sz w:val="28"/>
        </w:rPr>
        <w:t xml:space="preserve">по II разделу </w:t>
      </w:r>
      <w:r w:rsidR="00F82758" w:rsidRPr="00487173">
        <w:rPr>
          <w:rFonts w:ascii="Times New Roman" w:hAnsi="Times New Roman"/>
          <w:sz w:val="28"/>
        </w:rPr>
        <w:t>–</w:t>
      </w:r>
      <w:r w:rsidRPr="00487173">
        <w:rPr>
          <w:rFonts w:ascii="Times New Roman" w:hAnsi="Times New Roman"/>
          <w:sz w:val="28"/>
        </w:rPr>
        <w:t xml:space="preserve"> как планируемая оптимизация средств бюджета </w:t>
      </w:r>
      <w:r w:rsidR="00240DA0" w:rsidRPr="00240DA0">
        <w:rPr>
          <w:rFonts w:ascii="Times New Roman" w:hAnsi="Times New Roman"/>
          <w:sz w:val="28"/>
          <w:szCs w:val="28"/>
        </w:rPr>
        <w:t>Обильненского</w:t>
      </w:r>
      <w:r w:rsidR="000E6D93">
        <w:rPr>
          <w:rFonts w:ascii="Times New Roman" w:hAnsi="Times New Roman"/>
          <w:sz w:val="28"/>
        </w:rPr>
        <w:t xml:space="preserve"> сельского поселения</w:t>
      </w:r>
      <w:r w:rsidR="00487173" w:rsidRPr="00487173">
        <w:rPr>
          <w:rFonts w:ascii="Times New Roman" w:hAnsi="Times New Roman"/>
          <w:sz w:val="28"/>
        </w:rPr>
        <w:t xml:space="preserve"> </w:t>
      </w:r>
      <w:r w:rsidRPr="00487173">
        <w:rPr>
          <w:rFonts w:ascii="Times New Roman" w:hAnsi="Times New Roman"/>
          <w:sz w:val="28"/>
        </w:rPr>
        <w:t>в соответствующем году по итогам проведения мероприятия.</w:t>
      </w:r>
    </w:p>
    <w:p w:rsidR="00FA5EDF" w:rsidRPr="00487173" w:rsidRDefault="00D856F5" w:rsidP="00E870D0">
      <w:pPr>
        <w:pStyle w:val="ConsPlusNormal"/>
        <w:ind w:firstLine="709"/>
        <w:jc w:val="both"/>
        <w:rPr>
          <w:rFonts w:ascii="Times New Roman" w:hAnsi="Times New Roman"/>
          <w:sz w:val="28"/>
        </w:rPr>
      </w:pPr>
      <w:bookmarkStart w:id="4" w:name="Par1161"/>
      <w:bookmarkEnd w:id="4"/>
      <w:r w:rsidRPr="00487173">
        <w:rPr>
          <w:rFonts w:ascii="Times New Roman" w:hAnsi="Times New Roman"/>
          <w:sz w:val="28"/>
        </w:rPr>
        <w:t>** </w:t>
      </w:r>
      <w:r w:rsidR="00CA73EB" w:rsidRPr="00487173">
        <w:rPr>
          <w:rFonts w:ascii="Times New Roman" w:hAnsi="Times New Roman"/>
          <w:sz w:val="28"/>
        </w:rPr>
        <w:t>Запланировать финансовую оценку (бюджетный эффект) не представляется возможным. Финансовая оценка (бюджетный эффект) будет определена по итогам проведения мероприятия и отражена в отчете.</w:t>
      </w:r>
    </w:p>
    <w:p w:rsidR="00EB5B61" w:rsidRPr="00487173" w:rsidRDefault="00D856F5" w:rsidP="00E870D0">
      <w:pPr>
        <w:pStyle w:val="ConsPlusNormal"/>
        <w:ind w:firstLine="709"/>
        <w:jc w:val="both"/>
        <w:rPr>
          <w:rFonts w:ascii="Times New Roman" w:hAnsi="Times New Roman"/>
          <w:sz w:val="28"/>
        </w:rPr>
      </w:pPr>
      <w:r w:rsidRPr="00487173">
        <w:rPr>
          <w:rFonts w:ascii="Times New Roman" w:hAnsi="Times New Roman"/>
          <w:sz w:val="28"/>
        </w:rPr>
        <w:t>*** </w:t>
      </w:r>
      <w:r w:rsidR="00EB5B61" w:rsidRPr="00487173">
        <w:rPr>
          <w:rFonts w:ascii="Times New Roman" w:hAnsi="Times New Roman"/>
          <w:sz w:val="28"/>
        </w:rPr>
        <w:t xml:space="preserve">Финансовая оценка (бюджетный эффект) </w:t>
      </w:r>
      <w:r w:rsidR="003D61DD" w:rsidRPr="00487173">
        <w:rPr>
          <w:rFonts w:ascii="Times New Roman" w:hAnsi="Times New Roman"/>
          <w:sz w:val="28"/>
        </w:rPr>
        <w:t>будет уточнена</w:t>
      </w:r>
      <w:r w:rsidR="00EB5B61" w:rsidRPr="00487173">
        <w:rPr>
          <w:rFonts w:ascii="Times New Roman" w:hAnsi="Times New Roman"/>
          <w:sz w:val="28"/>
        </w:rPr>
        <w:t xml:space="preserve"> в процессе исполнения бюджета</w:t>
      </w:r>
      <w:r w:rsidR="00487173" w:rsidRPr="00487173">
        <w:rPr>
          <w:rFonts w:ascii="Times New Roman" w:hAnsi="Times New Roman"/>
          <w:sz w:val="28"/>
        </w:rPr>
        <w:t xml:space="preserve"> </w:t>
      </w:r>
      <w:r w:rsidR="00240DA0" w:rsidRPr="00240DA0">
        <w:rPr>
          <w:rFonts w:ascii="Times New Roman" w:hAnsi="Times New Roman"/>
          <w:sz w:val="28"/>
          <w:szCs w:val="28"/>
        </w:rPr>
        <w:t>Обильненского</w:t>
      </w:r>
      <w:r w:rsidR="000E6D93">
        <w:rPr>
          <w:rFonts w:ascii="Times New Roman" w:hAnsi="Times New Roman"/>
          <w:sz w:val="28"/>
        </w:rPr>
        <w:t xml:space="preserve"> сельского поселения</w:t>
      </w:r>
      <w:r w:rsidR="00EB5B61" w:rsidRPr="00487173">
        <w:rPr>
          <w:rFonts w:ascii="Times New Roman" w:hAnsi="Times New Roman"/>
          <w:sz w:val="28"/>
        </w:rPr>
        <w:t>.</w:t>
      </w:r>
    </w:p>
    <w:p w:rsidR="00FA5EDF" w:rsidRPr="00487173" w:rsidRDefault="00D856F5" w:rsidP="00E870D0">
      <w:pPr>
        <w:pStyle w:val="ConsPlusNormal"/>
        <w:ind w:firstLine="709"/>
        <w:jc w:val="both"/>
        <w:rPr>
          <w:rFonts w:ascii="Times New Roman" w:hAnsi="Times New Roman"/>
          <w:sz w:val="28"/>
        </w:rPr>
      </w:pPr>
      <w:r w:rsidRPr="00487173">
        <w:rPr>
          <w:rFonts w:ascii="Times New Roman" w:hAnsi="Times New Roman"/>
          <w:sz w:val="28"/>
        </w:rPr>
        <w:t>**** </w:t>
      </w:r>
      <w:r w:rsidR="006E7139" w:rsidRPr="00487173">
        <w:rPr>
          <w:rFonts w:ascii="Times New Roman" w:hAnsi="Times New Roman"/>
          <w:sz w:val="28"/>
        </w:rPr>
        <w:t xml:space="preserve">Финансовая оценка (бюджетный эффект) будет уточнена </w:t>
      </w:r>
      <w:r w:rsidR="00381DA6" w:rsidRPr="00487173">
        <w:rPr>
          <w:rFonts w:ascii="Times New Roman" w:hAnsi="Times New Roman"/>
          <w:sz w:val="28"/>
        </w:rPr>
        <w:t>при формировании проекта бюджета</w:t>
      </w:r>
      <w:r w:rsidR="00487173" w:rsidRPr="00487173">
        <w:rPr>
          <w:rFonts w:ascii="Times New Roman" w:hAnsi="Times New Roman"/>
          <w:sz w:val="28"/>
        </w:rPr>
        <w:t xml:space="preserve"> </w:t>
      </w:r>
      <w:r w:rsidR="00240DA0" w:rsidRPr="00240DA0">
        <w:rPr>
          <w:rFonts w:ascii="Times New Roman" w:hAnsi="Times New Roman"/>
          <w:sz w:val="28"/>
          <w:szCs w:val="28"/>
        </w:rPr>
        <w:t>Обильненского</w:t>
      </w:r>
      <w:r w:rsidR="000E6D93">
        <w:rPr>
          <w:rFonts w:ascii="Times New Roman" w:hAnsi="Times New Roman"/>
          <w:sz w:val="28"/>
        </w:rPr>
        <w:t xml:space="preserve"> сельского поселения</w:t>
      </w:r>
      <w:r w:rsidR="00381DA6" w:rsidRPr="00487173">
        <w:rPr>
          <w:rFonts w:ascii="Times New Roman" w:hAnsi="Times New Roman"/>
          <w:sz w:val="28"/>
        </w:rPr>
        <w:t xml:space="preserve"> на очередной финансовый год и плановый период.</w:t>
      </w:r>
    </w:p>
    <w:p w:rsidR="002679E7" w:rsidRPr="002471F1" w:rsidRDefault="002679E7" w:rsidP="00E870D0">
      <w:pPr>
        <w:pStyle w:val="ConsPlusNormal"/>
        <w:ind w:firstLine="709"/>
        <w:jc w:val="both"/>
        <w:rPr>
          <w:rFonts w:ascii="Times New Roman" w:hAnsi="Times New Roman"/>
          <w:sz w:val="28"/>
          <w:highlight w:val="yellow"/>
        </w:rPr>
      </w:pPr>
    </w:p>
    <w:p w:rsidR="00FA5EDF" w:rsidRPr="00487173" w:rsidRDefault="00D856F5" w:rsidP="00E870D0">
      <w:pPr>
        <w:widowControl w:val="0"/>
        <w:ind w:firstLine="709"/>
        <w:jc w:val="both"/>
        <w:rPr>
          <w:rFonts w:ascii="Times New Roman" w:hAnsi="Times New Roman"/>
          <w:sz w:val="28"/>
        </w:rPr>
      </w:pPr>
      <w:r w:rsidRPr="00487173">
        <w:rPr>
          <w:rFonts w:ascii="Times New Roman" w:hAnsi="Times New Roman"/>
          <w:sz w:val="28"/>
        </w:rPr>
        <w:t>Примечания:</w:t>
      </w:r>
    </w:p>
    <w:p w:rsidR="00FA5EDF" w:rsidRPr="00487173" w:rsidRDefault="006547D7" w:rsidP="00E870D0">
      <w:pPr>
        <w:pStyle w:val="ConsPlusNormal"/>
        <w:ind w:firstLine="709"/>
        <w:jc w:val="both"/>
        <w:rPr>
          <w:rFonts w:ascii="Times New Roman" w:hAnsi="Times New Roman"/>
          <w:sz w:val="28"/>
        </w:rPr>
      </w:pPr>
      <w:r w:rsidRPr="00487173">
        <w:rPr>
          <w:rFonts w:ascii="Times New Roman" w:hAnsi="Times New Roman"/>
          <w:sz w:val="28"/>
        </w:rPr>
        <w:t>1. </w:t>
      </w:r>
      <w:r w:rsidR="00CA73EB" w:rsidRPr="00487173">
        <w:rPr>
          <w:rFonts w:ascii="Times New Roman" w:hAnsi="Times New Roman"/>
          <w:sz w:val="28"/>
        </w:rPr>
        <w:t>Список используемых сокращений</w:t>
      </w:r>
      <w:r w:rsidRPr="00487173">
        <w:rPr>
          <w:rFonts w:ascii="Times New Roman" w:hAnsi="Times New Roman"/>
          <w:sz w:val="28"/>
        </w:rPr>
        <w:t>:</w:t>
      </w:r>
    </w:p>
    <w:p w:rsidR="00FA5EDF" w:rsidRPr="00487173" w:rsidRDefault="00CA73EB" w:rsidP="00A46DF5">
      <w:pPr>
        <w:widowControl w:val="0"/>
        <w:ind w:firstLine="709"/>
        <w:jc w:val="both"/>
        <w:rPr>
          <w:rFonts w:ascii="Times New Roman" w:hAnsi="Times New Roman"/>
          <w:sz w:val="28"/>
        </w:rPr>
      </w:pPr>
      <w:r w:rsidRPr="00487173">
        <w:rPr>
          <w:rFonts w:ascii="Times New Roman" w:hAnsi="Times New Roman"/>
          <w:sz w:val="28"/>
        </w:rPr>
        <w:t xml:space="preserve">ИП </w:t>
      </w:r>
      <w:r w:rsidR="00A46DF5" w:rsidRPr="00487173">
        <w:rPr>
          <w:rFonts w:ascii="Times New Roman" w:hAnsi="Times New Roman"/>
          <w:color w:val="000000" w:themeColor="text1"/>
          <w:sz w:val="28"/>
        </w:rPr>
        <w:t>–</w:t>
      </w:r>
      <w:r w:rsidRPr="00487173">
        <w:rPr>
          <w:rFonts w:ascii="Times New Roman" w:hAnsi="Times New Roman"/>
          <w:sz w:val="28"/>
        </w:rPr>
        <w:t xml:space="preserve"> индивидуальный предприниматель;</w:t>
      </w:r>
    </w:p>
    <w:p w:rsidR="00FA5EDF" w:rsidRPr="00487173" w:rsidRDefault="00CA73EB" w:rsidP="00A46DF5">
      <w:pPr>
        <w:widowControl w:val="0"/>
        <w:ind w:firstLine="709"/>
        <w:jc w:val="both"/>
        <w:rPr>
          <w:rFonts w:ascii="Times New Roman" w:hAnsi="Times New Roman"/>
          <w:sz w:val="28"/>
        </w:rPr>
      </w:pPr>
      <w:r w:rsidRPr="00487173">
        <w:rPr>
          <w:rFonts w:ascii="Times New Roman" w:hAnsi="Times New Roman"/>
          <w:sz w:val="28"/>
        </w:rPr>
        <w:t xml:space="preserve">НМЦК </w:t>
      </w:r>
      <w:r w:rsidR="00A46DF5" w:rsidRPr="00487173">
        <w:rPr>
          <w:rFonts w:ascii="Times New Roman" w:hAnsi="Times New Roman"/>
          <w:color w:val="000000" w:themeColor="text1"/>
          <w:sz w:val="28"/>
        </w:rPr>
        <w:t>–</w:t>
      </w:r>
      <w:r w:rsidRPr="00487173">
        <w:rPr>
          <w:rFonts w:ascii="Times New Roman" w:hAnsi="Times New Roman"/>
          <w:sz w:val="28"/>
        </w:rPr>
        <w:t>начальная максимальная цена контракта;</w:t>
      </w:r>
    </w:p>
    <w:p w:rsidR="00FA5EDF" w:rsidRPr="00487173" w:rsidRDefault="0028564D" w:rsidP="00A46DF5">
      <w:pPr>
        <w:widowControl w:val="0"/>
        <w:ind w:firstLine="709"/>
        <w:jc w:val="both"/>
        <w:rPr>
          <w:rFonts w:ascii="Times New Roman" w:hAnsi="Times New Roman"/>
          <w:sz w:val="28"/>
        </w:rPr>
      </w:pPr>
      <w:r w:rsidRPr="00487173">
        <w:rPr>
          <w:rFonts w:ascii="Times New Roman" w:hAnsi="Times New Roman"/>
          <w:sz w:val="28"/>
        </w:rPr>
        <w:t>МСП</w:t>
      </w:r>
      <w:r w:rsidR="00A46DF5" w:rsidRPr="00487173">
        <w:rPr>
          <w:rFonts w:ascii="Times New Roman" w:hAnsi="Times New Roman"/>
          <w:color w:val="000000" w:themeColor="text1"/>
          <w:sz w:val="28"/>
        </w:rPr>
        <w:t>–</w:t>
      </w:r>
      <w:r w:rsidR="00D34781" w:rsidRPr="00487173">
        <w:rPr>
          <w:rFonts w:ascii="Times New Roman" w:hAnsi="Times New Roman"/>
          <w:sz w:val="28"/>
        </w:rPr>
        <w:t xml:space="preserve"> малое и среднее предпринимательство</w:t>
      </w:r>
      <w:r w:rsidR="00CA73EB" w:rsidRPr="00487173">
        <w:rPr>
          <w:rFonts w:ascii="Times New Roman" w:hAnsi="Times New Roman"/>
          <w:sz w:val="28"/>
        </w:rPr>
        <w:t>;</w:t>
      </w:r>
    </w:p>
    <w:p w:rsidR="004A70DB" w:rsidRPr="00487173" w:rsidRDefault="004A70DB" w:rsidP="00D34781">
      <w:pPr>
        <w:widowControl w:val="0"/>
        <w:ind w:firstLine="709"/>
        <w:jc w:val="both"/>
        <w:rPr>
          <w:rFonts w:ascii="Times New Roman" w:hAnsi="Times New Roman"/>
          <w:sz w:val="28"/>
        </w:rPr>
      </w:pPr>
      <w:r w:rsidRPr="00487173">
        <w:rPr>
          <w:rFonts w:ascii="Times New Roman" w:hAnsi="Times New Roman"/>
          <w:sz w:val="28"/>
        </w:rPr>
        <w:t>РФ – Российская Федерация</w:t>
      </w:r>
      <w:r w:rsidR="00D856F5" w:rsidRPr="00487173">
        <w:rPr>
          <w:rFonts w:ascii="Times New Roman" w:hAnsi="Times New Roman"/>
          <w:sz w:val="28"/>
        </w:rPr>
        <w:t>.</w:t>
      </w:r>
    </w:p>
    <w:p w:rsidR="00FA5EDF" w:rsidRPr="00487173" w:rsidRDefault="006547D7" w:rsidP="00A46DF5">
      <w:pPr>
        <w:pStyle w:val="ConsPlusNormal"/>
        <w:ind w:firstLine="709"/>
        <w:jc w:val="both"/>
        <w:rPr>
          <w:rFonts w:ascii="Times New Roman" w:hAnsi="Times New Roman"/>
          <w:sz w:val="28"/>
        </w:rPr>
      </w:pPr>
      <w:r w:rsidRPr="00487173">
        <w:rPr>
          <w:rFonts w:ascii="Times New Roman" w:hAnsi="Times New Roman"/>
          <w:sz w:val="28"/>
        </w:rPr>
        <w:t>2. </w:t>
      </w:r>
      <w:r w:rsidR="00CA73EB" w:rsidRPr="00487173">
        <w:rPr>
          <w:rFonts w:ascii="Times New Roman" w:hAnsi="Times New Roman"/>
          <w:sz w:val="28"/>
        </w:rPr>
        <w:t xml:space="preserve">Х </w:t>
      </w:r>
      <w:r w:rsidR="00A46DF5" w:rsidRPr="00487173">
        <w:rPr>
          <w:rFonts w:ascii="Times New Roman" w:hAnsi="Times New Roman"/>
          <w:color w:val="000000" w:themeColor="text1"/>
          <w:sz w:val="28"/>
        </w:rPr>
        <w:t>–</w:t>
      </w:r>
      <w:r w:rsidR="00CA73EB" w:rsidRPr="00487173">
        <w:rPr>
          <w:rFonts w:ascii="Times New Roman" w:hAnsi="Times New Roman"/>
          <w:sz w:val="28"/>
        </w:rPr>
        <w:t xml:space="preserve"> данные ячейки не заполняются.</w:t>
      </w:r>
    </w:p>
    <w:p w:rsidR="00FA5EDF" w:rsidRPr="002471F1" w:rsidRDefault="00FA5EDF">
      <w:pPr>
        <w:pStyle w:val="ConsPlusNormal"/>
        <w:jc w:val="both"/>
        <w:rPr>
          <w:rFonts w:ascii="Times New Roman" w:hAnsi="Times New Roman"/>
          <w:sz w:val="28"/>
          <w:highlight w:val="yellow"/>
        </w:rPr>
      </w:pPr>
    </w:p>
    <w:p w:rsidR="00FA5EDF" w:rsidRPr="002471F1" w:rsidRDefault="00FA5EDF">
      <w:pPr>
        <w:pStyle w:val="ConsPlusNormal"/>
        <w:jc w:val="both"/>
        <w:rPr>
          <w:rFonts w:ascii="Times New Roman" w:hAnsi="Times New Roman"/>
          <w:sz w:val="28"/>
          <w:highlight w:val="yellow"/>
        </w:rPr>
      </w:pPr>
      <w:bookmarkStart w:id="5" w:name="Par1157"/>
      <w:bookmarkEnd w:id="5"/>
    </w:p>
    <w:p w:rsidR="00FA5EDF" w:rsidRPr="002471F1" w:rsidRDefault="00FA5EDF">
      <w:pPr>
        <w:pStyle w:val="ConsPlusNormal"/>
        <w:rPr>
          <w:rFonts w:ascii="Times New Roman" w:hAnsi="Times New Roman"/>
          <w:sz w:val="28"/>
          <w:szCs w:val="28"/>
          <w:highlight w:val="yellow"/>
        </w:rPr>
      </w:pPr>
    </w:p>
    <w:p w:rsidR="00240DA0" w:rsidRPr="00781371" w:rsidRDefault="00240DA0" w:rsidP="00240DA0">
      <w:pPr>
        <w:tabs>
          <w:tab w:val="left" w:pos="7655"/>
        </w:tabs>
        <w:rPr>
          <w:rFonts w:ascii="Times New Roman" w:hAnsi="Times New Roman"/>
          <w:sz w:val="28"/>
          <w:szCs w:val="28"/>
        </w:rPr>
      </w:pPr>
      <w:r w:rsidRPr="00781371">
        <w:rPr>
          <w:rFonts w:ascii="Times New Roman" w:hAnsi="Times New Roman"/>
          <w:sz w:val="28"/>
          <w:szCs w:val="28"/>
        </w:rPr>
        <w:t xml:space="preserve">И.О. Главы Администрации </w:t>
      </w:r>
    </w:p>
    <w:p w:rsidR="00240DA0" w:rsidRPr="00781371" w:rsidRDefault="00240DA0" w:rsidP="00240DA0">
      <w:pPr>
        <w:tabs>
          <w:tab w:val="left" w:pos="7655"/>
        </w:tabs>
        <w:rPr>
          <w:rFonts w:ascii="Times New Roman" w:hAnsi="Times New Roman"/>
          <w:sz w:val="28"/>
          <w:szCs w:val="28"/>
        </w:rPr>
      </w:pPr>
      <w:r w:rsidRPr="00781371">
        <w:rPr>
          <w:rFonts w:ascii="Times New Roman" w:hAnsi="Times New Roman"/>
          <w:sz w:val="28"/>
          <w:szCs w:val="28"/>
        </w:rPr>
        <w:t>Обильненского сельского поселения                                             В. Н. Кайстров</w:t>
      </w:r>
    </w:p>
    <w:p w:rsidR="00FA5EDF" w:rsidRPr="002471F1" w:rsidRDefault="00FA5EDF">
      <w:pPr>
        <w:rPr>
          <w:highlight w:val="yellow"/>
        </w:rPr>
        <w:sectPr w:rsidR="00FA5EDF" w:rsidRPr="002471F1" w:rsidSect="00E870D0">
          <w:headerReference w:type="default" r:id="rId9"/>
          <w:pgSz w:w="11906" w:h="16838"/>
          <w:pgMar w:top="1134" w:right="567" w:bottom="1134" w:left="1701" w:header="567" w:footer="0" w:gutter="0"/>
          <w:cols w:space="720"/>
        </w:sectPr>
      </w:pPr>
    </w:p>
    <w:p w:rsidR="00FA5EDF" w:rsidRPr="002471F1" w:rsidRDefault="00FA5EDF">
      <w:pPr>
        <w:rPr>
          <w:highlight w:val="yellow"/>
        </w:rPr>
        <w:sectPr w:rsidR="00FA5EDF" w:rsidRPr="002471F1">
          <w:headerReference w:type="default" r:id="rId10"/>
          <w:type w:val="continuous"/>
          <w:pgSz w:w="11906" w:h="16838"/>
          <w:pgMar w:top="1440" w:right="566" w:bottom="1440" w:left="1133" w:header="0" w:footer="0" w:gutter="0"/>
          <w:cols w:space="720"/>
        </w:sectPr>
      </w:pPr>
    </w:p>
    <w:p w:rsidR="00FA5EDF" w:rsidRPr="00487173" w:rsidRDefault="00CA73EB">
      <w:pPr>
        <w:pStyle w:val="ConsPlusNormal"/>
        <w:ind w:left="10773"/>
        <w:jc w:val="center"/>
        <w:outlineLvl w:val="0"/>
        <w:rPr>
          <w:rFonts w:ascii="Times New Roman" w:hAnsi="Times New Roman"/>
          <w:sz w:val="28"/>
        </w:rPr>
      </w:pPr>
      <w:r w:rsidRPr="00487173">
        <w:rPr>
          <w:rFonts w:ascii="Times New Roman" w:hAnsi="Times New Roman"/>
          <w:sz w:val="28"/>
        </w:rPr>
        <w:lastRenderedPageBreak/>
        <w:t>Приложение № 2</w:t>
      </w:r>
    </w:p>
    <w:p w:rsidR="00FA5EDF" w:rsidRPr="00487173" w:rsidRDefault="00CA73EB">
      <w:pPr>
        <w:pStyle w:val="ConsPlusNormal"/>
        <w:ind w:left="10773"/>
        <w:jc w:val="center"/>
        <w:rPr>
          <w:rFonts w:ascii="Times New Roman" w:hAnsi="Times New Roman"/>
          <w:sz w:val="28"/>
        </w:rPr>
      </w:pPr>
      <w:r w:rsidRPr="00487173">
        <w:rPr>
          <w:rFonts w:ascii="Times New Roman" w:hAnsi="Times New Roman"/>
          <w:sz w:val="28"/>
        </w:rPr>
        <w:t>к распоряжению</w:t>
      </w:r>
    </w:p>
    <w:p w:rsidR="00D51DC1" w:rsidRPr="00487173" w:rsidRDefault="00D51DC1">
      <w:pPr>
        <w:pStyle w:val="ConsPlusNormal"/>
        <w:ind w:left="10773"/>
        <w:jc w:val="center"/>
        <w:rPr>
          <w:rFonts w:ascii="Times New Roman" w:hAnsi="Times New Roman"/>
          <w:sz w:val="28"/>
        </w:rPr>
      </w:pPr>
      <w:r w:rsidRPr="00487173">
        <w:rPr>
          <w:rFonts w:ascii="Times New Roman" w:hAnsi="Times New Roman"/>
          <w:sz w:val="28"/>
        </w:rPr>
        <w:t xml:space="preserve">Администрации </w:t>
      </w:r>
    </w:p>
    <w:p w:rsidR="00FA5EDF" w:rsidRPr="00487173" w:rsidRDefault="00240DA0">
      <w:pPr>
        <w:pStyle w:val="ConsPlusNormal"/>
        <w:ind w:left="10773"/>
        <w:jc w:val="center"/>
        <w:rPr>
          <w:rFonts w:ascii="Times New Roman" w:hAnsi="Times New Roman"/>
          <w:sz w:val="28"/>
        </w:rPr>
      </w:pPr>
      <w:r w:rsidRPr="00240DA0">
        <w:rPr>
          <w:rFonts w:ascii="Times New Roman" w:hAnsi="Times New Roman"/>
          <w:sz w:val="28"/>
          <w:szCs w:val="28"/>
        </w:rPr>
        <w:t>Обильненского</w:t>
      </w:r>
      <w:r w:rsidR="000E6D93">
        <w:rPr>
          <w:rFonts w:ascii="Times New Roman" w:hAnsi="Times New Roman"/>
          <w:sz w:val="28"/>
        </w:rPr>
        <w:t xml:space="preserve"> сельского поселения</w:t>
      </w:r>
    </w:p>
    <w:p w:rsidR="00FA5EDF" w:rsidRPr="00487173" w:rsidRDefault="00CA73EB">
      <w:pPr>
        <w:pStyle w:val="ConsPlusNormal"/>
        <w:ind w:left="10773"/>
        <w:jc w:val="center"/>
        <w:rPr>
          <w:rFonts w:ascii="Times New Roman" w:hAnsi="Times New Roman"/>
          <w:sz w:val="28"/>
        </w:rPr>
      </w:pPr>
      <w:r w:rsidRPr="00487173">
        <w:rPr>
          <w:rFonts w:ascii="Times New Roman" w:hAnsi="Times New Roman"/>
          <w:sz w:val="28"/>
        </w:rPr>
        <w:t xml:space="preserve">от </w:t>
      </w:r>
      <w:r w:rsidR="00B10787">
        <w:rPr>
          <w:rFonts w:ascii="Times New Roman" w:hAnsi="Times New Roman"/>
          <w:sz w:val="28"/>
        </w:rPr>
        <w:t>26.05.</w:t>
      </w:r>
      <w:r w:rsidR="002858C9">
        <w:rPr>
          <w:rFonts w:ascii="Times New Roman" w:hAnsi="Times New Roman"/>
          <w:sz w:val="28"/>
        </w:rPr>
        <w:t>2026г</w:t>
      </w:r>
      <w:r w:rsidRPr="00487173">
        <w:rPr>
          <w:rFonts w:ascii="Times New Roman" w:hAnsi="Times New Roman"/>
          <w:sz w:val="28"/>
        </w:rPr>
        <w:t xml:space="preserve"> №</w:t>
      </w:r>
      <w:r w:rsidR="002858C9">
        <w:rPr>
          <w:rFonts w:ascii="Times New Roman" w:hAnsi="Times New Roman"/>
          <w:sz w:val="28"/>
        </w:rPr>
        <w:t xml:space="preserve"> </w:t>
      </w:r>
      <w:r w:rsidR="00B10787">
        <w:rPr>
          <w:rFonts w:ascii="Times New Roman" w:hAnsi="Times New Roman"/>
          <w:sz w:val="28"/>
        </w:rPr>
        <w:t>222</w:t>
      </w:r>
    </w:p>
    <w:p w:rsidR="00FA5EDF" w:rsidRPr="00487173" w:rsidRDefault="00CA73EB">
      <w:pPr>
        <w:pStyle w:val="ConsPlusNormal"/>
        <w:jc w:val="center"/>
        <w:rPr>
          <w:rFonts w:ascii="Times New Roman" w:hAnsi="Times New Roman"/>
          <w:sz w:val="28"/>
        </w:rPr>
      </w:pPr>
      <w:bookmarkStart w:id="6" w:name="Par1180"/>
      <w:bookmarkEnd w:id="6"/>
      <w:r w:rsidRPr="00487173">
        <w:rPr>
          <w:rFonts w:ascii="Times New Roman" w:hAnsi="Times New Roman"/>
          <w:sz w:val="28"/>
        </w:rPr>
        <w:t>ОТЧЕТ</w:t>
      </w:r>
    </w:p>
    <w:p w:rsidR="00FA5EDF" w:rsidRPr="00487173" w:rsidRDefault="00CA73EB">
      <w:pPr>
        <w:pStyle w:val="ConsPlusNormal"/>
        <w:jc w:val="center"/>
        <w:rPr>
          <w:rFonts w:ascii="Times New Roman" w:hAnsi="Times New Roman"/>
          <w:sz w:val="28"/>
        </w:rPr>
      </w:pPr>
      <w:r w:rsidRPr="00487173">
        <w:rPr>
          <w:rFonts w:ascii="Times New Roman" w:hAnsi="Times New Roman"/>
          <w:sz w:val="28"/>
        </w:rPr>
        <w:t xml:space="preserve">по Плану мероприятий по росту доходного потенциала </w:t>
      </w:r>
      <w:r w:rsidR="00240DA0" w:rsidRPr="00240DA0">
        <w:rPr>
          <w:rFonts w:ascii="Times New Roman" w:hAnsi="Times New Roman"/>
          <w:sz w:val="28"/>
          <w:szCs w:val="28"/>
        </w:rPr>
        <w:t>Обильненского</w:t>
      </w:r>
      <w:r w:rsidR="000E6D93">
        <w:rPr>
          <w:rFonts w:ascii="Times New Roman" w:hAnsi="Times New Roman"/>
          <w:sz w:val="28"/>
        </w:rPr>
        <w:t xml:space="preserve"> сельского поселения</w:t>
      </w:r>
    </w:p>
    <w:p w:rsidR="00FA5EDF" w:rsidRPr="00487173" w:rsidRDefault="00CA73EB">
      <w:pPr>
        <w:pStyle w:val="ConsPlusNormal"/>
        <w:jc w:val="center"/>
        <w:rPr>
          <w:rFonts w:ascii="Times New Roman" w:hAnsi="Times New Roman"/>
          <w:sz w:val="28"/>
        </w:rPr>
      </w:pPr>
      <w:r w:rsidRPr="00487173">
        <w:rPr>
          <w:rFonts w:ascii="Times New Roman" w:hAnsi="Times New Roman"/>
          <w:sz w:val="28"/>
        </w:rPr>
        <w:t xml:space="preserve">и оптимизации расходов </w:t>
      </w:r>
      <w:r w:rsidR="00D51DC1" w:rsidRPr="00487173">
        <w:rPr>
          <w:rFonts w:ascii="Times New Roman" w:hAnsi="Times New Roman"/>
          <w:sz w:val="28"/>
        </w:rPr>
        <w:t xml:space="preserve">бюджета </w:t>
      </w:r>
      <w:r w:rsidR="00240DA0" w:rsidRPr="00240DA0">
        <w:rPr>
          <w:rFonts w:ascii="Times New Roman" w:hAnsi="Times New Roman"/>
          <w:sz w:val="28"/>
          <w:szCs w:val="28"/>
        </w:rPr>
        <w:t>Обильненского</w:t>
      </w:r>
      <w:r w:rsidR="000E6D93">
        <w:rPr>
          <w:rFonts w:ascii="Times New Roman" w:hAnsi="Times New Roman"/>
          <w:sz w:val="28"/>
        </w:rPr>
        <w:t xml:space="preserve"> сельского поселения</w:t>
      </w:r>
      <w:r w:rsidR="00D51DC1" w:rsidRPr="00487173">
        <w:rPr>
          <w:rFonts w:ascii="Times New Roman" w:hAnsi="Times New Roman"/>
          <w:sz w:val="28"/>
        </w:rPr>
        <w:t xml:space="preserve"> до 202</w:t>
      </w:r>
      <w:r w:rsidR="00B10787">
        <w:rPr>
          <w:rFonts w:ascii="Times New Roman" w:hAnsi="Times New Roman"/>
          <w:sz w:val="28"/>
        </w:rPr>
        <w:t>9</w:t>
      </w:r>
      <w:r w:rsidR="00D51DC1" w:rsidRPr="00487173">
        <w:rPr>
          <w:rFonts w:ascii="Times New Roman" w:hAnsi="Times New Roman"/>
          <w:sz w:val="28"/>
        </w:rPr>
        <w:t xml:space="preserve"> года </w:t>
      </w:r>
    </w:p>
    <w:p w:rsidR="00FA5EDF" w:rsidRPr="00487173" w:rsidRDefault="00FA5EDF">
      <w:pPr>
        <w:pStyle w:val="ConsPlusNormal"/>
        <w:rPr>
          <w:rFonts w:ascii="Times New Roman" w:hAnsi="Times New Roman"/>
          <w:sz w:val="24"/>
        </w:rPr>
      </w:pPr>
    </w:p>
    <w:tbl>
      <w:tblPr>
        <w:tblW w:w="5000" w:type="pct"/>
        <w:tblCellMar>
          <w:left w:w="0" w:type="dxa"/>
          <w:right w:w="0" w:type="dxa"/>
        </w:tblCellMar>
        <w:tblLook w:val="04A0"/>
      </w:tblPr>
      <w:tblGrid>
        <w:gridCol w:w="568"/>
        <w:gridCol w:w="1813"/>
        <w:gridCol w:w="2161"/>
        <w:gridCol w:w="805"/>
        <w:gridCol w:w="805"/>
        <w:gridCol w:w="1519"/>
        <w:gridCol w:w="1998"/>
        <w:gridCol w:w="1578"/>
        <w:gridCol w:w="1578"/>
        <w:gridCol w:w="1756"/>
      </w:tblGrid>
      <w:tr w:rsidR="00FA5EDF" w:rsidRPr="00487173" w:rsidTr="00E870D0">
        <w:trPr>
          <w:trHeight w:val="686"/>
        </w:trPr>
        <w:tc>
          <w:tcPr>
            <w:tcW w:w="195"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CA73EB">
            <w:pPr>
              <w:pStyle w:val="ConsPlusNormal"/>
              <w:ind w:left="57" w:right="57"/>
              <w:jc w:val="center"/>
              <w:rPr>
                <w:rFonts w:ascii="Times New Roman" w:hAnsi="Times New Roman"/>
                <w:sz w:val="24"/>
              </w:rPr>
            </w:pPr>
            <w:r w:rsidRPr="00487173">
              <w:rPr>
                <w:rFonts w:ascii="Times New Roman" w:hAnsi="Times New Roman"/>
                <w:sz w:val="24"/>
              </w:rPr>
              <w:t xml:space="preserve">№ </w:t>
            </w:r>
            <w:proofErr w:type="gramStart"/>
            <w:r w:rsidRPr="00487173">
              <w:rPr>
                <w:rFonts w:ascii="Times New Roman" w:hAnsi="Times New Roman"/>
                <w:sz w:val="24"/>
              </w:rPr>
              <w:t>п</w:t>
            </w:r>
            <w:proofErr w:type="gramEnd"/>
            <w:r w:rsidRPr="00487173">
              <w:rPr>
                <w:rFonts w:ascii="Times New Roman" w:hAnsi="Times New Roman"/>
                <w:sz w:val="24"/>
              </w:rPr>
              <w:t>/п*</w:t>
            </w:r>
          </w:p>
        </w:tc>
        <w:tc>
          <w:tcPr>
            <w:tcW w:w="622"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CA73EB">
            <w:pPr>
              <w:pStyle w:val="ConsPlusNormal"/>
              <w:ind w:left="57" w:right="57"/>
              <w:jc w:val="center"/>
              <w:rPr>
                <w:rFonts w:ascii="Times New Roman" w:hAnsi="Times New Roman"/>
                <w:sz w:val="24"/>
              </w:rPr>
            </w:pPr>
            <w:r w:rsidRPr="00487173">
              <w:rPr>
                <w:rFonts w:ascii="Times New Roman" w:hAnsi="Times New Roman"/>
                <w:sz w:val="24"/>
              </w:rPr>
              <w:t>Наименование мероприятия*</w:t>
            </w:r>
          </w:p>
        </w:tc>
        <w:tc>
          <w:tcPr>
            <w:tcW w:w="741"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CA73EB">
            <w:pPr>
              <w:pStyle w:val="ConsPlusNormal"/>
              <w:ind w:left="57" w:right="57"/>
              <w:jc w:val="center"/>
              <w:rPr>
                <w:rFonts w:ascii="Times New Roman" w:hAnsi="Times New Roman"/>
                <w:sz w:val="24"/>
              </w:rPr>
            </w:pPr>
            <w:r w:rsidRPr="00487173">
              <w:rPr>
                <w:rFonts w:ascii="Times New Roman" w:hAnsi="Times New Roman"/>
                <w:sz w:val="24"/>
              </w:rPr>
              <w:t>Ответственный исполнитель*</w:t>
            </w:r>
          </w:p>
        </w:tc>
        <w:tc>
          <w:tcPr>
            <w:tcW w:w="552"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CA73EB">
            <w:pPr>
              <w:pStyle w:val="ConsPlusNormal"/>
              <w:ind w:left="57" w:right="57"/>
              <w:jc w:val="center"/>
              <w:rPr>
                <w:rFonts w:ascii="Times New Roman" w:hAnsi="Times New Roman"/>
                <w:sz w:val="24"/>
              </w:rPr>
            </w:pPr>
            <w:r w:rsidRPr="00487173">
              <w:rPr>
                <w:rFonts w:ascii="Times New Roman" w:hAnsi="Times New Roman"/>
                <w:sz w:val="24"/>
              </w:rPr>
              <w:t>Срок исполнения</w:t>
            </w:r>
          </w:p>
        </w:tc>
        <w:tc>
          <w:tcPr>
            <w:tcW w:w="521"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CA73EB">
            <w:pPr>
              <w:pStyle w:val="ConsPlusNormal"/>
              <w:ind w:left="57" w:right="57"/>
              <w:jc w:val="center"/>
              <w:rPr>
                <w:rFonts w:ascii="Times New Roman" w:hAnsi="Times New Roman"/>
                <w:sz w:val="24"/>
              </w:rPr>
            </w:pPr>
            <w:r w:rsidRPr="00487173">
              <w:rPr>
                <w:rFonts w:ascii="Times New Roman" w:hAnsi="Times New Roman"/>
                <w:sz w:val="24"/>
              </w:rPr>
              <w:t xml:space="preserve">Финансовая оценка (бюджетный эффект), </w:t>
            </w:r>
          </w:p>
          <w:p w:rsidR="00FA5EDF" w:rsidRPr="00487173" w:rsidRDefault="00B63C8F">
            <w:pPr>
              <w:pStyle w:val="ConsPlusNormal"/>
              <w:ind w:left="57" w:right="57"/>
              <w:jc w:val="center"/>
              <w:rPr>
                <w:rFonts w:ascii="Times New Roman" w:hAnsi="Times New Roman"/>
                <w:sz w:val="24"/>
              </w:rPr>
            </w:pPr>
            <w:r w:rsidRPr="00487173">
              <w:rPr>
                <w:rFonts w:ascii="Times New Roman" w:hAnsi="Times New Roman"/>
                <w:sz w:val="24"/>
              </w:rPr>
              <w:t xml:space="preserve">(тыс. </w:t>
            </w:r>
            <w:r w:rsidR="00AF0FAB" w:rsidRPr="00487173">
              <w:rPr>
                <w:rFonts w:ascii="Times New Roman" w:hAnsi="Times New Roman"/>
                <w:sz w:val="24"/>
              </w:rPr>
              <w:t>рублей) *</w:t>
            </w:r>
          </w:p>
        </w:tc>
        <w:tc>
          <w:tcPr>
            <w:tcW w:w="685"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CA73EB">
            <w:pPr>
              <w:pStyle w:val="ConsPlusNormal"/>
              <w:ind w:left="57" w:right="57"/>
              <w:jc w:val="center"/>
              <w:rPr>
                <w:rFonts w:ascii="Times New Roman" w:hAnsi="Times New Roman"/>
                <w:sz w:val="24"/>
              </w:rPr>
            </w:pPr>
            <w:r w:rsidRPr="00487173">
              <w:rPr>
                <w:rFonts w:ascii="Times New Roman" w:hAnsi="Times New Roman"/>
                <w:sz w:val="24"/>
              </w:rPr>
              <w:t xml:space="preserve">Финансовая оценка (бюджетный эффект), предусмотренная </w:t>
            </w:r>
          </w:p>
          <w:p w:rsidR="00FA5EDF" w:rsidRPr="00487173" w:rsidRDefault="00D51DC1">
            <w:pPr>
              <w:pStyle w:val="ConsPlusNormal"/>
              <w:ind w:left="57" w:right="57"/>
              <w:jc w:val="center"/>
              <w:rPr>
                <w:rFonts w:ascii="Times New Roman" w:hAnsi="Times New Roman"/>
                <w:sz w:val="24"/>
              </w:rPr>
            </w:pPr>
            <w:r w:rsidRPr="00487173">
              <w:rPr>
                <w:rFonts w:ascii="Times New Roman" w:hAnsi="Times New Roman"/>
                <w:sz w:val="24"/>
              </w:rPr>
              <w:t>решением</w:t>
            </w:r>
            <w:r w:rsidR="00CA73EB" w:rsidRPr="00487173">
              <w:rPr>
                <w:rFonts w:ascii="Times New Roman" w:hAnsi="Times New Roman"/>
                <w:sz w:val="24"/>
              </w:rPr>
              <w:t xml:space="preserve"> о бюджете на отчетную дату (тыс. рублей)</w:t>
            </w:r>
          </w:p>
        </w:tc>
        <w:tc>
          <w:tcPr>
            <w:tcW w:w="541"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CA73EB">
            <w:pPr>
              <w:pStyle w:val="ConsPlusNormal"/>
              <w:ind w:left="57" w:right="57"/>
              <w:jc w:val="center"/>
              <w:rPr>
                <w:rFonts w:ascii="Times New Roman" w:hAnsi="Times New Roman"/>
                <w:sz w:val="24"/>
              </w:rPr>
            </w:pPr>
            <w:r w:rsidRPr="00487173">
              <w:rPr>
                <w:rFonts w:ascii="Times New Roman" w:hAnsi="Times New Roman"/>
                <w:sz w:val="24"/>
              </w:rPr>
              <w:t>Полученный финансовый (бюджетный) эффект,</w:t>
            </w:r>
          </w:p>
          <w:p w:rsidR="00FA5EDF" w:rsidRPr="00487173" w:rsidRDefault="00CA73EB">
            <w:pPr>
              <w:pStyle w:val="ConsPlusNormal"/>
              <w:ind w:left="57" w:right="57"/>
              <w:jc w:val="center"/>
              <w:rPr>
                <w:rFonts w:ascii="Times New Roman" w:hAnsi="Times New Roman"/>
                <w:sz w:val="24"/>
              </w:rPr>
            </w:pPr>
            <w:r w:rsidRPr="00487173">
              <w:rPr>
                <w:rFonts w:ascii="Times New Roman" w:hAnsi="Times New Roman"/>
                <w:sz w:val="24"/>
              </w:rPr>
              <w:t>(тыс. рублей)</w:t>
            </w:r>
          </w:p>
        </w:tc>
        <w:tc>
          <w:tcPr>
            <w:tcW w:w="541"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CA73EB">
            <w:pPr>
              <w:pStyle w:val="ConsPlusNormal"/>
              <w:ind w:left="57" w:right="57"/>
              <w:jc w:val="center"/>
              <w:rPr>
                <w:rFonts w:ascii="Times New Roman" w:hAnsi="Times New Roman"/>
                <w:sz w:val="24"/>
              </w:rPr>
            </w:pPr>
            <w:r w:rsidRPr="00487173">
              <w:rPr>
                <w:rFonts w:ascii="Times New Roman" w:hAnsi="Times New Roman"/>
                <w:sz w:val="24"/>
              </w:rPr>
              <w:t>Полученный результат**</w:t>
            </w:r>
          </w:p>
        </w:tc>
        <w:tc>
          <w:tcPr>
            <w:tcW w:w="602"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CA73EB">
            <w:pPr>
              <w:pStyle w:val="ConsPlusNormal"/>
              <w:ind w:left="57" w:right="57"/>
              <w:jc w:val="center"/>
              <w:rPr>
                <w:rFonts w:ascii="Times New Roman" w:hAnsi="Times New Roman"/>
                <w:sz w:val="24"/>
              </w:rPr>
            </w:pPr>
            <w:r w:rsidRPr="00487173">
              <w:rPr>
                <w:rFonts w:ascii="Times New Roman" w:hAnsi="Times New Roman"/>
                <w:sz w:val="24"/>
              </w:rPr>
              <w:t>Примечание***</w:t>
            </w:r>
          </w:p>
        </w:tc>
      </w:tr>
      <w:tr w:rsidR="00FA5EDF" w:rsidRPr="00487173" w:rsidTr="00E870D0">
        <w:trPr>
          <w:trHeight w:val="183"/>
        </w:trPr>
        <w:tc>
          <w:tcPr>
            <w:tcW w:w="195"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FA5EDF"/>
        </w:tc>
        <w:tc>
          <w:tcPr>
            <w:tcW w:w="622"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FA5EDF"/>
        </w:tc>
        <w:tc>
          <w:tcPr>
            <w:tcW w:w="741"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FA5EDF"/>
        </w:tc>
        <w:tc>
          <w:tcPr>
            <w:tcW w:w="276" w:type="pc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CA73EB">
            <w:pPr>
              <w:pStyle w:val="ConsPlusNormal"/>
              <w:jc w:val="center"/>
              <w:rPr>
                <w:rFonts w:ascii="Times New Roman" w:hAnsi="Times New Roman"/>
                <w:sz w:val="24"/>
              </w:rPr>
            </w:pPr>
            <w:r w:rsidRPr="00487173">
              <w:rPr>
                <w:rFonts w:ascii="Times New Roman" w:hAnsi="Times New Roman"/>
                <w:sz w:val="24"/>
              </w:rPr>
              <w:t>план*</w:t>
            </w:r>
          </w:p>
        </w:tc>
        <w:tc>
          <w:tcPr>
            <w:tcW w:w="276" w:type="pc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CA73EB">
            <w:pPr>
              <w:pStyle w:val="ConsPlusNormal"/>
              <w:jc w:val="center"/>
              <w:rPr>
                <w:rFonts w:ascii="Times New Roman" w:hAnsi="Times New Roman"/>
                <w:sz w:val="24"/>
              </w:rPr>
            </w:pPr>
            <w:r w:rsidRPr="00487173">
              <w:rPr>
                <w:rFonts w:ascii="Times New Roman" w:hAnsi="Times New Roman"/>
                <w:sz w:val="24"/>
              </w:rPr>
              <w:t>факт</w:t>
            </w:r>
          </w:p>
        </w:tc>
        <w:tc>
          <w:tcPr>
            <w:tcW w:w="521"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FA5EDF"/>
        </w:tc>
        <w:tc>
          <w:tcPr>
            <w:tcW w:w="685"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FA5EDF"/>
        </w:tc>
        <w:tc>
          <w:tcPr>
            <w:tcW w:w="541"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FA5EDF"/>
        </w:tc>
        <w:tc>
          <w:tcPr>
            <w:tcW w:w="541"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FA5EDF"/>
        </w:tc>
        <w:tc>
          <w:tcPr>
            <w:tcW w:w="602"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FA5EDF"/>
        </w:tc>
      </w:tr>
      <w:tr w:rsidR="00FA5EDF" w:rsidRPr="00487173" w:rsidTr="00E870D0">
        <w:trPr>
          <w:trHeight w:val="343"/>
        </w:trPr>
        <w:tc>
          <w:tcPr>
            <w:tcW w:w="195" w:type="pc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CA73EB">
            <w:pPr>
              <w:pStyle w:val="ConsPlusNormal"/>
              <w:jc w:val="center"/>
              <w:rPr>
                <w:rFonts w:ascii="Times New Roman" w:hAnsi="Times New Roman"/>
                <w:sz w:val="24"/>
              </w:rPr>
            </w:pPr>
            <w:r w:rsidRPr="00487173">
              <w:rPr>
                <w:rFonts w:ascii="Times New Roman" w:hAnsi="Times New Roman"/>
                <w:sz w:val="24"/>
              </w:rPr>
              <w:t>1</w:t>
            </w:r>
          </w:p>
        </w:tc>
        <w:tc>
          <w:tcPr>
            <w:tcW w:w="622" w:type="pc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CA73EB">
            <w:pPr>
              <w:pStyle w:val="ConsPlusNormal"/>
              <w:jc w:val="center"/>
              <w:rPr>
                <w:rFonts w:ascii="Times New Roman" w:hAnsi="Times New Roman"/>
                <w:sz w:val="24"/>
              </w:rPr>
            </w:pPr>
            <w:r w:rsidRPr="00487173">
              <w:rPr>
                <w:rFonts w:ascii="Times New Roman" w:hAnsi="Times New Roman"/>
                <w:sz w:val="24"/>
              </w:rPr>
              <w:t>2</w:t>
            </w:r>
          </w:p>
        </w:tc>
        <w:tc>
          <w:tcPr>
            <w:tcW w:w="741" w:type="pc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CA73EB">
            <w:pPr>
              <w:pStyle w:val="ConsPlusNormal"/>
              <w:jc w:val="center"/>
              <w:rPr>
                <w:rFonts w:ascii="Times New Roman" w:hAnsi="Times New Roman"/>
                <w:sz w:val="24"/>
              </w:rPr>
            </w:pPr>
            <w:r w:rsidRPr="00487173">
              <w:rPr>
                <w:rFonts w:ascii="Times New Roman" w:hAnsi="Times New Roman"/>
                <w:sz w:val="24"/>
              </w:rPr>
              <w:t xml:space="preserve">3 </w:t>
            </w:r>
          </w:p>
        </w:tc>
        <w:tc>
          <w:tcPr>
            <w:tcW w:w="276" w:type="pc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CA73EB">
            <w:pPr>
              <w:pStyle w:val="ConsPlusNormal"/>
              <w:jc w:val="center"/>
              <w:rPr>
                <w:rFonts w:ascii="Times New Roman" w:hAnsi="Times New Roman"/>
                <w:sz w:val="24"/>
              </w:rPr>
            </w:pPr>
            <w:r w:rsidRPr="00487173">
              <w:rPr>
                <w:rFonts w:ascii="Times New Roman" w:hAnsi="Times New Roman"/>
                <w:sz w:val="24"/>
              </w:rPr>
              <w:t xml:space="preserve"> 4 </w:t>
            </w:r>
          </w:p>
        </w:tc>
        <w:tc>
          <w:tcPr>
            <w:tcW w:w="276" w:type="pc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CA73EB">
            <w:pPr>
              <w:pStyle w:val="ConsPlusNormal"/>
              <w:jc w:val="center"/>
              <w:rPr>
                <w:rFonts w:ascii="Times New Roman" w:hAnsi="Times New Roman"/>
                <w:sz w:val="24"/>
              </w:rPr>
            </w:pPr>
            <w:r w:rsidRPr="00487173">
              <w:rPr>
                <w:rFonts w:ascii="Times New Roman" w:hAnsi="Times New Roman"/>
                <w:sz w:val="24"/>
              </w:rPr>
              <w:t xml:space="preserve">5 </w:t>
            </w:r>
          </w:p>
        </w:tc>
        <w:tc>
          <w:tcPr>
            <w:tcW w:w="521" w:type="pc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CA73EB">
            <w:pPr>
              <w:pStyle w:val="ConsPlusNormal"/>
              <w:jc w:val="center"/>
              <w:rPr>
                <w:rFonts w:ascii="Times New Roman" w:hAnsi="Times New Roman"/>
                <w:sz w:val="24"/>
              </w:rPr>
            </w:pPr>
            <w:r w:rsidRPr="00487173">
              <w:rPr>
                <w:rFonts w:ascii="Times New Roman" w:hAnsi="Times New Roman"/>
                <w:sz w:val="24"/>
              </w:rPr>
              <w:t xml:space="preserve">6 </w:t>
            </w:r>
          </w:p>
        </w:tc>
        <w:tc>
          <w:tcPr>
            <w:tcW w:w="685" w:type="pc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CA73EB">
            <w:pPr>
              <w:pStyle w:val="ConsPlusNormal"/>
              <w:jc w:val="center"/>
              <w:rPr>
                <w:rFonts w:ascii="Times New Roman" w:hAnsi="Times New Roman"/>
                <w:sz w:val="24"/>
              </w:rPr>
            </w:pPr>
            <w:r w:rsidRPr="00487173">
              <w:rPr>
                <w:rFonts w:ascii="Times New Roman" w:hAnsi="Times New Roman"/>
                <w:sz w:val="24"/>
              </w:rPr>
              <w:t xml:space="preserve">7 </w:t>
            </w:r>
          </w:p>
        </w:tc>
        <w:tc>
          <w:tcPr>
            <w:tcW w:w="541" w:type="pc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CA73EB">
            <w:pPr>
              <w:pStyle w:val="ConsPlusNormal"/>
              <w:jc w:val="center"/>
              <w:rPr>
                <w:rFonts w:ascii="Times New Roman" w:hAnsi="Times New Roman"/>
                <w:sz w:val="24"/>
              </w:rPr>
            </w:pPr>
            <w:r w:rsidRPr="00487173">
              <w:rPr>
                <w:rFonts w:ascii="Times New Roman" w:hAnsi="Times New Roman"/>
                <w:sz w:val="24"/>
              </w:rPr>
              <w:t xml:space="preserve">8 </w:t>
            </w:r>
          </w:p>
        </w:tc>
        <w:tc>
          <w:tcPr>
            <w:tcW w:w="541" w:type="pc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CA73EB">
            <w:pPr>
              <w:pStyle w:val="ConsPlusNormal"/>
              <w:jc w:val="center"/>
              <w:rPr>
                <w:rFonts w:ascii="Times New Roman" w:hAnsi="Times New Roman"/>
                <w:sz w:val="24"/>
              </w:rPr>
            </w:pPr>
            <w:r w:rsidRPr="00487173">
              <w:rPr>
                <w:rFonts w:ascii="Times New Roman" w:hAnsi="Times New Roman"/>
                <w:sz w:val="24"/>
              </w:rPr>
              <w:t xml:space="preserve">9 </w:t>
            </w:r>
          </w:p>
        </w:tc>
        <w:tc>
          <w:tcPr>
            <w:tcW w:w="602" w:type="pc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CA73EB">
            <w:pPr>
              <w:pStyle w:val="ConsPlusNormal"/>
              <w:jc w:val="center"/>
              <w:rPr>
                <w:rFonts w:ascii="Times New Roman" w:hAnsi="Times New Roman"/>
                <w:sz w:val="24"/>
              </w:rPr>
            </w:pPr>
            <w:r w:rsidRPr="00487173">
              <w:rPr>
                <w:rFonts w:ascii="Times New Roman" w:hAnsi="Times New Roman"/>
                <w:sz w:val="24"/>
              </w:rPr>
              <w:t xml:space="preserve">10 </w:t>
            </w:r>
          </w:p>
        </w:tc>
      </w:tr>
      <w:tr w:rsidR="00FA5EDF" w:rsidRPr="00487173" w:rsidTr="00E870D0">
        <w:trPr>
          <w:trHeight w:val="363"/>
        </w:trPr>
        <w:tc>
          <w:tcPr>
            <w:tcW w:w="195" w:type="pc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FA5EDF">
            <w:pPr>
              <w:pStyle w:val="ConsPlusNormal"/>
              <w:rPr>
                <w:rFonts w:ascii="Times New Roman" w:hAnsi="Times New Roman"/>
                <w:sz w:val="24"/>
              </w:rPr>
            </w:pPr>
          </w:p>
        </w:tc>
        <w:tc>
          <w:tcPr>
            <w:tcW w:w="622" w:type="pc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FA5EDF">
            <w:pPr>
              <w:pStyle w:val="ConsPlusNormal"/>
              <w:rPr>
                <w:rFonts w:ascii="Times New Roman" w:hAnsi="Times New Roman"/>
                <w:sz w:val="24"/>
              </w:rPr>
            </w:pPr>
          </w:p>
        </w:tc>
        <w:tc>
          <w:tcPr>
            <w:tcW w:w="741" w:type="pc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FA5EDF">
            <w:pPr>
              <w:pStyle w:val="ConsPlusNormal"/>
              <w:rPr>
                <w:rFonts w:ascii="Times New Roman" w:hAnsi="Times New Roman"/>
                <w:sz w:val="24"/>
              </w:rPr>
            </w:pPr>
          </w:p>
        </w:tc>
        <w:tc>
          <w:tcPr>
            <w:tcW w:w="276" w:type="pc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FA5EDF">
            <w:pPr>
              <w:pStyle w:val="ConsPlusNormal"/>
              <w:rPr>
                <w:rFonts w:ascii="Times New Roman" w:hAnsi="Times New Roman"/>
                <w:sz w:val="24"/>
              </w:rPr>
            </w:pPr>
          </w:p>
        </w:tc>
        <w:tc>
          <w:tcPr>
            <w:tcW w:w="276" w:type="pc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FA5EDF">
            <w:pPr>
              <w:pStyle w:val="ConsPlusNormal"/>
              <w:rPr>
                <w:rFonts w:ascii="Times New Roman" w:hAnsi="Times New Roman"/>
                <w:sz w:val="24"/>
              </w:rPr>
            </w:pPr>
          </w:p>
        </w:tc>
        <w:tc>
          <w:tcPr>
            <w:tcW w:w="521" w:type="pc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FA5EDF">
            <w:pPr>
              <w:pStyle w:val="ConsPlusNormal"/>
              <w:rPr>
                <w:rFonts w:ascii="Times New Roman" w:hAnsi="Times New Roman"/>
                <w:sz w:val="24"/>
              </w:rPr>
            </w:pPr>
          </w:p>
        </w:tc>
        <w:tc>
          <w:tcPr>
            <w:tcW w:w="685" w:type="pc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FA5EDF">
            <w:pPr>
              <w:pStyle w:val="ConsPlusNormal"/>
              <w:rPr>
                <w:rFonts w:ascii="Times New Roman" w:hAnsi="Times New Roman"/>
                <w:sz w:val="24"/>
              </w:rPr>
            </w:pPr>
          </w:p>
        </w:tc>
        <w:tc>
          <w:tcPr>
            <w:tcW w:w="541" w:type="pc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FA5EDF">
            <w:pPr>
              <w:pStyle w:val="ConsPlusNormal"/>
              <w:rPr>
                <w:rFonts w:ascii="Times New Roman" w:hAnsi="Times New Roman"/>
                <w:sz w:val="24"/>
              </w:rPr>
            </w:pPr>
          </w:p>
        </w:tc>
        <w:tc>
          <w:tcPr>
            <w:tcW w:w="541" w:type="pc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FA5EDF">
            <w:pPr>
              <w:pStyle w:val="ConsPlusNormal"/>
              <w:rPr>
                <w:rFonts w:ascii="Times New Roman" w:hAnsi="Times New Roman"/>
                <w:sz w:val="24"/>
              </w:rPr>
            </w:pPr>
          </w:p>
        </w:tc>
        <w:tc>
          <w:tcPr>
            <w:tcW w:w="602" w:type="pct"/>
            <w:tcBorders>
              <w:top w:val="single" w:sz="4" w:space="0" w:color="000000"/>
              <w:left w:val="single" w:sz="4" w:space="0" w:color="000000"/>
              <w:bottom w:val="single" w:sz="4" w:space="0" w:color="000000"/>
              <w:right w:val="single" w:sz="4" w:space="0" w:color="000000"/>
            </w:tcBorders>
            <w:tcMar>
              <w:left w:w="0" w:type="dxa"/>
              <w:right w:w="0" w:type="dxa"/>
            </w:tcMar>
          </w:tcPr>
          <w:p w:rsidR="00FA5EDF" w:rsidRPr="00487173" w:rsidRDefault="00FA5EDF">
            <w:pPr>
              <w:pStyle w:val="ConsPlusNormal"/>
              <w:rPr>
                <w:rFonts w:ascii="Times New Roman" w:hAnsi="Times New Roman"/>
                <w:sz w:val="24"/>
              </w:rPr>
            </w:pPr>
          </w:p>
        </w:tc>
      </w:tr>
    </w:tbl>
    <w:p w:rsidR="00FA5EDF" w:rsidRPr="00487173" w:rsidRDefault="00CA73EB" w:rsidP="00214F0B">
      <w:pPr>
        <w:pStyle w:val="ConsPlusNormal"/>
        <w:ind w:firstLine="709"/>
        <w:jc w:val="both"/>
        <w:rPr>
          <w:rFonts w:ascii="Times New Roman" w:hAnsi="Times New Roman"/>
          <w:color w:val="000000" w:themeColor="text1"/>
          <w:sz w:val="28"/>
          <w:szCs w:val="28"/>
        </w:rPr>
      </w:pPr>
      <w:r w:rsidRPr="00487173">
        <w:rPr>
          <w:rFonts w:ascii="Times New Roman" w:hAnsi="Times New Roman"/>
          <w:color w:val="000000" w:themeColor="text1"/>
          <w:sz w:val="28"/>
          <w:szCs w:val="28"/>
        </w:rPr>
        <w:t>*</w:t>
      </w:r>
      <w:r w:rsidR="005D504E" w:rsidRPr="00487173">
        <w:rPr>
          <w:rFonts w:ascii="Times New Roman" w:hAnsi="Times New Roman"/>
          <w:color w:val="000000" w:themeColor="text1"/>
          <w:sz w:val="28"/>
          <w:szCs w:val="28"/>
        </w:rPr>
        <w:t> </w:t>
      </w:r>
      <w:r w:rsidRPr="00487173">
        <w:rPr>
          <w:rFonts w:ascii="Times New Roman" w:hAnsi="Times New Roman"/>
          <w:color w:val="000000" w:themeColor="text1"/>
          <w:sz w:val="28"/>
          <w:szCs w:val="28"/>
        </w:rPr>
        <w:t xml:space="preserve">Заполняется в соответствии с </w:t>
      </w:r>
      <w:hyperlink w:anchor="Par77" w:history="1">
        <w:r w:rsidRPr="00487173">
          <w:rPr>
            <w:rFonts w:ascii="Times New Roman" w:hAnsi="Times New Roman"/>
            <w:color w:val="000000" w:themeColor="text1"/>
            <w:sz w:val="28"/>
            <w:szCs w:val="28"/>
          </w:rPr>
          <w:t>приложением № 1</w:t>
        </w:r>
      </w:hyperlink>
      <w:r w:rsidR="00D151EA" w:rsidRPr="00487173">
        <w:rPr>
          <w:rFonts w:ascii="Times New Roman" w:hAnsi="Times New Roman"/>
          <w:color w:val="000000" w:themeColor="text1"/>
          <w:sz w:val="28"/>
          <w:szCs w:val="28"/>
        </w:rPr>
        <w:t xml:space="preserve"> к Плану мероприятий по росту доходного потенциала </w:t>
      </w:r>
      <w:r w:rsidR="00240DA0" w:rsidRPr="00240DA0">
        <w:rPr>
          <w:rFonts w:ascii="Times New Roman" w:hAnsi="Times New Roman"/>
          <w:sz w:val="28"/>
          <w:szCs w:val="28"/>
        </w:rPr>
        <w:t>Обильненского</w:t>
      </w:r>
      <w:r w:rsidR="000E6D93">
        <w:rPr>
          <w:rFonts w:ascii="Times New Roman" w:hAnsi="Times New Roman"/>
          <w:color w:val="000000" w:themeColor="text1"/>
          <w:sz w:val="28"/>
          <w:szCs w:val="28"/>
        </w:rPr>
        <w:t xml:space="preserve"> сельского поселения</w:t>
      </w:r>
      <w:r w:rsidR="00EB2CD7" w:rsidRPr="00487173">
        <w:rPr>
          <w:rFonts w:ascii="Times New Roman" w:hAnsi="Times New Roman"/>
          <w:color w:val="000000" w:themeColor="text1"/>
          <w:sz w:val="28"/>
          <w:szCs w:val="28"/>
        </w:rPr>
        <w:t xml:space="preserve"> </w:t>
      </w:r>
      <w:r w:rsidR="00D151EA" w:rsidRPr="00487173">
        <w:rPr>
          <w:rFonts w:ascii="Times New Roman" w:hAnsi="Times New Roman"/>
          <w:color w:val="000000" w:themeColor="text1"/>
          <w:sz w:val="28"/>
          <w:szCs w:val="28"/>
        </w:rPr>
        <w:t xml:space="preserve">и оптимизации </w:t>
      </w:r>
      <w:r w:rsidR="00EB2CD7" w:rsidRPr="00487173">
        <w:rPr>
          <w:rFonts w:ascii="Times New Roman" w:hAnsi="Times New Roman"/>
          <w:color w:val="000000" w:themeColor="text1"/>
          <w:sz w:val="28"/>
          <w:szCs w:val="28"/>
        </w:rPr>
        <w:t xml:space="preserve">расходов бюджета </w:t>
      </w:r>
      <w:r w:rsidR="00240DA0" w:rsidRPr="00240DA0">
        <w:rPr>
          <w:rFonts w:ascii="Times New Roman" w:hAnsi="Times New Roman"/>
          <w:sz w:val="28"/>
          <w:szCs w:val="28"/>
        </w:rPr>
        <w:t>Обильненского</w:t>
      </w:r>
      <w:r w:rsidR="000E6D93">
        <w:rPr>
          <w:rFonts w:ascii="Times New Roman" w:hAnsi="Times New Roman"/>
          <w:color w:val="000000" w:themeColor="text1"/>
          <w:sz w:val="28"/>
          <w:szCs w:val="28"/>
        </w:rPr>
        <w:t xml:space="preserve"> сельского поселения</w:t>
      </w:r>
      <w:r w:rsidR="00EB2CD7" w:rsidRPr="00487173">
        <w:rPr>
          <w:rFonts w:ascii="Times New Roman" w:hAnsi="Times New Roman"/>
          <w:color w:val="000000" w:themeColor="text1"/>
          <w:sz w:val="28"/>
          <w:szCs w:val="28"/>
        </w:rPr>
        <w:t xml:space="preserve"> </w:t>
      </w:r>
      <w:r w:rsidR="00D151EA" w:rsidRPr="00487173">
        <w:rPr>
          <w:rFonts w:ascii="Times New Roman" w:hAnsi="Times New Roman"/>
          <w:color w:val="000000" w:themeColor="text1"/>
          <w:sz w:val="28"/>
          <w:szCs w:val="28"/>
        </w:rPr>
        <w:t>до 202</w:t>
      </w:r>
      <w:r w:rsidR="0015260F">
        <w:rPr>
          <w:rFonts w:ascii="Times New Roman" w:hAnsi="Times New Roman"/>
          <w:color w:val="000000" w:themeColor="text1"/>
          <w:sz w:val="28"/>
          <w:szCs w:val="28"/>
        </w:rPr>
        <w:t>9</w:t>
      </w:r>
      <w:r w:rsidR="00D151EA" w:rsidRPr="00487173">
        <w:rPr>
          <w:rFonts w:ascii="Times New Roman" w:hAnsi="Times New Roman"/>
          <w:color w:val="000000" w:themeColor="text1"/>
          <w:sz w:val="28"/>
          <w:szCs w:val="28"/>
        </w:rPr>
        <w:t xml:space="preserve"> года</w:t>
      </w:r>
      <w:r w:rsidRPr="00487173">
        <w:rPr>
          <w:rFonts w:ascii="Times New Roman" w:hAnsi="Times New Roman"/>
          <w:color w:val="000000" w:themeColor="text1"/>
          <w:sz w:val="28"/>
          <w:szCs w:val="28"/>
        </w:rPr>
        <w:t>.</w:t>
      </w:r>
    </w:p>
    <w:p w:rsidR="00FA5EDF" w:rsidRPr="00487173" w:rsidRDefault="00CA73EB" w:rsidP="00E870D0">
      <w:pPr>
        <w:pStyle w:val="ConsPlusNormal"/>
        <w:ind w:firstLine="709"/>
        <w:jc w:val="both"/>
        <w:rPr>
          <w:rFonts w:ascii="Times New Roman" w:hAnsi="Times New Roman"/>
          <w:color w:val="000000" w:themeColor="text1"/>
          <w:sz w:val="28"/>
        </w:rPr>
      </w:pPr>
      <w:r w:rsidRPr="00487173">
        <w:rPr>
          <w:rFonts w:ascii="Times New Roman" w:hAnsi="Times New Roman"/>
          <w:color w:val="000000" w:themeColor="text1"/>
          <w:sz w:val="28"/>
        </w:rPr>
        <w:t>**</w:t>
      </w:r>
      <w:r w:rsidR="005D504E" w:rsidRPr="00487173">
        <w:rPr>
          <w:rFonts w:ascii="Times New Roman" w:hAnsi="Times New Roman"/>
          <w:color w:val="000000" w:themeColor="text1"/>
          <w:sz w:val="28"/>
        </w:rPr>
        <w:t> </w:t>
      </w:r>
      <w:r w:rsidRPr="00487173">
        <w:rPr>
          <w:rFonts w:ascii="Times New Roman" w:hAnsi="Times New Roman"/>
          <w:color w:val="000000" w:themeColor="text1"/>
          <w:sz w:val="28"/>
        </w:rPr>
        <w:t>Указываются правовые, финансовые, организационные и иные инструменты, используемые для эффективного выполнения мероприятия.</w:t>
      </w:r>
    </w:p>
    <w:p w:rsidR="00FA5EDF" w:rsidRPr="00487173" w:rsidRDefault="00CA73EB" w:rsidP="00E870D0">
      <w:pPr>
        <w:pStyle w:val="ConsPlusNormal"/>
        <w:ind w:firstLine="709"/>
        <w:jc w:val="both"/>
        <w:rPr>
          <w:rFonts w:ascii="Times New Roman" w:hAnsi="Times New Roman"/>
          <w:color w:val="000000" w:themeColor="text1"/>
          <w:sz w:val="28"/>
        </w:rPr>
      </w:pPr>
      <w:r w:rsidRPr="00487173">
        <w:rPr>
          <w:rFonts w:ascii="Times New Roman" w:hAnsi="Times New Roman"/>
          <w:color w:val="000000" w:themeColor="text1"/>
          <w:sz w:val="28"/>
        </w:rPr>
        <w:t>***</w:t>
      </w:r>
      <w:r w:rsidR="005D504E" w:rsidRPr="00487173">
        <w:rPr>
          <w:rFonts w:ascii="Times New Roman" w:hAnsi="Times New Roman"/>
          <w:color w:val="000000" w:themeColor="text1"/>
          <w:sz w:val="28"/>
        </w:rPr>
        <w:t> </w:t>
      </w:r>
      <w:r w:rsidRPr="00487173">
        <w:rPr>
          <w:rFonts w:ascii="Times New Roman" w:hAnsi="Times New Roman"/>
          <w:color w:val="000000" w:themeColor="text1"/>
          <w:sz w:val="28"/>
        </w:rPr>
        <w:t>Заполняется в случае неисполнения плановых значений финансовой оценки (бюджетного эффекта).</w:t>
      </w:r>
    </w:p>
    <w:p w:rsidR="00214F0B" w:rsidRPr="002471F1" w:rsidRDefault="00214F0B">
      <w:pPr>
        <w:pStyle w:val="ConsPlusNormal"/>
        <w:rPr>
          <w:rFonts w:ascii="Times New Roman" w:hAnsi="Times New Roman"/>
          <w:strike/>
          <w:sz w:val="28"/>
          <w:highlight w:val="yellow"/>
        </w:rPr>
      </w:pPr>
    </w:p>
    <w:p w:rsidR="00240DA0" w:rsidRPr="00781371" w:rsidRDefault="00240DA0" w:rsidP="00240DA0">
      <w:pPr>
        <w:tabs>
          <w:tab w:val="left" w:pos="7655"/>
        </w:tabs>
        <w:rPr>
          <w:rFonts w:ascii="Times New Roman" w:hAnsi="Times New Roman"/>
          <w:sz w:val="28"/>
          <w:szCs w:val="28"/>
        </w:rPr>
      </w:pPr>
      <w:r w:rsidRPr="00781371">
        <w:rPr>
          <w:rFonts w:ascii="Times New Roman" w:hAnsi="Times New Roman"/>
          <w:sz w:val="28"/>
          <w:szCs w:val="28"/>
        </w:rPr>
        <w:t xml:space="preserve">И.О. Главы Администрации </w:t>
      </w:r>
    </w:p>
    <w:p w:rsidR="00240DA0" w:rsidRPr="00781371" w:rsidRDefault="00240DA0" w:rsidP="00240DA0">
      <w:pPr>
        <w:tabs>
          <w:tab w:val="left" w:pos="7655"/>
        </w:tabs>
        <w:rPr>
          <w:rFonts w:ascii="Times New Roman" w:hAnsi="Times New Roman"/>
          <w:sz w:val="28"/>
          <w:szCs w:val="28"/>
        </w:rPr>
      </w:pPr>
      <w:r w:rsidRPr="00781371">
        <w:rPr>
          <w:rFonts w:ascii="Times New Roman" w:hAnsi="Times New Roman"/>
          <w:sz w:val="28"/>
          <w:szCs w:val="28"/>
        </w:rPr>
        <w:t>Обильненского сельского поселения                                             В. Н. Кайстров</w:t>
      </w:r>
    </w:p>
    <w:p w:rsidR="00AF0FAB" w:rsidRDefault="00AF0FAB" w:rsidP="00240DA0">
      <w:pPr>
        <w:rPr>
          <w:rFonts w:ascii="Times New Roman" w:hAnsi="Times New Roman"/>
        </w:rPr>
      </w:pPr>
    </w:p>
    <w:sectPr w:rsidR="00AF0FAB" w:rsidSect="002858C9">
      <w:headerReference w:type="default" r:id="rId11"/>
      <w:pgSz w:w="16839" w:h="11907" w:orient="landscape" w:code="9"/>
      <w:pgMar w:top="1134" w:right="1134" w:bottom="567" w:left="1134" w:header="567"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E5D" w:rsidRDefault="00311E5D" w:rsidP="00FA5EDF">
      <w:r>
        <w:separator/>
      </w:r>
    </w:p>
  </w:endnote>
  <w:endnote w:type="continuationSeparator" w:id="0">
    <w:p w:rsidR="00311E5D" w:rsidRDefault="00311E5D" w:rsidP="00FA5E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roid Sans Devanagari">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E5D" w:rsidRDefault="00311E5D" w:rsidP="00FA5EDF">
      <w:r>
        <w:separator/>
      </w:r>
    </w:p>
  </w:footnote>
  <w:footnote w:type="continuationSeparator" w:id="0">
    <w:p w:rsidR="00311E5D" w:rsidRDefault="00311E5D" w:rsidP="00FA5E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E5D" w:rsidRPr="00D42230" w:rsidRDefault="00311E5D">
    <w:pPr>
      <w:framePr w:wrap="around" w:vAnchor="text" w:hAnchor="margin" w:xAlign="center" w:y="1"/>
      <w:rPr>
        <w:rFonts w:ascii="Times New Roman" w:hAnsi="Times New Roman"/>
      </w:rPr>
    </w:pPr>
    <w:r w:rsidRPr="00D42230">
      <w:rPr>
        <w:rFonts w:ascii="Times New Roman" w:hAnsi="Times New Roman"/>
      </w:rPr>
      <w:fldChar w:fldCharType="begin"/>
    </w:r>
    <w:r w:rsidRPr="00D42230">
      <w:rPr>
        <w:rFonts w:ascii="Times New Roman" w:hAnsi="Times New Roman"/>
      </w:rPr>
      <w:instrText xml:space="preserve">PAGE </w:instrText>
    </w:r>
    <w:r w:rsidRPr="00D42230">
      <w:rPr>
        <w:rFonts w:ascii="Times New Roman" w:hAnsi="Times New Roman"/>
      </w:rPr>
      <w:fldChar w:fldCharType="separate"/>
    </w:r>
    <w:r w:rsidR="00D202EB">
      <w:rPr>
        <w:rFonts w:ascii="Times New Roman" w:hAnsi="Times New Roman"/>
        <w:noProof/>
      </w:rPr>
      <w:t>16</w:t>
    </w:r>
    <w:r w:rsidRPr="00D42230">
      <w:rPr>
        <w:rFonts w:ascii="Times New Roman" w:hAnsi="Times New Roman"/>
        <w:noProof/>
      </w:rPr>
      <w:fldChar w:fldCharType="end"/>
    </w:r>
  </w:p>
  <w:p w:rsidR="00311E5D" w:rsidRDefault="00311E5D">
    <w:pPr>
      <w:pStyle w:val="a3"/>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E5D" w:rsidRPr="00D42230" w:rsidRDefault="00311E5D">
    <w:pPr>
      <w:framePr w:wrap="around" w:vAnchor="text" w:hAnchor="margin" w:xAlign="center" w:y="1"/>
      <w:rPr>
        <w:rFonts w:ascii="Times New Roman" w:hAnsi="Times New Roman"/>
      </w:rPr>
    </w:pPr>
    <w:r w:rsidRPr="00D42230">
      <w:rPr>
        <w:rFonts w:ascii="Times New Roman" w:hAnsi="Times New Roman"/>
      </w:rPr>
      <w:fldChar w:fldCharType="begin"/>
    </w:r>
    <w:r w:rsidRPr="00D42230">
      <w:rPr>
        <w:rFonts w:ascii="Times New Roman" w:hAnsi="Times New Roman"/>
      </w:rPr>
      <w:instrText xml:space="preserve">PAGE </w:instrText>
    </w:r>
    <w:r w:rsidRPr="00D42230">
      <w:rPr>
        <w:rFonts w:ascii="Times New Roman" w:hAnsi="Times New Roman"/>
      </w:rPr>
      <w:fldChar w:fldCharType="separate"/>
    </w:r>
    <w:r w:rsidR="0015260F">
      <w:rPr>
        <w:rFonts w:ascii="Times New Roman" w:hAnsi="Times New Roman"/>
        <w:noProof/>
      </w:rPr>
      <w:t>17</w:t>
    </w:r>
    <w:r w:rsidRPr="00D42230">
      <w:rPr>
        <w:rFonts w:ascii="Times New Roman" w:hAnsi="Times New Roman"/>
        <w:noProof/>
      </w:rPr>
      <w:fldChar w:fldCharType="end"/>
    </w:r>
  </w:p>
  <w:p w:rsidR="00311E5D" w:rsidRPr="00D42230" w:rsidRDefault="00311E5D">
    <w:pPr>
      <w:pStyle w:val="a3"/>
      <w:jc w:val="center"/>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E5D" w:rsidRDefault="00311E5D">
    <w:pPr>
      <w:framePr w:wrap="around" w:vAnchor="text" w:hAnchor="margin" w:xAlign="center" w:y="1"/>
    </w:pPr>
    <w:fldSimple w:instr="PAGE ">
      <w:r>
        <w:rPr>
          <w:noProof/>
        </w:rPr>
        <w:t>16</w:t>
      </w:r>
    </w:fldSimple>
  </w:p>
  <w:p w:rsidR="00311E5D" w:rsidRDefault="00311E5D">
    <w:pPr>
      <w:pStyle w:val="a3"/>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E5D" w:rsidRPr="00D42230" w:rsidRDefault="00311E5D">
    <w:pPr>
      <w:framePr w:wrap="around" w:vAnchor="text" w:hAnchor="margin" w:xAlign="center" w:y="1"/>
      <w:rPr>
        <w:rFonts w:ascii="Times New Roman" w:hAnsi="Times New Roman"/>
      </w:rPr>
    </w:pPr>
    <w:r w:rsidRPr="00D42230">
      <w:rPr>
        <w:rFonts w:ascii="Times New Roman" w:hAnsi="Times New Roman"/>
      </w:rPr>
      <w:fldChar w:fldCharType="begin"/>
    </w:r>
    <w:r w:rsidRPr="00D42230">
      <w:rPr>
        <w:rFonts w:ascii="Times New Roman" w:hAnsi="Times New Roman"/>
      </w:rPr>
      <w:instrText xml:space="preserve">PAGE </w:instrText>
    </w:r>
    <w:r w:rsidRPr="00D42230">
      <w:rPr>
        <w:rFonts w:ascii="Times New Roman" w:hAnsi="Times New Roman"/>
      </w:rPr>
      <w:fldChar w:fldCharType="separate"/>
    </w:r>
    <w:r w:rsidR="0015260F">
      <w:rPr>
        <w:rFonts w:ascii="Times New Roman" w:hAnsi="Times New Roman"/>
        <w:noProof/>
      </w:rPr>
      <w:t>18</w:t>
    </w:r>
    <w:r w:rsidRPr="00D42230">
      <w:rPr>
        <w:rFonts w:ascii="Times New Roman" w:hAnsi="Times New Roman"/>
        <w:noProof/>
      </w:rPr>
      <w:fldChar w:fldCharType="end"/>
    </w:r>
  </w:p>
  <w:p w:rsidR="00311E5D" w:rsidRDefault="00311E5D">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C0C09D1"/>
    <w:multiLevelType w:val="hybridMultilevel"/>
    <w:tmpl w:val="929499D2"/>
    <w:lvl w:ilvl="0" w:tplc="7984565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A27352B"/>
    <w:multiLevelType w:val="hybridMultilevel"/>
    <w:tmpl w:val="71E83524"/>
    <w:lvl w:ilvl="0" w:tplc="7EC00A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rsids>
    <w:rsidRoot w:val="00FA5EDF"/>
    <w:rsid w:val="0000528E"/>
    <w:rsid w:val="0000611E"/>
    <w:rsid w:val="00006D2E"/>
    <w:rsid w:val="00010C69"/>
    <w:rsid w:val="00030034"/>
    <w:rsid w:val="00030F20"/>
    <w:rsid w:val="00035CCC"/>
    <w:rsid w:val="000407A1"/>
    <w:rsid w:val="00041627"/>
    <w:rsid w:val="00045309"/>
    <w:rsid w:val="00052EC1"/>
    <w:rsid w:val="00054DC0"/>
    <w:rsid w:val="00060780"/>
    <w:rsid w:val="00061284"/>
    <w:rsid w:val="000714D3"/>
    <w:rsid w:val="00091B35"/>
    <w:rsid w:val="000952F8"/>
    <w:rsid w:val="00096055"/>
    <w:rsid w:val="00097AB9"/>
    <w:rsid w:val="000A462A"/>
    <w:rsid w:val="000A5205"/>
    <w:rsid w:val="000B2705"/>
    <w:rsid w:val="000B4522"/>
    <w:rsid w:val="000B61BB"/>
    <w:rsid w:val="000C4AB2"/>
    <w:rsid w:val="000D5A3E"/>
    <w:rsid w:val="000E1337"/>
    <w:rsid w:val="000E4DC1"/>
    <w:rsid w:val="000E6D93"/>
    <w:rsid w:val="000E6FCC"/>
    <w:rsid w:val="000F431D"/>
    <w:rsid w:val="000F4402"/>
    <w:rsid w:val="001009A2"/>
    <w:rsid w:val="00102A82"/>
    <w:rsid w:val="00103A40"/>
    <w:rsid w:val="00112B11"/>
    <w:rsid w:val="00114AF3"/>
    <w:rsid w:val="00116257"/>
    <w:rsid w:val="0012304C"/>
    <w:rsid w:val="00123DD4"/>
    <w:rsid w:val="00132833"/>
    <w:rsid w:val="00135144"/>
    <w:rsid w:val="00144DB4"/>
    <w:rsid w:val="0014617E"/>
    <w:rsid w:val="00147FC2"/>
    <w:rsid w:val="001500F7"/>
    <w:rsid w:val="00150907"/>
    <w:rsid w:val="0015260F"/>
    <w:rsid w:val="00157EC6"/>
    <w:rsid w:val="00160FC8"/>
    <w:rsid w:val="00165406"/>
    <w:rsid w:val="001734F2"/>
    <w:rsid w:val="00173907"/>
    <w:rsid w:val="001807D7"/>
    <w:rsid w:val="001840D3"/>
    <w:rsid w:val="001841E1"/>
    <w:rsid w:val="001879BC"/>
    <w:rsid w:val="0019322B"/>
    <w:rsid w:val="001A2050"/>
    <w:rsid w:val="001A3C3A"/>
    <w:rsid w:val="001A58F4"/>
    <w:rsid w:val="001A66D6"/>
    <w:rsid w:val="001B2A49"/>
    <w:rsid w:val="001B40FA"/>
    <w:rsid w:val="001B751F"/>
    <w:rsid w:val="001C478B"/>
    <w:rsid w:val="001C61EC"/>
    <w:rsid w:val="001D40BE"/>
    <w:rsid w:val="001D627E"/>
    <w:rsid w:val="001D62BD"/>
    <w:rsid w:val="001D6A00"/>
    <w:rsid w:val="001D7BC4"/>
    <w:rsid w:val="001D7C29"/>
    <w:rsid w:val="001E0DCC"/>
    <w:rsid w:val="001E14A5"/>
    <w:rsid w:val="001E1C71"/>
    <w:rsid w:val="001E1DFB"/>
    <w:rsid w:val="001E2C57"/>
    <w:rsid w:val="001E7A2D"/>
    <w:rsid w:val="001E7FC8"/>
    <w:rsid w:val="001F3A06"/>
    <w:rsid w:val="001F653E"/>
    <w:rsid w:val="00202A66"/>
    <w:rsid w:val="00204D46"/>
    <w:rsid w:val="00214F0B"/>
    <w:rsid w:val="00220D45"/>
    <w:rsid w:val="00220EBD"/>
    <w:rsid w:val="00221A3D"/>
    <w:rsid w:val="002229AB"/>
    <w:rsid w:val="00222EB2"/>
    <w:rsid w:val="00223187"/>
    <w:rsid w:val="00224EAC"/>
    <w:rsid w:val="002320B8"/>
    <w:rsid w:val="002344AF"/>
    <w:rsid w:val="0023524C"/>
    <w:rsid w:val="00235FBC"/>
    <w:rsid w:val="002404B1"/>
    <w:rsid w:val="00240DA0"/>
    <w:rsid w:val="002424A8"/>
    <w:rsid w:val="002471F1"/>
    <w:rsid w:val="002505DE"/>
    <w:rsid w:val="00251D30"/>
    <w:rsid w:val="00252206"/>
    <w:rsid w:val="002601CE"/>
    <w:rsid w:val="00260C58"/>
    <w:rsid w:val="00262E4F"/>
    <w:rsid w:val="0026332A"/>
    <w:rsid w:val="002658CD"/>
    <w:rsid w:val="00267910"/>
    <w:rsid w:val="002679E7"/>
    <w:rsid w:val="00270D83"/>
    <w:rsid w:val="0027609C"/>
    <w:rsid w:val="00277A75"/>
    <w:rsid w:val="0028564D"/>
    <w:rsid w:val="002858C9"/>
    <w:rsid w:val="00295E70"/>
    <w:rsid w:val="002A2587"/>
    <w:rsid w:val="002A5DC3"/>
    <w:rsid w:val="002B3AD0"/>
    <w:rsid w:val="002B5DA7"/>
    <w:rsid w:val="002B5F15"/>
    <w:rsid w:val="002B682E"/>
    <w:rsid w:val="002C0693"/>
    <w:rsid w:val="002C1C89"/>
    <w:rsid w:val="002C33B5"/>
    <w:rsid w:val="002D138D"/>
    <w:rsid w:val="002D1D81"/>
    <w:rsid w:val="002D25D5"/>
    <w:rsid w:val="002D7BB8"/>
    <w:rsid w:val="002D7EB6"/>
    <w:rsid w:val="002E489D"/>
    <w:rsid w:val="002F2529"/>
    <w:rsid w:val="002F2B54"/>
    <w:rsid w:val="002F4E5A"/>
    <w:rsid w:val="002F509E"/>
    <w:rsid w:val="00301EFE"/>
    <w:rsid w:val="00305A81"/>
    <w:rsid w:val="00307EE7"/>
    <w:rsid w:val="00307FDB"/>
    <w:rsid w:val="00310DCD"/>
    <w:rsid w:val="00311E5D"/>
    <w:rsid w:val="0031262B"/>
    <w:rsid w:val="00316B17"/>
    <w:rsid w:val="00330484"/>
    <w:rsid w:val="00330B3E"/>
    <w:rsid w:val="0034307E"/>
    <w:rsid w:val="00345BCD"/>
    <w:rsid w:val="00350605"/>
    <w:rsid w:val="0035544F"/>
    <w:rsid w:val="00360CF1"/>
    <w:rsid w:val="00361DC2"/>
    <w:rsid w:val="003620E5"/>
    <w:rsid w:val="00371FDE"/>
    <w:rsid w:val="00381DA6"/>
    <w:rsid w:val="00391CB9"/>
    <w:rsid w:val="00396F31"/>
    <w:rsid w:val="003A2D3A"/>
    <w:rsid w:val="003A5D1B"/>
    <w:rsid w:val="003B05A2"/>
    <w:rsid w:val="003B2074"/>
    <w:rsid w:val="003B2A29"/>
    <w:rsid w:val="003B5C03"/>
    <w:rsid w:val="003B6B91"/>
    <w:rsid w:val="003C3E52"/>
    <w:rsid w:val="003C4218"/>
    <w:rsid w:val="003C5BC3"/>
    <w:rsid w:val="003D1686"/>
    <w:rsid w:val="003D2605"/>
    <w:rsid w:val="003D30B1"/>
    <w:rsid w:val="003D61DD"/>
    <w:rsid w:val="003E1B2E"/>
    <w:rsid w:val="003E3A53"/>
    <w:rsid w:val="003E73C7"/>
    <w:rsid w:val="003F2233"/>
    <w:rsid w:val="003F294C"/>
    <w:rsid w:val="003F2F33"/>
    <w:rsid w:val="003F35F1"/>
    <w:rsid w:val="003F4605"/>
    <w:rsid w:val="00407C3D"/>
    <w:rsid w:val="00407DC4"/>
    <w:rsid w:val="00410D0E"/>
    <w:rsid w:val="00417131"/>
    <w:rsid w:val="00421149"/>
    <w:rsid w:val="004220C6"/>
    <w:rsid w:val="00424F32"/>
    <w:rsid w:val="00426875"/>
    <w:rsid w:val="0042740F"/>
    <w:rsid w:val="00436A57"/>
    <w:rsid w:val="004407B4"/>
    <w:rsid w:val="004459BB"/>
    <w:rsid w:val="00450F66"/>
    <w:rsid w:val="00452692"/>
    <w:rsid w:val="0045597E"/>
    <w:rsid w:val="00457803"/>
    <w:rsid w:val="0046309B"/>
    <w:rsid w:val="00464395"/>
    <w:rsid w:val="00466927"/>
    <w:rsid w:val="004730BE"/>
    <w:rsid w:val="00475619"/>
    <w:rsid w:val="00486AD2"/>
    <w:rsid w:val="00487173"/>
    <w:rsid w:val="00491AB4"/>
    <w:rsid w:val="0049576E"/>
    <w:rsid w:val="0049636A"/>
    <w:rsid w:val="00496418"/>
    <w:rsid w:val="004A5D89"/>
    <w:rsid w:val="004A70DB"/>
    <w:rsid w:val="004A73D7"/>
    <w:rsid w:val="004B537C"/>
    <w:rsid w:val="004B6B95"/>
    <w:rsid w:val="004C2457"/>
    <w:rsid w:val="004C445E"/>
    <w:rsid w:val="004C55CF"/>
    <w:rsid w:val="004C6322"/>
    <w:rsid w:val="004D5282"/>
    <w:rsid w:val="004D5C01"/>
    <w:rsid w:val="004D7800"/>
    <w:rsid w:val="004E169A"/>
    <w:rsid w:val="004E1AED"/>
    <w:rsid w:val="004F4E78"/>
    <w:rsid w:val="00502566"/>
    <w:rsid w:val="0050493B"/>
    <w:rsid w:val="005059C1"/>
    <w:rsid w:val="00505EE9"/>
    <w:rsid w:val="005246F6"/>
    <w:rsid w:val="00525664"/>
    <w:rsid w:val="00526073"/>
    <w:rsid w:val="0053042F"/>
    <w:rsid w:val="00530A83"/>
    <w:rsid w:val="00530F5D"/>
    <w:rsid w:val="00533D6A"/>
    <w:rsid w:val="00544275"/>
    <w:rsid w:val="00546E01"/>
    <w:rsid w:val="0055718E"/>
    <w:rsid w:val="005617F5"/>
    <w:rsid w:val="00563D5A"/>
    <w:rsid w:val="00564ACE"/>
    <w:rsid w:val="00566633"/>
    <w:rsid w:val="0056675D"/>
    <w:rsid w:val="00566B1C"/>
    <w:rsid w:val="00567B63"/>
    <w:rsid w:val="00576263"/>
    <w:rsid w:val="00576A02"/>
    <w:rsid w:val="00583DFD"/>
    <w:rsid w:val="00584CB2"/>
    <w:rsid w:val="00590434"/>
    <w:rsid w:val="005949A6"/>
    <w:rsid w:val="0059601E"/>
    <w:rsid w:val="0059662B"/>
    <w:rsid w:val="005B1A9B"/>
    <w:rsid w:val="005B2B6C"/>
    <w:rsid w:val="005B3A3E"/>
    <w:rsid w:val="005B50B1"/>
    <w:rsid w:val="005B697D"/>
    <w:rsid w:val="005C3F0B"/>
    <w:rsid w:val="005D01C5"/>
    <w:rsid w:val="005D504E"/>
    <w:rsid w:val="005D5900"/>
    <w:rsid w:val="005E39D8"/>
    <w:rsid w:val="005E3B76"/>
    <w:rsid w:val="005F034B"/>
    <w:rsid w:val="005F6107"/>
    <w:rsid w:val="005F693E"/>
    <w:rsid w:val="005F7E86"/>
    <w:rsid w:val="0060101B"/>
    <w:rsid w:val="00601D91"/>
    <w:rsid w:val="0061165E"/>
    <w:rsid w:val="00612B9E"/>
    <w:rsid w:val="00616556"/>
    <w:rsid w:val="0062081E"/>
    <w:rsid w:val="006260E7"/>
    <w:rsid w:val="00635493"/>
    <w:rsid w:val="0064392A"/>
    <w:rsid w:val="00643EE9"/>
    <w:rsid w:val="006453E0"/>
    <w:rsid w:val="00645633"/>
    <w:rsid w:val="00645838"/>
    <w:rsid w:val="00645CB5"/>
    <w:rsid w:val="00647D74"/>
    <w:rsid w:val="00650175"/>
    <w:rsid w:val="00651DA0"/>
    <w:rsid w:val="00653120"/>
    <w:rsid w:val="006547D7"/>
    <w:rsid w:val="006552CC"/>
    <w:rsid w:val="006644A1"/>
    <w:rsid w:val="00666F53"/>
    <w:rsid w:val="00666FA1"/>
    <w:rsid w:val="00674886"/>
    <w:rsid w:val="0067530E"/>
    <w:rsid w:val="00677BEC"/>
    <w:rsid w:val="00680A29"/>
    <w:rsid w:val="0068260F"/>
    <w:rsid w:val="006835AD"/>
    <w:rsid w:val="006859A5"/>
    <w:rsid w:val="00685BC3"/>
    <w:rsid w:val="006933B8"/>
    <w:rsid w:val="006A294E"/>
    <w:rsid w:val="006A318C"/>
    <w:rsid w:val="006A6A0F"/>
    <w:rsid w:val="006B036A"/>
    <w:rsid w:val="006B2A96"/>
    <w:rsid w:val="006B2CB0"/>
    <w:rsid w:val="006B587A"/>
    <w:rsid w:val="006B683E"/>
    <w:rsid w:val="006C31BC"/>
    <w:rsid w:val="006C4A93"/>
    <w:rsid w:val="006C4CC8"/>
    <w:rsid w:val="006C6267"/>
    <w:rsid w:val="006C6FFC"/>
    <w:rsid w:val="006C788A"/>
    <w:rsid w:val="006D4C2E"/>
    <w:rsid w:val="006D5AA5"/>
    <w:rsid w:val="006D61AF"/>
    <w:rsid w:val="006E11C4"/>
    <w:rsid w:val="006E197A"/>
    <w:rsid w:val="006E3593"/>
    <w:rsid w:val="006E38F6"/>
    <w:rsid w:val="006E7139"/>
    <w:rsid w:val="006F193F"/>
    <w:rsid w:val="006F19F7"/>
    <w:rsid w:val="007050D7"/>
    <w:rsid w:val="007052BC"/>
    <w:rsid w:val="007061EB"/>
    <w:rsid w:val="007062D7"/>
    <w:rsid w:val="00706D28"/>
    <w:rsid w:val="00711873"/>
    <w:rsid w:val="00712951"/>
    <w:rsid w:val="00713BA7"/>
    <w:rsid w:val="00714CD1"/>
    <w:rsid w:val="0071547D"/>
    <w:rsid w:val="007177D1"/>
    <w:rsid w:val="00717F3C"/>
    <w:rsid w:val="0072052C"/>
    <w:rsid w:val="00724610"/>
    <w:rsid w:val="00730179"/>
    <w:rsid w:val="0073040C"/>
    <w:rsid w:val="007318BE"/>
    <w:rsid w:val="00732CDC"/>
    <w:rsid w:val="007447B4"/>
    <w:rsid w:val="00744ABC"/>
    <w:rsid w:val="007520F4"/>
    <w:rsid w:val="00753EFF"/>
    <w:rsid w:val="0075414A"/>
    <w:rsid w:val="007640F5"/>
    <w:rsid w:val="00765515"/>
    <w:rsid w:val="00770692"/>
    <w:rsid w:val="007715F2"/>
    <w:rsid w:val="00772086"/>
    <w:rsid w:val="00775398"/>
    <w:rsid w:val="00781371"/>
    <w:rsid w:val="00786731"/>
    <w:rsid w:val="00793D50"/>
    <w:rsid w:val="007A2306"/>
    <w:rsid w:val="007A4EBE"/>
    <w:rsid w:val="007B0B48"/>
    <w:rsid w:val="007B2A6E"/>
    <w:rsid w:val="007B7357"/>
    <w:rsid w:val="007B7662"/>
    <w:rsid w:val="007C13FB"/>
    <w:rsid w:val="007C2854"/>
    <w:rsid w:val="007D10F2"/>
    <w:rsid w:val="007D65BE"/>
    <w:rsid w:val="007D6F2B"/>
    <w:rsid w:val="007D7786"/>
    <w:rsid w:val="007D7F13"/>
    <w:rsid w:val="007E6061"/>
    <w:rsid w:val="007F170D"/>
    <w:rsid w:val="007F2C03"/>
    <w:rsid w:val="007F4186"/>
    <w:rsid w:val="007F4E25"/>
    <w:rsid w:val="007F5340"/>
    <w:rsid w:val="00803C14"/>
    <w:rsid w:val="00811E0D"/>
    <w:rsid w:val="0082316A"/>
    <w:rsid w:val="008241EC"/>
    <w:rsid w:val="00830929"/>
    <w:rsid w:val="00830A73"/>
    <w:rsid w:val="00830D6E"/>
    <w:rsid w:val="0083475D"/>
    <w:rsid w:val="008461D9"/>
    <w:rsid w:val="00854CA6"/>
    <w:rsid w:val="008560B4"/>
    <w:rsid w:val="00860BE3"/>
    <w:rsid w:val="0086322E"/>
    <w:rsid w:val="008649AA"/>
    <w:rsid w:val="00865401"/>
    <w:rsid w:val="00867E00"/>
    <w:rsid w:val="00870FD5"/>
    <w:rsid w:val="00875B70"/>
    <w:rsid w:val="00877597"/>
    <w:rsid w:val="008808C8"/>
    <w:rsid w:val="00881D32"/>
    <w:rsid w:val="008947B3"/>
    <w:rsid w:val="00895145"/>
    <w:rsid w:val="008B203B"/>
    <w:rsid w:val="008C219A"/>
    <w:rsid w:val="008C3E0D"/>
    <w:rsid w:val="008D070F"/>
    <w:rsid w:val="008D1047"/>
    <w:rsid w:val="008D576C"/>
    <w:rsid w:val="008E192C"/>
    <w:rsid w:val="00902FB7"/>
    <w:rsid w:val="00906710"/>
    <w:rsid w:val="00910EBE"/>
    <w:rsid w:val="009174F6"/>
    <w:rsid w:val="00921BE0"/>
    <w:rsid w:val="009242DF"/>
    <w:rsid w:val="009300EB"/>
    <w:rsid w:val="0093191B"/>
    <w:rsid w:val="00933689"/>
    <w:rsid w:val="00936DC8"/>
    <w:rsid w:val="00940147"/>
    <w:rsid w:val="00940577"/>
    <w:rsid w:val="00942753"/>
    <w:rsid w:val="00967E29"/>
    <w:rsid w:val="009733F3"/>
    <w:rsid w:val="00973678"/>
    <w:rsid w:val="00977D76"/>
    <w:rsid w:val="00984BC9"/>
    <w:rsid w:val="00993BBD"/>
    <w:rsid w:val="009A3E02"/>
    <w:rsid w:val="009B30A8"/>
    <w:rsid w:val="009B53CD"/>
    <w:rsid w:val="009C0586"/>
    <w:rsid w:val="009C238C"/>
    <w:rsid w:val="009C492E"/>
    <w:rsid w:val="009D4360"/>
    <w:rsid w:val="009E01C7"/>
    <w:rsid w:val="009E39EA"/>
    <w:rsid w:val="009F5988"/>
    <w:rsid w:val="00A1060D"/>
    <w:rsid w:val="00A1257F"/>
    <w:rsid w:val="00A15513"/>
    <w:rsid w:val="00A37D81"/>
    <w:rsid w:val="00A41DC2"/>
    <w:rsid w:val="00A4487B"/>
    <w:rsid w:val="00A4646A"/>
    <w:rsid w:val="00A46DF5"/>
    <w:rsid w:val="00A47DEA"/>
    <w:rsid w:val="00A5031C"/>
    <w:rsid w:val="00A50A72"/>
    <w:rsid w:val="00A6206F"/>
    <w:rsid w:val="00A65E6B"/>
    <w:rsid w:val="00A716A9"/>
    <w:rsid w:val="00A7214E"/>
    <w:rsid w:val="00A758A5"/>
    <w:rsid w:val="00A855F7"/>
    <w:rsid w:val="00A916D3"/>
    <w:rsid w:val="00A93669"/>
    <w:rsid w:val="00AA0178"/>
    <w:rsid w:val="00AB16B0"/>
    <w:rsid w:val="00AB5A89"/>
    <w:rsid w:val="00AB682D"/>
    <w:rsid w:val="00AC0F31"/>
    <w:rsid w:val="00AD07C6"/>
    <w:rsid w:val="00AD0A3C"/>
    <w:rsid w:val="00AD22E0"/>
    <w:rsid w:val="00AE0DFF"/>
    <w:rsid w:val="00AE26C6"/>
    <w:rsid w:val="00AE46E9"/>
    <w:rsid w:val="00AF0517"/>
    <w:rsid w:val="00AF0FAB"/>
    <w:rsid w:val="00AF2272"/>
    <w:rsid w:val="00B0515D"/>
    <w:rsid w:val="00B10787"/>
    <w:rsid w:val="00B1224A"/>
    <w:rsid w:val="00B127FD"/>
    <w:rsid w:val="00B14115"/>
    <w:rsid w:val="00B229E8"/>
    <w:rsid w:val="00B24293"/>
    <w:rsid w:val="00B31381"/>
    <w:rsid w:val="00B366D7"/>
    <w:rsid w:val="00B41FE5"/>
    <w:rsid w:val="00B4480E"/>
    <w:rsid w:val="00B44E6C"/>
    <w:rsid w:val="00B51C7F"/>
    <w:rsid w:val="00B52CEB"/>
    <w:rsid w:val="00B54F87"/>
    <w:rsid w:val="00B565BC"/>
    <w:rsid w:val="00B60EFD"/>
    <w:rsid w:val="00B63C8F"/>
    <w:rsid w:val="00B77128"/>
    <w:rsid w:val="00B82339"/>
    <w:rsid w:val="00B82E24"/>
    <w:rsid w:val="00B84E41"/>
    <w:rsid w:val="00B912AB"/>
    <w:rsid w:val="00B92353"/>
    <w:rsid w:val="00BA43F3"/>
    <w:rsid w:val="00BA4A08"/>
    <w:rsid w:val="00BB38C2"/>
    <w:rsid w:val="00BC4D39"/>
    <w:rsid w:val="00BC5A24"/>
    <w:rsid w:val="00BD6314"/>
    <w:rsid w:val="00BE4A59"/>
    <w:rsid w:val="00BF1F32"/>
    <w:rsid w:val="00BF281A"/>
    <w:rsid w:val="00C060E7"/>
    <w:rsid w:val="00C076B8"/>
    <w:rsid w:val="00C105F0"/>
    <w:rsid w:val="00C16353"/>
    <w:rsid w:val="00C24A4C"/>
    <w:rsid w:val="00C3000B"/>
    <w:rsid w:val="00C3254A"/>
    <w:rsid w:val="00C3557D"/>
    <w:rsid w:val="00C401DB"/>
    <w:rsid w:val="00C632B8"/>
    <w:rsid w:val="00C6435A"/>
    <w:rsid w:val="00C64664"/>
    <w:rsid w:val="00C70EEC"/>
    <w:rsid w:val="00C725F0"/>
    <w:rsid w:val="00C74F30"/>
    <w:rsid w:val="00C75798"/>
    <w:rsid w:val="00C777D4"/>
    <w:rsid w:val="00C80AEC"/>
    <w:rsid w:val="00C81FA8"/>
    <w:rsid w:val="00CA0FEB"/>
    <w:rsid w:val="00CA73EB"/>
    <w:rsid w:val="00CB04C8"/>
    <w:rsid w:val="00CC0F4C"/>
    <w:rsid w:val="00CC1839"/>
    <w:rsid w:val="00CC2551"/>
    <w:rsid w:val="00CC2992"/>
    <w:rsid w:val="00CC53CD"/>
    <w:rsid w:val="00CC6E59"/>
    <w:rsid w:val="00CE35C2"/>
    <w:rsid w:val="00CF066A"/>
    <w:rsid w:val="00CF2A96"/>
    <w:rsid w:val="00CF62F5"/>
    <w:rsid w:val="00D1060C"/>
    <w:rsid w:val="00D1214D"/>
    <w:rsid w:val="00D151EA"/>
    <w:rsid w:val="00D17B3F"/>
    <w:rsid w:val="00D202EB"/>
    <w:rsid w:val="00D20A8C"/>
    <w:rsid w:val="00D34781"/>
    <w:rsid w:val="00D3492C"/>
    <w:rsid w:val="00D34FC8"/>
    <w:rsid w:val="00D362C6"/>
    <w:rsid w:val="00D36C1A"/>
    <w:rsid w:val="00D42230"/>
    <w:rsid w:val="00D51DC1"/>
    <w:rsid w:val="00D62F5F"/>
    <w:rsid w:val="00D6656E"/>
    <w:rsid w:val="00D73289"/>
    <w:rsid w:val="00D75775"/>
    <w:rsid w:val="00D80F8E"/>
    <w:rsid w:val="00D8141E"/>
    <w:rsid w:val="00D856F5"/>
    <w:rsid w:val="00D95459"/>
    <w:rsid w:val="00D9721F"/>
    <w:rsid w:val="00DA0CCF"/>
    <w:rsid w:val="00DA1AE4"/>
    <w:rsid w:val="00DA1C0A"/>
    <w:rsid w:val="00DB14C3"/>
    <w:rsid w:val="00DB22B1"/>
    <w:rsid w:val="00DB33EE"/>
    <w:rsid w:val="00DC35DE"/>
    <w:rsid w:val="00DC47D0"/>
    <w:rsid w:val="00DC667A"/>
    <w:rsid w:val="00DC6CD3"/>
    <w:rsid w:val="00DD1292"/>
    <w:rsid w:val="00DD2764"/>
    <w:rsid w:val="00DD7D98"/>
    <w:rsid w:val="00DE5817"/>
    <w:rsid w:val="00DE6B51"/>
    <w:rsid w:val="00DF230B"/>
    <w:rsid w:val="00DF2846"/>
    <w:rsid w:val="00DF37BB"/>
    <w:rsid w:val="00DF446C"/>
    <w:rsid w:val="00DF51DA"/>
    <w:rsid w:val="00E04E99"/>
    <w:rsid w:val="00E1064E"/>
    <w:rsid w:val="00E2184D"/>
    <w:rsid w:val="00E21936"/>
    <w:rsid w:val="00E21C5A"/>
    <w:rsid w:val="00E24CF6"/>
    <w:rsid w:val="00E27A9C"/>
    <w:rsid w:val="00E31158"/>
    <w:rsid w:val="00E42BB9"/>
    <w:rsid w:val="00E42E49"/>
    <w:rsid w:val="00E501ED"/>
    <w:rsid w:val="00E51188"/>
    <w:rsid w:val="00E5429C"/>
    <w:rsid w:val="00E70125"/>
    <w:rsid w:val="00E71AD3"/>
    <w:rsid w:val="00E77054"/>
    <w:rsid w:val="00E82B21"/>
    <w:rsid w:val="00E854E4"/>
    <w:rsid w:val="00E870D0"/>
    <w:rsid w:val="00E935B3"/>
    <w:rsid w:val="00E94F6D"/>
    <w:rsid w:val="00EA3691"/>
    <w:rsid w:val="00EA5028"/>
    <w:rsid w:val="00EA6CA6"/>
    <w:rsid w:val="00EB0D8E"/>
    <w:rsid w:val="00EB1EFE"/>
    <w:rsid w:val="00EB2CD7"/>
    <w:rsid w:val="00EB54B2"/>
    <w:rsid w:val="00EB5B61"/>
    <w:rsid w:val="00EC3A13"/>
    <w:rsid w:val="00EC4A5D"/>
    <w:rsid w:val="00EC6129"/>
    <w:rsid w:val="00EC6662"/>
    <w:rsid w:val="00ED2C6D"/>
    <w:rsid w:val="00ED50E1"/>
    <w:rsid w:val="00ED5232"/>
    <w:rsid w:val="00EE229E"/>
    <w:rsid w:val="00EE281F"/>
    <w:rsid w:val="00EF1C1D"/>
    <w:rsid w:val="00F00A0F"/>
    <w:rsid w:val="00F01879"/>
    <w:rsid w:val="00F02608"/>
    <w:rsid w:val="00F04A80"/>
    <w:rsid w:val="00F11D1F"/>
    <w:rsid w:val="00F13E30"/>
    <w:rsid w:val="00F170E6"/>
    <w:rsid w:val="00F2287C"/>
    <w:rsid w:val="00F25100"/>
    <w:rsid w:val="00F269B9"/>
    <w:rsid w:val="00F278D6"/>
    <w:rsid w:val="00F34310"/>
    <w:rsid w:val="00F36BC9"/>
    <w:rsid w:val="00F4082E"/>
    <w:rsid w:val="00F450EC"/>
    <w:rsid w:val="00F524BC"/>
    <w:rsid w:val="00F53A89"/>
    <w:rsid w:val="00F61127"/>
    <w:rsid w:val="00F63AAA"/>
    <w:rsid w:val="00F64ECF"/>
    <w:rsid w:val="00F653B8"/>
    <w:rsid w:val="00F82758"/>
    <w:rsid w:val="00F8428D"/>
    <w:rsid w:val="00F92ECA"/>
    <w:rsid w:val="00FA1B74"/>
    <w:rsid w:val="00FA3E84"/>
    <w:rsid w:val="00FA4532"/>
    <w:rsid w:val="00FA4D01"/>
    <w:rsid w:val="00FA5AB2"/>
    <w:rsid w:val="00FA5DE1"/>
    <w:rsid w:val="00FA5EDF"/>
    <w:rsid w:val="00FB4317"/>
    <w:rsid w:val="00FC327C"/>
    <w:rsid w:val="00FC4136"/>
    <w:rsid w:val="00FC42DE"/>
    <w:rsid w:val="00FC4931"/>
    <w:rsid w:val="00FC70BC"/>
    <w:rsid w:val="00FD1C96"/>
    <w:rsid w:val="00FD7739"/>
    <w:rsid w:val="00FF3AAD"/>
    <w:rsid w:val="00FF79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EDF"/>
    <w:rPr>
      <w:sz w:val="24"/>
    </w:rPr>
  </w:style>
  <w:style w:type="paragraph" w:styleId="1">
    <w:name w:val="heading 1"/>
    <w:next w:val="a"/>
    <w:link w:val="10"/>
    <w:uiPriority w:val="9"/>
    <w:qFormat/>
    <w:rsid w:val="00FA5EDF"/>
    <w:pPr>
      <w:spacing w:before="120" w:after="120"/>
      <w:jc w:val="both"/>
      <w:outlineLvl w:val="0"/>
    </w:pPr>
    <w:rPr>
      <w:rFonts w:ascii="XO Thames" w:hAnsi="XO Thames"/>
      <w:b/>
      <w:sz w:val="32"/>
    </w:rPr>
  </w:style>
  <w:style w:type="paragraph" w:styleId="2">
    <w:name w:val="heading 2"/>
    <w:next w:val="a"/>
    <w:link w:val="20"/>
    <w:uiPriority w:val="9"/>
    <w:qFormat/>
    <w:rsid w:val="00FA5EDF"/>
    <w:pPr>
      <w:spacing w:before="120" w:after="120"/>
      <w:jc w:val="both"/>
      <w:outlineLvl w:val="1"/>
    </w:pPr>
    <w:rPr>
      <w:rFonts w:ascii="XO Thames" w:hAnsi="XO Thames"/>
      <w:b/>
      <w:sz w:val="28"/>
    </w:rPr>
  </w:style>
  <w:style w:type="paragraph" w:styleId="3">
    <w:name w:val="heading 3"/>
    <w:next w:val="a"/>
    <w:link w:val="30"/>
    <w:uiPriority w:val="9"/>
    <w:qFormat/>
    <w:rsid w:val="00FA5EDF"/>
    <w:pPr>
      <w:spacing w:before="120" w:after="120"/>
      <w:jc w:val="both"/>
      <w:outlineLvl w:val="2"/>
    </w:pPr>
    <w:rPr>
      <w:rFonts w:ascii="XO Thames" w:hAnsi="XO Thames"/>
      <w:b/>
      <w:sz w:val="26"/>
    </w:rPr>
  </w:style>
  <w:style w:type="paragraph" w:styleId="4">
    <w:name w:val="heading 4"/>
    <w:next w:val="a"/>
    <w:link w:val="40"/>
    <w:uiPriority w:val="9"/>
    <w:qFormat/>
    <w:rsid w:val="00FA5EDF"/>
    <w:pPr>
      <w:spacing w:before="120" w:after="120"/>
      <w:jc w:val="both"/>
      <w:outlineLvl w:val="3"/>
    </w:pPr>
    <w:rPr>
      <w:rFonts w:ascii="XO Thames" w:hAnsi="XO Thames"/>
      <w:b/>
      <w:sz w:val="24"/>
    </w:rPr>
  </w:style>
  <w:style w:type="paragraph" w:styleId="5">
    <w:name w:val="heading 5"/>
    <w:next w:val="a"/>
    <w:link w:val="50"/>
    <w:uiPriority w:val="9"/>
    <w:qFormat/>
    <w:rsid w:val="00FA5EDF"/>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FA5EDF"/>
    <w:rPr>
      <w:sz w:val="24"/>
    </w:rPr>
  </w:style>
  <w:style w:type="paragraph" w:customStyle="1" w:styleId="ConsPlusDocList">
    <w:name w:val="ConsPlusDocList"/>
    <w:link w:val="ConsPlusDocList0"/>
    <w:rsid w:val="00FA5EDF"/>
    <w:pPr>
      <w:widowControl w:val="0"/>
    </w:pPr>
    <w:rPr>
      <w:rFonts w:ascii="Courier New" w:hAnsi="Courier New"/>
      <w:sz w:val="16"/>
    </w:rPr>
  </w:style>
  <w:style w:type="character" w:customStyle="1" w:styleId="ConsPlusDocList0">
    <w:name w:val="ConsPlusDocList"/>
    <w:link w:val="ConsPlusDocList"/>
    <w:rsid w:val="00FA5EDF"/>
    <w:rPr>
      <w:rFonts w:ascii="Courier New" w:hAnsi="Courier New"/>
      <w:sz w:val="16"/>
    </w:rPr>
  </w:style>
  <w:style w:type="paragraph" w:styleId="21">
    <w:name w:val="toc 2"/>
    <w:next w:val="a"/>
    <w:link w:val="22"/>
    <w:uiPriority w:val="39"/>
    <w:rsid w:val="00FA5EDF"/>
    <w:pPr>
      <w:ind w:left="200"/>
    </w:pPr>
    <w:rPr>
      <w:rFonts w:ascii="XO Thames" w:hAnsi="XO Thames"/>
      <w:sz w:val="28"/>
    </w:rPr>
  </w:style>
  <w:style w:type="character" w:customStyle="1" w:styleId="22">
    <w:name w:val="Оглавление 2 Знак"/>
    <w:link w:val="21"/>
    <w:rsid w:val="00FA5EDF"/>
    <w:rPr>
      <w:rFonts w:ascii="XO Thames" w:hAnsi="XO Thames"/>
      <w:sz w:val="28"/>
    </w:rPr>
  </w:style>
  <w:style w:type="paragraph" w:styleId="a3">
    <w:name w:val="header"/>
    <w:basedOn w:val="a"/>
    <w:link w:val="a4"/>
    <w:rsid w:val="00FA5EDF"/>
    <w:pPr>
      <w:tabs>
        <w:tab w:val="center" w:pos="4677"/>
        <w:tab w:val="right" w:pos="9355"/>
      </w:tabs>
    </w:pPr>
  </w:style>
  <w:style w:type="character" w:customStyle="1" w:styleId="a4">
    <w:name w:val="Верхний колонтитул Знак"/>
    <w:basedOn w:val="11"/>
    <w:link w:val="a3"/>
    <w:rsid w:val="00FA5EDF"/>
    <w:rPr>
      <w:sz w:val="24"/>
    </w:rPr>
  </w:style>
  <w:style w:type="paragraph" w:styleId="41">
    <w:name w:val="toc 4"/>
    <w:next w:val="a"/>
    <w:link w:val="42"/>
    <w:uiPriority w:val="39"/>
    <w:rsid w:val="00FA5EDF"/>
    <w:pPr>
      <w:ind w:left="600"/>
    </w:pPr>
    <w:rPr>
      <w:rFonts w:ascii="XO Thames" w:hAnsi="XO Thames"/>
      <w:sz w:val="28"/>
    </w:rPr>
  </w:style>
  <w:style w:type="character" w:customStyle="1" w:styleId="42">
    <w:name w:val="Оглавление 4 Знак"/>
    <w:link w:val="41"/>
    <w:rsid w:val="00FA5EDF"/>
    <w:rPr>
      <w:rFonts w:ascii="XO Thames" w:hAnsi="XO Thames"/>
      <w:sz w:val="28"/>
    </w:rPr>
  </w:style>
  <w:style w:type="paragraph" w:customStyle="1" w:styleId="12">
    <w:name w:val="Основной шрифт абзаца1"/>
    <w:link w:val="13"/>
    <w:rsid w:val="00FA5EDF"/>
  </w:style>
  <w:style w:type="character" w:customStyle="1" w:styleId="13">
    <w:name w:val="Основной шрифт абзаца1"/>
    <w:link w:val="12"/>
    <w:rsid w:val="00FA5EDF"/>
  </w:style>
  <w:style w:type="paragraph" w:styleId="6">
    <w:name w:val="toc 6"/>
    <w:next w:val="a"/>
    <w:link w:val="60"/>
    <w:uiPriority w:val="39"/>
    <w:rsid w:val="00FA5EDF"/>
    <w:pPr>
      <w:ind w:left="1000"/>
    </w:pPr>
    <w:rPr>
      <w:rFonts w:ascii="XO Thames" w:hAnsi="XO Thames"/>
      <w:sz w:val="28"/>
    </w:rPr>
  </w:style>
  <w:style w:type="character" w:customStyle="1" w:styleId="60">
    <w:name w:val="Оглавление 6 Знак"/>
    <w:link w:val="6"/>
    <w:rsid w:val="00FA5EDF"/>
    <w:rPr>
      <w:rFonts w:ascii="XO Thames" w:hAnsi="XO Thames"/>
      <w:sz w:val="28"/>
    </w:rPr>
  </w:style>
  <w:style w:type="paragraph" w:styleId="7">
    <w:name w:val="toc 7"/>
    <w:next w:val="a"/>
    <w:link w:val="70"/>
    <w:uiPriority w:val="39"/>
    <w:rsid w:val="00FA5EDF"/>
    <w:pPr>
      <w:ind w:left="1200"/>
    </w:pPr>
    <w:rPr>
      <w:rFonts w:ascii="XO Thames" w:hAnsi="XO Thames"/>
      <w:sz w:val="28"/>
    </w:rPr>
  </w:style>
  <w:style w:type="character" w:customStyle="1" w:styleId="70">
    <w:name w:val="Оглавление 7 Знак"/>
    <w:link w:val="7"/>
    <w:rsid w:val="00FA5EDF"/>
    <w:rPr>
      <w:rFonts w:ascii="XO Thames" w:hAnsi="XO Thames"/>
      <w:sz w:val="28"/>
    </w:rPr>
  </w:style>
  <w:style w:type="paragraph" w:customStyle="1" w:styleId="ConsPlusTitlePage">
    <w:name w:val="ConsPlusTitlePage"/>
    <w:link w:val="ConsPlusTitlePage0"/>
    <w:rsid w:val="00FA5EDF"/>
    <w:pPr>
      <w:widowControl w:val="0"/>
    </w:pPr>
    <w:rPr>
      <w:rFonts w:ascii="Tahoma" w:hAnsi="Tahoma"/>
      <w:sz w:val="16"/>
    </w:rPr>
  </w:style>
  <w:style w:type="character" w:customStyle="1" w:styleId="ConsPlusTitlePage0">
    <w:name w:val="ConsPlusTitlePage"/>
    <w:link w:val="ConsPlusTitlePage"/>
    <w:rsid w:val="00FA5EDF"/>
    <w:rPr>
      <w:rFonts w:ascii="Tahoma" w:hAnsi="Tahoma"/>
      <w:sz w:val="16"/>
    </w:rPr>
  </w:style>
  <w:style w:type="character" w:customStyle="1" w:styleId="30">
    <w:name w:val="Заголовок 3 Знак"/>
    <w:link w:val="3"/>
    <w:rsid w:val="00FA5EDF"/>
    <w:rPr>
      <w:rFonts w:ascii="XO Thames" w:hAnsi="XO Thames"/>
      <w:b/>
      <w:sz w:val="26"/>
    </w:rPr>
  </w:style>
  <w:style w:type="paragraph" w:styleId="a5">
    <w:name w:val="footer"/>
    <w:basedOn w:val="a"/>
    <w:link w:val="a6"/>
    <w:rsid w:val="00FA5EDF"/>
    <w:pPr>
      <w:tabs>
        <w:tab w:val="center" w:pos="4677"/>
        <w:tab w:val="right" w:pos="9355"/>
      </w:tabs>
    </w:pPr>
  </w:style>
  <w:style w:type="character" w:customStyle="1" w:styleId="a6">
    <w:name w:val="Нижний колонтитул Знак"/>
    <w:basedOn w:val="11"/>
    <w:link w:val="a5"/>
    <w:rsid w:val="00FA5EDF"/>
    <w:rPr>
      <w:sz w:val="24"/>
    </w:rPr>
  </w:style>
  <w:style w:type="paragraph" w:customStyle="1" w:styleId="ConsPlusNormal1">
    <w:name w:val="ConsPlusNormal1"/>
    <w:link w:val="ConsPlusNormal10"/>
    <w:rsid w:val="00FA5EDF"/>
    <w:rPr>
      <w:rFonts w:ascii="Arial" w:hAnsi="Arial"/>
      <w:sz w:val="16"/>
    </w:rPr>
  </w:style>
  <w:style w:type="character" w:customStyle="1" w:styleId="ConsPlusNormal10">
    <w:name w:val="ConsPlusNormal1"/>
    <w:link w:val="ConsPlusNormal1"/>
    <w:rsid w:val="00FA5EDF"/>
    <w:rPr>
      <w:rFonts w:ascii="Arial" w:hAnsi="Arial"/>
      <w:sz w:val="16"/>
    </w:rPr>
  </w:style>
  <w:style w:type="paragraph" w:styleId="31">
    <w:name w:val="toc 3"/>
    <w:next w:val="a"/>
    <w:link w:val="32"/>
    <w:uiPriority w:val="39"/>
    <w:rsid w:val="00FA5EDF"/>
    <w:pPr>
      <w:ind w:left="400"/>
    </w:pPr>
    <w:rPr>
      <w:rFonts w:ascii="XO Thames" w:hAnsi="XO Thames"/>
      <w:sz w:val="28"/>
    </w:rPr>
  </w:style>
  <w:style w:type="character" w:customStyle="1" w:styleId="32">
    <w:name w:val="Оглавление 3 Знак"/>
    <w:link w:val="31"/>
    <w:rsid w:val="00FA5EDF"/>
    <w:rPr>
      <w:rFonts w:ascii="XO Thames" w:hAnsi="XO Thames"/>
      <w:sz w:val="28"/>
    </w:rPr>
  </w:style>
  <w:style w:type="paragraph" w:customStyle="1" w:styleId="ConsPlusTextList0">
    <w:name w:val="ConsPlusTextList_0"/>
    <w:link w:val="ConsPlusTextList00"/>
    <w:rsid w:val="00FA5EDF"/>
    <w:pPr>
      <w:widowControl w:val="0"/>
    </w:pPr>
    <w:rPr>
      <w:rFonts w:ascii="Arial" w:hAnsi="Arial"/>
    </w:rPr>
  </w:style>
  <w:style w:type="character" w:customStyle="1" w:styleId="ConsPlusTextList00">
    <w:name w:val="ConsPlusTextList_0"/>
    <w:link w:val="ConsPlusTextList0"/>
    <w:rsid w:val="00FA5EDF"/>
    <w:rPr>
      <w:rFonts w:ascii="Arial" w:hAnsi="Arial"/>
    </w:rPr>
  </w:style>
  <w:style w:type="paragraph" w:styleId="a7">
    <w:name w:val="List Paragraph"/>
    <w:basedOn w:val="a"/>
    <w:link w:val="a8"/>
    <w:qFormat/>
    <w:rsid w:val="00FA5EDF"/>
    <w:pPr>
      <w:ind w:left="720"/>
      <w:contextualSpacing/>
    </w:pPr>
    <w:rPr>
      <w:rFonts w:ascii="Times New Roman" w:hAnsi="Times New Roman"/>
      <w:sz w:val="28"/>
    </w:rPr>
  </w:style>
  <w:style w:type="character" w:customStyle="1" w:styleId="a8">
    <w:name w:val="Абзац списка Знак"/>
    <w:basedOn w:val="11"/>
    <w:link w:val="a7"/>
    <w:rsid w:val="00FA5EDF"/>
    <w:rPr>
      <w:rFonts w:ascii="Times New Roman" w:hAnsi="Times New Roman"/>
      <w:sz w:val="28"/>
    </w:rPr>
  </w:style>
  <w:style w:type="paragraph" w:customStyle="1" w:styleId="14">
    <w:name w:val="Обычный1"/>
    <w:link w:val="15"/>
    <w:rsid w:val="00FA5EDF"/>
    <w:rPr>
      <w:sz w:val="24"/>
    </w:rPr>
  </w:style>
  <w:style w:type="character" w:customStyle="1" w:styleId="15">
    <w:name w:val="Обычный1"/>
    <w:link w:val="14"/>
    <w:rsid w:val="00FA5EDF"/>
    <w:rPr>
      <w:sz w:val="24"/>
    </w:rPr>
  </w:style>
  <w:style w:type="paragraph" w:customStyle="1" w:styleId="16">
    <w:name w:val="Основной шрифт абзаца1"/>
    <w:link w:val="17"/>
    <w:rsid w:val="00FA5EDF"/>
  </w:style>
  <w:style w:type="character" w:customStyle="1" w:styleId="17">
    <w:name w:val="Основной шрифт абзаца1"/>
    <w:link w:val="16"/>
    <w:rsid w:val="00FA5EDF"/>
  </w:style>
  <w:style w:type="paragraph" w:customStyle="1" w:styleId="18">
    <w:name w:val="Обычный1"/>
    <w:link w:val="19"/>
    <w:rsid w:val="00FA5EDF"/>
    <w:rPr>
      <w:sz w:val="24"/>
    </w:rPr>
  </w:style>
  <w:style w:type="character" w:customStyle="1" w:styleId="19">
    <w:name w:val="Обычный1"/>
    <w:link w:val="18"/>
    <w:rsid w:val="00FA5EDF"/>
    <w:rPr>
      <w:sz w:val="24"/>
    </w:rPr>
  </w:style>
  <w:style w:type="character" w:customStyle="1" w:styleId="50">
    <w:name w:val="Заголовок 5 Знак"/>
    <w:link w:val="5"/>
    <w:rsid w:val="00FA5EDF"/>
    <w:rPr>
      <w:rFonts w:ascii="XO Thames" w:hAnsi="XO Thames"/>
      <w:b/>
      <w:sz w:val="22"/>
    </w:rPr>
  </w:style>
  <w:style w:type="character" w:customStyle="1" w:styleId="10">
    <w:name w:val="Заголовок 1 Знак"/>
    <w:link w:val="1"/>
    <w:rsid w:val="00FA5EDF"/>
    <w:rPr>
      <w:rFonts w:ascii="XO Thames" w:hAnsi="XO Thames"/>
      <w:b/>
      <w:sz w:val="32"/>
    </w:rPr>
  </w:style>
  <w:style w:type="paragraph" w:customStyle="1" w:styleId="1a">
    <w:name w:val="Гиперссылка1"/>
    <w:link w:val="a9"/>
    <w:rsid w:val="00FA5EDF"/>
    <w:rPr>
      <w:color w:val="0000FF"/>
      <w:u w:val="single"/>
    </w:rPr>
  </w:style>
  <w:style w:type="character" w:styleId="a9">
    <w:name w:val="Hyperlink"/>
    <w:link w:val="1a"/>
    <w:rsid w:val="00FA5EDF"/>
    <w:rPr>
      <w:color w:val="0000FF"/>
      <w:u w:val="single"/>
    </w:rPr>
  </w:style>
  <w:style w:type="paragraph" w:customStyle="1" w:styleId="Footnote">
    <w:name w:val="Footnote"/>
    <w:link w:val="Footnote0"/>
    <w:rsid w:val="00FA5EDF"/>
    <w:pPr>
      <w:ind w:firstLine="851"/>
      <w:jc w:val="both"/>
    </w:pPr>
    <w:rPr>
      <w:rFonts w:ascii="XO Thames" w:hAnsi="XO Thames"/>
      <w:sz w:val="22"/>
    </w:rPr>
  </w:style>
  <w:style w:type="character" w:customStyle="1" w:styleId="Footnote0">
    <w:name w:val="Footnote"/>
    <w:link w:val="Footnote"/>
    <w:rsid w:val="00FA5EDF"/>
    <w:rPr>
      <w:rFonts w:ascii="XO Thames" w:hAnsi="XO Thames"/>
      <w:sz w:val="22"/>
    </w:rPr>
  </w:style>
  <w:style w:type="paragraph" w:styleId="1b">
    <w:name w:val="toc 1"/>
    <w:next w:val="a"/>
    <w:link w:val="1c"/>
    <w:uiPriority w:val="39"/>
    <w:rsid w:val="00FA5EDF"/>
    <w:rPr>
      <w:rFonts w:ascii="XO Thames" w:hAnsi="XO Thames"/>
      <w:b/>
      <w:sz w:val="28"/>
    </w:rPr>
  </w:style>
  <w:style w:type="character" w:customStyle="1" w:styleId="1c">
    <w:name w:val="Оглавление 1 Знак"/>
    <w:link w:val="1b"/>
    <w:rsid w:val="00FA5EDF"/>
    <w:rPr>
      <w:rFonts w:ascii="XO Thames" w:hAnsi="XO Thames"/>
      <w:b/>
      <w:sz w:val="28"/>
    </w:rPr>
  </w:style>
  <w:style w:type="paragraph" w:customStyle="1" w:styleId="23">
    <w:name w:val="Гиперссылка2"/>
    <w:link w:val="24"/>
    <w:rsid w:val="00FA5EDF"/>
    <w:rPr>
      <w:color w:val="0000FF"/>
      <w:u w:val="single"/>
    </w:rPr>
  </w:style>
  <w:style w:type="character" w:customStyle="1" w:styleId="24">
    <w:name w:val="Гиперссылка2"/>
    <w:link w:val="23"/>
    <w:rsid w:val="00FA5EDF"/>
    <w:rPr>
      <w:color w:val="0000FF"/>
      <w:u w:val="single"/>
    </w:rPr>
  </w:style>
  <w:style w:type="paragraph" w:customStyle="1" w:styleId="ConsPlusJurTerm">
    <w:name w:val="ConsPlusJurTerm"/>
    <w:link w:val="ConsPlusJurTerm0"/>
    <w:rsid w:val="00FA5EDF"/>
    <w:pPr>
      <w:widowControl w:val="0"/>
    </w:pPr>
    <w:rPr>
      <w:rFonts w:ascii="Arial" w:hAnsi="Arial"/>
      <w:sz w:val="26"/>
    </w:rPr>
  </w:style>
  <w:style w:type="character" w:customStyle="1" w:styleId="ConsPlusJurTerm0">
    <w:name w:val="ConsPlusJurTerm"/>
    <w:link w:val="ConsPlusJurTerm"/>
    <w:rsid w:val="00FA5EDF"/>
    <w:rPr>
      <w:rFonts w:ascii="Arial" w:hAnsi="Arial"/>
      <w:sz w:val="26"/>
    </w:rPr>
  </w:style>
  <w:style w:type="paragraph" w:customStyle="1" w:styleId="ConsPlusTitle">
    <w:name w:val="ConsPlusTitle"/>
    <w:link w:val="ConsPlusTitle0"/>
    <w:rsid w:val="00FA5EDF"/>
    <w:pPr>
      <w:widowControl w:val="0"/>
    </w:pPr>
    <w:rPr>
      <w:rFonts w:ascii="Arial" w:hAnsi="Arial"/>
      <w:b/>
      <w:sz w:val="16"/>
    </w:rPr>
  </w:style>
  <w:style w:type="character" w:customStyle="1" w:styleId="ConsPlusTitle0">
    <w:name w:val="ConsPlusTitle"/>
    <w:link w:val="ConsPlusTitle"/>
    <w:rsid w:val="00FA5EDF"/>
    <w:rPr>
      <w:rFonts w:ascii="Arial" w:hAnsi="Arial"/>
      <w:b/>
      <w:sz w:val="16"/>
    </w:rPr>
  </w:style>
  <w:style w:type="paragraph" w:customStyle="1" w:styleId="HeaderandFooter">
    <w:name w:val="Header and Footer"/>
    <w:link w:val="HeaderandFooter0"/>
    <w:rsid w:val="00FA5EDF"/>
    <w:pPr>
      <w:jc w:val="both"/>
    </w:pPr>
    <w:rPr>
      <w:rFonts w:ascii="XO Thames" w:hAnsi="XO Thames"/>
    </w:rPr>
  </w:style>
  <w:style w:type="character" w:customStyle="1" w:styleId="HeaderandFooter0">
    <w:name w:val="Header and Footer"/>
    <w:link w:val="HeaderandFooter"/>
    <w:rsid w:val="00FA5EDF"/>
    <w:rPr>
      <w:rFonts w:ascii="XO Thames" w:hAnsi="XO Thames"/>
    </w:rPr>
  </w:style>
  <w:style w:type="paragraph" w:styleId="9">
    <w:name w:val="toc 9"/>
    <w:next w:val="a"/>
    <w:link w:val="90"/>
    <w:uiPriority w:val="39"/>
    <w:rsid w:val="00FA5EDF"/>
    <w:pPr>
      <w:ind w:left="1600"/>
    </w:pPr>
    <w:rPr>
      <w:rFonts w:ascii="XO Thames" w:hAnsi="XO Thames"/>
      <w:sz w:val="28"/>
    </w:rPr>
  </w:style>
  <w:style w:type="character" w:customStyle="1" w:styleId="90">
    <w:name w:val="Оглавление 9 Знак"/>
    <w:link w:val="9"/>
    <w:rsid w:val="00FA5EDF"/>
    <w:rPr>
      <w:rFonts w:ascii="XO Thames" w:hAnsi="XO Thames"/>
      <w:sz w:val="28"/>
    </w:rPr>
  </w:style>
  <w:style w:type="paragraph" w:customStyle="1" w:styleId="1d">
    <w:name w:val="Гиперссылка1"/>
    <w:link w:val="1e"/>
    <w:rsid w:val="00FA5EDF"/>
    <w:rPr>
      <w:color w:val="0000FF"/>
      <w:u w:val="single"/>
    </w:rPr>
  </w:style>
  <w:style w:type="character" w:customStyle="1" w:styleId="1e">
    <w:name w:val="Гиперссылка1"/>
    <w:link w:val="1d"/>
    <w:rsid w:val="00FA5EDF"/>
    <w:rPr>
      <w:color w:val="0000FF"/>
      <w:u w:val="single"/>
    </w:rPr>
  </w:style>
  <w:style w:type="paragraph" w:customStyle="1" w:styleId="25">
    <w:name w:val="Основной шрифт абзаца2"/>
    <w:rsid w:val="00FA5EDF"/>
  </w:style>
  <w:style w:type="paragraph" w:customStyle="1" w:styleId="ConsPlusCell">
    <w:name w:val="ConsPlusCell"/>
    <w:link w:val="ConsPlusCell0"/>
    <w:rsid w:val="00FA5EDF"/>
    <w:pPr>
      <w:widowControl w:val="0"/>
    </w:pPr>
    <w:rPr>
      <w:rFonts w:ascii="Courier New" w:hAnsi="Courier New"/>
    </w:rPr>
  </w:style>
  <w:style w:type="character" w:customStyle="1" w:styleId="ConsPlusCell0">
    <w:name w:val="ConsPlusCell"/>
    <w:link w:val="ConsPlusCell"/>
    <w:rsid w:val="00FA5EDF"/>
    <w:rPr>
      <w:rFonts w:ascii="Courier New" w:hAnsi="Courier New"/>
    </w:rPr>
  </w:style>
  <w:style w:type="paragraph" w:customStyle="1" w:styleId="ConsPlusTextList">
    <w:name w:val="ConsPlusTextList"/>
    <w:link w:val="ConsPlusTextList1"/>
    <w:rsid w:val="00FA5EDF"/>
    <w:pPr>
      <w:widowControl w:val="0"/>
    </w:pPr>
    <w:rPr>
      <w:rFonts w:ascii="Arial" w:hAnsi="Arial"/>
    </w:rPr>
  </w:style>
  <w:style w:type="character" w:customStyle="1" w:styleId="ConsPlusTextList1">
    <w:name w:val="ConsPlusTextList"/>
    <w:link w:val="ConsPlusTextList"/>
    <w:rsid w:val="00FA5EDF"/>
    <w:rPr>
      <w:rFonts w:ascii="Arial" w:hAnsi="Arial"/>
    </w:rPr>
  </w:style>
  <w:style w:type="paragraph" w:styleId="8">
    <w:name w:val="toc 8"/>
    <w:next w:val="a"/>
    <w:link w:val="80"/>
    <w:uiPriority w:val="39"/>
    <w:rsid w:val="00FA5EDF"/>
    <w:pPr>
      <w:ind w:left="1400"/>
    </w:pPr>
    <w:rPr>
      <w:rFonts w:ascii="XO Thames" w:hAnsi="XO Thames"/>
      <w:sz w:val="28"/>
    </w:rPr>
  </w:style>
  <w:style w:type="character" w:customStyle="1" w:styleId="80">
    <w:name w:val="Оглавление 8 Знак"/>
    <w:link w:val="8"/>
    <w:rsid w:val="00FA5EDF"/>
    <w:rPr>
      <w:rFonts w:ascii="XO Thames" w:hAnsi="XO Thames"/>
      <w:sz w:val="28"/>
    </w:rPr>
  </w:style>
  <w:style w:type="paragraph" w:customStyle="1" w:styleId="ConsPlusNonformat">
    <w:name w:val="ConsPlusNonformat"/>
    <w:link w:val="ConsPlusNonformat0"/>
    <w:rsid w:val="00FA5EDF"/>
    <w:pPr>
      <w:widowControl w:val="0"/>
    </w:pPr>
    <w:rPr>
      <w:rFonts w:ascii="Courier New" w:hAnsi="Courier New"/>
    </w:rPr>
  </w:style>
  <w:style w:type="character" w:customStyle="1" w:styleId="ConsPlusNonformat0">
    <w:name w:val="ConsPlusNonformat"/>
    <w:link w:val="ConsPlusNonformat"/>
    <w:rsid w:val="00FA5EDF"/>
    <w:rPr>
      <w:rFonts w:ascii="Courier New" w:hAnsi="Courier New"/>
    </w:rPr>
  </w:style>
  <w:style w:type="paragraph" w:styleId="51">
    <w:name w:val="toc 5"/>
    <w:next w:val="a"/>
    <w:link w:val="52"/>
    <w:uiPriority w:val="39"/>
    <w:rsid w:val="00FA5EDF"/>
    <w:pPr>
      <w:ind w:left="800"/>
    </w:pPr>
    <w:rPr>
      <w:rFonts w:ascii="XO Thames" w:hAnsi="XO Thames"/>
      <w:sz w:val="28"/>
    </w:rPr>
  </w:style>
  <w:style w:type="character" w:customStyle="1" w:styleId="52">
    <w:name w:val="Оглавление 5 Знак"/>
    <w:link w:val="51"/>
    <w:rsid w:val="00FA5EDF"/>
    <w:rPr>
      <w:rFonts w:ascii="XO Thames" w:hAnsi="XO Thames"/>
      <w:sz w:val="28"/>
    </w:rPr>
  </w:style>
  <w:style w:type="paragraph" w:customStyle="1" w:styleId="1f">
    <w:name w:val="Строгий1"/>
    <w:basedOn w:val="16"/>
    <w:link w:val="1f0"/>
    <w:rsid w:val="00FA5EDF"/>
    <w:rPr>
      <w:b/>
    </w:rPr>
  </w:style>
  <w:style w:type="character" w:customStyle="1" w:styleId="1f0">
    <w:name w:val="Строгий1"/>
    <w:basedOn w:val="17"/>
    <w:link w:val="1f"/>
    <w:rsid w:val="00FA5EDF"/>
    <w:rPr>
      <w:b/>
    </w:rPr>
  </w:style>
  <w:style w:type="paragraph" w:customStyle="1" w:styleId="futurismarkdown-paragraph">
    <w:name w:val="futurismarkdown-paragraph"/>
    <w:basedOn w:val="a"/>
    <w:link w:val="futurismarkdown-paragraph0"/>
    <w:rsid w:val="00FA5EDF"/>
    <w:pPr>
      <w:spacing w:beforeAutospacing="1" w:afterAutospacing="1"/>
    </w:pPr>
    <w:rPr>
      <w:rFonts w:ascii="Times New Roman" w:hAnsi="Times New Roman"/>
    </w:rPr>
  </w:style>
  <w:style w:type="character" w:customStyle="1" w:styleId="futurismarkdown-paragraph0">
    <w:name w:val="futurismarkdown-paragraph"/>
    <w:basedOn w:val="11"/>
    <w:link w:val="futurismarkdown-paragraph"/>
    <w:rsid w:val="00FA5EDF"/>
    <w:rPr>
      <w:rFonts w:ascii="Times New Roman" w:hAnsi="Times New Roman"/>
      <w:sz w:val="24"/>
    </w:rPr>
  </w:style>
  <w:style w:type="paragraph" w:customStyle="1" w:styleId="ConsPlusNormal">
    <w:name w:val="ConsPlusNormal"/>
    <w:link w:val="ConsPlusNormal0"/>
    <w:rsid w:val="00FA5EDF"/>
    <w:pPr>
      <w:widowControl w:val="0"/>
    </w:pPr>
    <w:rPr>
      <w:rFonts w:ascii="Arial" w:hAnsi="Arial"/>
      <w:sz w:val="16"/>
    </w:rPr>
  </w:style>
  <w:style w:type="character" w:customStyle="1" w:styleId="ConsPlusNormal0">
    <w:name w:val="ConsPlusNormal"/>
    <w:link w:val="ConsPlusNormal"/>
    <w:rsid w:val="00FA5EDF"/>
    <w:rPr>
      <w:rFonts w:ascii="Arial" w:hAnsi="Arial"/>
      <w:sz w:val="16"/>
    </w:rPr>
  </w:style>
  <w:style w:type="paragraph" w:styleId="aa">
    <w:name w:val="Subtitle"/>
    <w:next w:val="a"/>
    <w:link w:val="ab"/>
    <w:uiPriority w:val="11"/>
    <w:qFormat/>
    <w:rsid w:val="00FA5EDF"/>
    <w:pPr>
      <w:jc w:val="both"/>
    </w:pPr>
    <w:rPr>
      <w:rFonts w:ascii="XO Thames" w:hAnsi="XO Thames"/>
      <w:i/>
      <w:sz w:val="24"/>
    </w:rPr>
  </w:style>
  <w:style w:type="character" w:customStyle="1" w:styleId="ab">
    <w:name w:val="Подзаголовок Знак"/>
    <w:link w:val="aa"/>
    <w:rsid w:val="00FA5EDF"/>
    <w:rPr>
      <w:rFonts w:ascii="XO Thames" w:hAnsi="XO Thames"/>
      <w:i/>
      <w:sz w:val="24"/>
    </w:rPr>
  </w:style>
  <w:style w:type="paragraph" w:styleId="ac">
    <w:name w:val="Normal (Web)"/>
    <w:basedOn w:val="a"/>
    <w:link w:val="ad"/>
    <w:rsid w:val="00FA5EDF"/>
    <w:pPr>
      <w:spacing w:beforeAutospacing="1" w:afterAutospacing="1"/>
    </w:pPr>
    <w:rPr>
      <w:rFonts w:ascii="Times New Roman" w:hAnsi="Times New Roman"/>
    </w:rPr>
  </w:style>
  <w:style w:type="character" w:customStyle="1" w:styleId="ad">
    <w:name w:val="Обычный (веб) Знак"/>
    <w:basedOn w:val="11"/>
    <w:link w:val="ac"/>
    <w:rsid w:val="00FA5EDF"/>
    <w:rPr>
      <w:rFonts w:ascii="Times New Roman" w:hAnsi="Times New Roman"/>
      <w:color w:val="000000"/>
      <w:sz w:val="24"/>
    </w:rPr>
  </w:style>
  <w:style w:type="paragraph" w:styleId="ae">
    <w:name w:val="Title"/>
    <w:next w:val="a"/>
    <w:link w:val="af"/>
    <w:uiPriority w:val="10"/>
    <w:qFormat/>
    <w:rsid w:val="00FA5EDF"/>
    <w:pPr>
      <w:spacing w:before="567" w:after="567"/>
      <w:jc w:val="center"/>
    </w:pPr>
    <w:rPr>
      <w:rFonts w:ascii="XO Thames" w:hAnsi="XO Thames"/>
      <w:b/>
      <w:caps/>
      <w:sz w:val="40"/>
    </w:rPr>
  </w:style>
  <w:style w:type="character" w:customStyle="1" w:styleId="af">
    <w:name w:val="Название Знак"/>
    <w:link w:val="ae"/>
    <w:rsid w:val="00FA5EDF"/>
    <w:rPr>
      <w:rFonts w:ascii="XO Thames" w:hAnsi="XO Thames"/>
      <w:b/>
      <w:caps/>
      <w:sz w:val="40"/>
    </w:rPr>
  </w:style>
  <w:style w:type="character" w:customStyle="1" w:styleId="40">
    <w:name w:val="Заголовок 4 Знак"/>
    <w:link w:val="4"/>
    <w:rsid w:val="00FA5EDF"/>
    <w:rPr>
      <w:rFonts w:ascii="XO Thames" w:hAnsi="XO Thames"/>
      <w:b/>
      <w:sz w:val="24"/>
    </w:rPr>
  </w:style>
  <w:style w:type="character" w:customStyle="1" w:styleId="20">
    <w:name w:val="Заголовок 2 Знак"/>
    <w:link w:val="2"/>
    <w:rsid w:val="00FA5EDF"/>
    <w:rPr>
      <w:rFonts w:ascii="XO Thames" w:hAnsi="XO Thames"/>
      <w:b/>
      <w:sz w:val="28"/>
    </w:rPr>
  </w:style>
  <w:style w:type="paragraph" w:styleId="af0">
    <w:name w:val="No Spacing"/>
    <w:link w:val="af1"/>
    <w:uiPriority w:val="1"/>
    <w:unhideWhenUsed/>
    <w:qFormat/>
    <w:rsid w:val="00CC6E59"/>
    <w:pPr>
      <w:spacing w:after="120"/>
      <w:ind w:firstLine="720"/>
      <w:contextualSpacing/>
      <w:jc w:val="both"/>
    </w:pPr>
    <w:rPr>
      <w:rFonts w:ascii="Times New Roman" w:eastAsiaTheme="minorHAnsi" w:hAnsi="Times New Roman" w:cstheme="minorBidi"/>
      <w:color w:val="000000" w:themeColor="text1"/>
      <w:sz w:val="24"/>
      <w:szCs w:val="28"/>
      <w:lang w:val="en-US" w:eastAsia="en-US"/>
    </w:rPr>
  </w:style>
  <w:style w:type="character" w:customStyle="1" w:styleId="af1">
    <w:name w:val="Без интервала Знак"/>
    <w:basedOn w:val="a0"/>
    <w:link w:val="af0"/>
    <w:uiPriority w:val="1"/>
    <w:rsid w:val="00CC6E59"/>
    <w:rPr>
      <w:rFonts w:ascii="Times New Roman" w:eastAsiaTheme="minorHAnsi" w:hAnsi="Times New Roman" w:cstheme="minorBidi"/>
      <w:color w:val="000000" w:themeColor="text1"/>
      <w:sz w:val="24"/>
      <w:szCs w:val="28"/>
      <w:lang w:val="en-US" w:eastAsia="en-US"/>
    </w:rPr>
  </w:style>
  <w:style w:type="character" w:customStyle="1" w:styleId="ConsPlusNormal2">
    <w:name w:val="ConsPlusNormal2"/>
    <w:qFormat/>
    <w:rsid w:val="00666FA1"/>
    <w:rPr>
      <w:rFonts w:ascii="Arial" w:hAnsi="Arial"/>
      <w:sz w:val="16"/>
    </w:rPr>
  </w:style>
  <w:style w:type="paragraph" w:styleId="af2">
    <w:name w:val="Body Text"/>
    <w:basedOn w:val="a"/>
    <w:link w:val="af3"/>
    <w:qFormat/>
    <w:rsid w:val="001009A2"/>
    <w:pPr>
      <w:suppressAutoHyphens/>
      <w:spacing w:after="140" w:line="276" w:lineRule="auto"/>
    </w:pPr>
    <w:rPr>
      <w:rFonts w:eastAsia="Tahoma" w:cs="Droid Sans Devanagari"/>
      <w:lang w:eastAsia="zh-CN" w:bidi="hi-IN"/>
    </w:rPr>
  </w:style>
  <w:style w:type="character" w:customStyle="1" w:styleId="af3">
    <w:name w:val="Основной текст Знак"/>
    <w:basedOn w:val="a0"/>
    <w:link w:val="af2"/>
    <w:rsid w:val="001009A2"/>
    <w:rPr>
      <w:rFonts w:eastAsia="Tahoma" w:cs="Droid Sans Devanagari"/>
      <w:sz w:val="24"/>
      <w:lang w:eastAsia="zh-CN" w:bidi="hi-IN"/>
    </w:rPr>
  </w:style>
  <w:style w:type="paragraph" w:customStyle="1" w:styleId="130">
    <w:name w:val="Обычный13"/>
    <w:link w:val="140"/>
    <w:qFormat/>
    <w:rsid w:val="00EC6662"/>
    <w:rPr>
      <w:sz w:val="24"/>
    </w:rPr>
  </w:style>
  <w:style w:type="character" w:customStyle="1" w:styleId="140">
    <w:name w:val="Обычный14"/>
    <w:link w:val="130"/>
    <w:qFormat/>
    <w:rsid w:val="00EC6662"/>
    <w:rPr>
      <w:sz w:val="24"/>
    </w:rPr>
  </w:style>
  <w:style w:type="character" w:customStyle="1" w:styleId="ConsPlusNormal21">
    <w:name w:val="ConsPlusNormal21"/>
    <w:qFormat/>
    <w:rsid w:val="00EC6662"/>
    <w:rPr>
      <w:rFonts w:ascii="Arial" w:hAnsi="Arial"/>
      <w:sz w:val="16"/>
    </w:rPr>
  </w:style>
  <w:style w:type="paragraph" w:customStyle="1" w:styleId="Hyperlink1">
    <w:name w:val="Hyperlink.1"/>
    <w:basedOn w:val="a"/>
    <w:rsid w:val="00FC327C"/>
    <w:rPr>
      <w:rFonts w:ascii="Times New Roman" w:hAnsi="Times New Roman"/>
      <w:sz w:val="20"/>
    </w:rPr>
  </w:style>
  <w:style w:type="paragraph" w:customStyle="1" w:styleId="Hyperlink2">
    <w:name w:val="Hyperlink.2"/>
    <w:basedOn w:val="a"/>
    <w:rsid w:val="00FC327C"/>
    <w:rPr>
      <w:rFonts w:ascii="Times New Roman" w:hAnsi="Times New Roman"/>
      <w:sz w:val="20"/>
    </w:rPr>
  </w:style>
  <w:style w:type="character" w:customStyle="1" w:styleId="TabstyleChar">
    <w:name w:val="Tab style Char"/>
    <w:link w:val="Tabstyle"/>
    <w:locked/>
    <w:rsid w:val="00417131"/>
    <w:rPr>
      <w:rFonts w:ascii="Times New Roman" w:hAnsi="Times New Roman"/>
      <w:color w:val="auto"/>
      <w:sz w:val="22"/>
      <w:szCs w:val="22"/>
    </w:rPr>
  </w:style>
  <w:style w:type="paragraph" w:customStyle="1" w:styleId="Tabstyle">
    <w:name w:val="Tab style"/>
    <w:basedOn w:val="a"/>
    <w:link w:val="TabstyleChar"/>
    <w:qFormat/>
    <w:rsid w:val="00417131"/>
    <w:pPr>
      <w:spacing w:after="60"/>
      <w:jc w:val="both"/>
    </w:pPr>
    <w:rPr>
      <w:rFonts w:ascii="Times New Roman" w:hAnsi="Times New Roman"/>
      <w:color w:val="auto"/>
      <w:sz w:val="22"/>
      <w:szCs w:val="22"/>
    </w:rPr>
  </w:style>
  <w:style w:type="paragraph" w:styleId="af4">
    <w:name w:val="Balloon Text"/>
    <w:basedOn w:val="a"/>
    <w:link w:val="af5"/>
    <w:uiPriority w:val="99"/>
    <w:semiHidden/>
    <w:unhideWhenUsed/>
    <w:rsid w:val="00D8141E"/>
    <w:rPr>
      <w:rFonts w:ascii="Segoe UI" w:hAnsi="Segoe UI" w:cs="Segoe UI"/>
      <w:sz w:val="18"/>
      <w:szCs w:val="18"/>
    </w:rPr>
  </w:style>
  <w:style w:type="character" w:customStyle="1" w:styleId="af5">
    <w:name w:val="Текст выноски Знак"/>
    <w:basedOn w:val="a0"/>
    <w:link w:val="af4"/>
    <w:uiPriority w:val="99"/>
    <w:semiHidden/>
    <w:rsid w:val="00D8141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1999686">
      <w:bodyDiv w:val="1"/>
      <w:marLeft w:val="0"/>
      <w:marRight w:val="0"/>
      <w:marTop w:val="0"/>
      <w:marBottom w:val="0"/>
      <w:divBdr>
        <w:top w:val="none" w:sz="0" w:space="0" w:color="auto"/>
        <w:left w:val="none" w:sz="0" w:space="0" w:color="auto"/>
        <w:bottom w:val="none" w:sz="0" w:space="0" w:color="auto"/>
        <w:right w:val="none" w:sz="0" w:space="0" w:color="auto"/>
      </w:divBdr>
      <w:divsChild>
        <w:div w:id="1858545658">
          <w:marLeft w:val="-15"/>
          <w:marRight w:val="0"/>
          <w:marTop w:val="0"/>
          <w:marBottom w:val="0"/>
          <w:divBdr>
            <w:top w:val="none" w:sz="0" w:space="0" w:color="auto"/>
            <w:left w:val="none" w:sz="0" w:space="0" w:color="auto"/>
            <w:bottom w:val="none" w:sz="0" w:space="0" w:color="auto"/>
            <w:right w:val="none" w:sz="0" w:space="0" w:color="auto"/>
          </w:divBdr>
        </w:div>
      </w:divsChild>
    </w:div>
    <w:div w:id="909848647">
      <w:bodyDiv w:val="1"/>
      <w:marLeft w:val="0"/>
      <w:marRight w:val="0"/>
      <w:marTop w:val="0"/>
      <w:marBottom w:val="0"/>
      <w:divBdr>
        <w:top w:val="none" w:sz="0" w:space="0" w:color="auto"/>
        <w:left w:val="none" w:sz="0" w:space="0" w:color="auto"/>
        <w:bottom w:val="none" w:sz="0" w:space="0" w:color="auto"/>
        <w:right w:val="none" w:sz="0" w:space="0" w:color="auto"/>
      </w:divBdr>
      <w:divsChild>
        <w:div w:id="262884776">
          <w:marLeft w:val="-15"/>
          <w:marRight w:val="0"/>
          <w:marTop w:val="0"/>
          <w:marBottom w:val="0"/>
          <w:divBdr>
            <w:top w:val="none" w:sz="0" w:space="0" w:color="auto"/>
            <w:left w:val="none" w:sz="0" w:space="0" w:color="auto"/>
            <w:bottom w:val="none" w:sz="0" w:space="0" w:color="auto"/>
            <w:right w:val="none" w:sz="0" w:space="0" w:color="auto"/>
          </w:divBdr>
        </w:div>
      </w:divsChild>
    </w:div>
    <w:div w:id="948856518">
      <w:bodyDiv w:val="1"/>
      <w:marLeft w:val="0"/>
      <w:marRight w:val="0"/>
      <w:marTop w:val="0"/>
      <w:marBottom w:val="0"/>
      <w:divBdr>
        <w:top w:val="none" w:sz="0" w:space="0" w:color="auto"/>
        <w:left w:val="none" w:sz="0" w:space="0" w:color="auto"/>
        <w:bottom w:val="none" w:sz="0" w:space="0" w:color="auto"/>
        <w:right w:val="none" w:sz="0" w:space="0" w:color="auto"/>
      </w:divBdr>
    </w:div>
    <w:div w:id="1015156574">
      <w:bodyDiv w:val="1"/>
      <w:marLeft w:val="0"/>
      <w:marRight w:val="0"/>
      <w:marTop w:val="0"/>
      <w:marBottom w:val="0"/>
      <w:divBdr>
        <w:top w:val="none" w:sz="0" w:space="0" w:color="auto"/>
        <w:left w:val="none" w:sz="0" w:space="0" w:color="auto"/>
        <w:bottom w:val="none" w:sz="0" w:space="0" w:color="auto"/>
        <w:right w:val="none" w:sz="0" w:space="0" w:color="auto"/>
      </w:divBdr>
    </w:div>
    <w:div w:id="1204975585">
      <w:bodyDiv w:val="1"/>
      <w:marLeft w:val="0"/>
      <w:marRight w:val="0"/>
      <w:marTop w:val="0"/>
      <w:marBottom w:val="0"/>
      <w:divBdr>
        <w:top w:val="none" w:sz="0" w:space="0" w:color="auto"/>
        <w:left w:val="none" w:sz="0" w:space="0" w:color="auto"/>
        <w:bottom w:val="none" w:sz="0" w:space="0" w:color="auto"/>
        <w:right w:val="none" w:sz="0" w:space="0" w:color="auto"/>
      </w:divBdr>
    </w:div>
    <w:div w:id="1351878632">
      <w:bodyDiv w:val="1"/>
      <w:marLeft w:val="0"/>
      <w:marRight w:val="0"/>
      <w:marTop w:val="0"/>
      <w:marBottom w:val="0"/>
      <w:divBdr>
        <w:top w:val="none" w:sz="0" w:space="0" w:color="auto"/>
        <w:left w:val="none" w:sz="0" w:space="0" w:color="auto"/>
        <w:bottom w:val="none" w:sz="0" w:space="0" w:color="auto"/>
        <w:right w:val="none" w:sz="0" w:space="0" w:color="auto"/>
      </w:divBdr>
      <w:divsChild>
        <w:div w:id="1928922168">
          <w:marLeft w:val="-15"/>
          <w:marRight w:val="0"/>
          <w:marTop w:val="0"/>
          <w:marBottom w:val="0"/>
          <w:divBdr>
            <w:top w:val="none" w:sz="0" w:space="0" w:color="auto"/>
            <w:left w:val="none" w:sz="0" w:space="0" w:color="auto"/>
            <w:bottom w:val="none" w:sz="0" w:space="0" w:color="auto"/>
            <w:right w:val="none" w:sz="0" w:space="0" w:color="auto"/>
          </w:divBdr>
        </w:div>
      </w:divsChild>
    </w:div>
    <w:div w:id="1402562714">
      <w:bodyDiv w:val="1"/>
      <w:marLeft w:val="0"/>
      <w:marRight w:val="0"/>
      <w:marTop w:val="0"/>
      <w:marBottom w:val="0"/>
      <w:divBdr>
        <w:top w:val="none" w:sz="0" w:space="0" w:color="auto"/>
        <w:left w:val="none" w:sz="0" w:space="0" w:color="auto"/>
        <w:bottom w:val="none" w:sz="0" w:space="0" w:color="auto"/>
        <w:right w:val="none" w:sz="0" w:space="0" w:color="auto"/>
      </w:divBdr>
      <w:divsChild>
        <w:div w:id="1244411396">
          <w:marLeft w:val="-15"/>
          <w:marRight w:val="0"/>
          <w:marTop w:val="0"/>
          <w:marBottom w:val="0"/>
          <w:divBdr>
            <w:top w:val="none" w:sz="0" w:space="0" w:color="auto"/>
            <w:left w:val="none" w:sz="0" w:space="0" w:color="auto"/>
            <w:bottom w:val="none" w:sz="0" w:space="0" w:color="auto"/>
            <w:right w:val="none" w:sz="0" w:space="0" w:color="auto"/>
          </w:divBdr>
        </w:div>
      </w:divsChild>
    </w:div>
    <w:div w:id="1506245704">
      <w:bodyDiv w:val="1"/>
      <w:marLeft w:val="0"/>
      <w:marRight w:val="0"/>
      <w:marTop w:val="0"/>
      <w:marBottom w:val="0"/>
      <w:divBdr>
        <w:top w:val="none" w:sz="0" w:space="0" w:color="auto"/>
        <w:left w:val="none" w:sz="0" w:space="0" w:color="auto"/>
        <w:bottom w:val="none" w:sz="0" w:space="0" w:color="auto"/>
        <w:right w:val="none" w:sz="0" w:space="0" w:color="auto"/>
      </w:divBdr>
      <w:divsChild>
        <w:div w:id="1041979641">
          <w:marLeft w:val="-15"/>
          <w:marRight w:val="0"/>
          <w:marTop w:val="0"/>
          <w:marBottom w:val="0"/>
          <w:divBdr>
            <w:top w:val="none" w:sz="0" w:space="0" w:color="auto"/>
            <w:left w:val="none" w:sz="0" w:space="0" w:color="auto"/>
            <w:bottom w:val="none" w:sz="0" w:space="0" w:color="auto"/>
            <w:right w:val="none" w:sz="0" w:space="0" w:color="auto"/>
          </w:divBdr>
        </w:div>
      </w:divsChild>
    </w:div>
    <w:div w:id="1605918526">
      <w:bodyDiv w:val="1"/>
      <w:marLeft w:val="0"/>
      <w:marRight w:val="0"/>
      <w:marTop w:val="0"/>
      <w:marBottom w:val="0"/>
      <w:divBdr>
        <w:top w:val="none" w:sz="0" w:space="0" w:color="auto"/>
        <w:left w:val="none" w:sz="0" w:space="0" w:color="auto"/>
        <w:bottom w:val="none" w:sz="0" w:space="0" w:color="auto"/>
        <w:right w:val="none" w:sz="0" w:space="0" w:color="auto"/>
      </w:divBdr>
      <w:divsChild>
        <w:div w:id="2033337741">
          <w:marLeft w:val="-15"/>
          <w:marRight w:val="0"/>
          <w:marTop w:val="0"/>
          <w:marBottom w:val="0"/>
          <w:divBdr>
            <w:top w:val="none" w:sz="0" w:space="0" w:color="auto"/>
            <w:left w:val="none" w:sz="0" w:space="0" w:color="auto"/>
            <w:bottom w:val="none" w:sz="0" w:space="0" w:color="auto"/>
            <w:right w:val="none" w:sz="0" w:space="0" w:color="auto"/>
          </w:divBdr>
        </w:div>
      </w:divsChild>
    </w:div>
    <w:div w:id="1724788552">
      <w:bodyDiv w:val="1"/>
      <w:marLeft w:val="0"/>
      <w:marRight w:val="0"/>
      <w:marTop w:val="0"/>
      <w:marBottom w:val="0"/>
      <w:divBdr>
        <w:top w:val="none" w:sz="0" w:space="0" w:color="auto"/>
        <w:left w:val="none" w:sz="0" w:space="0" w:color="auto"/>
        <w:bottom w:val="none" w:sz="0" w:space="0" w:color="auto"/>
        <w:right w:val="none" w:sz="0" w:space="0" w:color="auto"/>
      </w:divBdr>
      <w:divsChild>
        <w:div w:id="1801999792">
          <w:marLeft w:val="-15"/>
          <w:marRight w:val="0"/>
          <w:marTop w:val="0"/>
          <w:marBottom w:val="0"/>
          <w:divBdr>
            <w:top w:val="none" w:sz="0" w:space="0" w:color="auto"/>
            <w:left w:val="none" w:sz="0" w:space="0" w:color="auto"/>
            <w:bottom w:val="none" w:sz="0" w:space="0" w:color="auto"/>
            <w:right w:val="none" w:sz="0" w:space="0" w:color="auto"/>
          </w:divBdr>
        </w:div>
      </w:divsChild>
    </w:div>
    <w:div w:id="1914125939">
      <w:bodyDiv w:val="1"/>
      <w:marLeft w:val="0"/>
      <w:marRight w:val="0"/>
      <w:marTop w:val="0"/>
      <w:marBottom w:val="0"/>
      <w:divBdr>
        <w:top w:val="none" w:sz="0" w:space="0" w:color="auto"/>
        <w:left w:val="none" w:sz="0" w:space="0" w:color="auto"/>
        <w:bottom w:val="none" w:sz="0" w:space="0" w:color="auto"/>
        <w:right w:val="none" w:sz="0" w:space="0" w:color="auto"/>
      </w:divBdr>
      <w:divsChild>
        <w:div w:id="20788331">
          <w:marLeft w:val="-15"/>
          <w:marRight w:val="0"/>
          <w:marTop w:val="0"/>
          <w:marBottom w:val="0"/>
          <w:divBdr>
            <w:top w:val="none" w:sz="0" w:space="0" w:color="auto"/>
            <w:left w:val="none" w:sz="0" w:space="0" w:color="auto"/>
            <w:bottom w:val="none" w:sz="0" w:space="0" w:color="auto"/>
            <w:right w:val="none" w:sz="0" w:space="0" w:color="auto"/>
          </w:divBdr>
        </w:div>
      </w:divsChild>
    </w:div>
    <w:div w:id="1983731597">
      <w:bodyDiv w:val="1"/>
      <w:marLeft w:val="0"/>
      <w:marRight w:val="0"/>
      <w:marTop w:val="0"/>
      <w:marBottom w:val="0"/>
      <w:divBdr>
        <w:top w:val="none" w:sz="0" w:space="0" w:color="auto"/>
        <w:left w:val="none" w:sz="0" w:space="0" w:color="auto"/>
        <w:bottom w:val="none" w:sz="0" w:space="0" w:color="auto"/>
        <w:right w:val="none" w:sz="0" w:space="0" w:color="auto"/>
      </w:divBdr>
      <w:divsChild>
        <w:div w:id="837386155">
          <w:marLeft w:val="-15"/>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E8EC0-9173-48EE-B791-3E0F95CA6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2832</Words>
  <Characters>16148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Тесля Анна Ивановна</dc:creator>
  <cp:lastModifiedBy>USER</cp:lastModifiedBy>
  <cp:revision>2</cp:revision>
  <cp:lastPrinted>2026-05-27T07:53:00Z</cp:lastPrinted>
  <dcterms:created xsi:type="dcterms:W3CDTF">2026-05-27T07:55:00Z</dcterms:created>
  <dcterms:modified xsi:type="dcterms:W3CDTF">2026-05-27T07:55:00Z</dcterms:modified>
</cp:coreProperties>
</file>