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AF" w:rsidRPr="00670E7C" w:rsidRDefault="004959AF" w:rsidP="004959AF">
      <w:pPr>
        <w:shd w:val="clear" w:color="auto" w:fill="FFFFFF"/>
        <w:jc w:val="center"/>
        <w:rPr>
          <w:b/>
          <w:bCs/>
          <w:sz w:val="28"/>
          <w:szCs w:val="28"/>
        </w:rPr>
      </w:pPr>
      <w:r w:rsidRPr="00670E7C">
        <w:rPr>
          <w:b/>
          <w:sz w:val="28"/>
          <w:szCs w:val="28"/>
        </w:rPr>
        <w:t>РОССИЙСКАЯ ФЕДЕРАЦИЯ</w:t>
      </w:r>
      <w:r w:rsidR="00196A07">
        <w:rPr>
          <w:b/>
          <w:sz w:val="28"/>
          <w:szCs w:val="28"/>
        </w:rPr>
        <w:t xml:space="preserve">    </w:t>
      </w: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>ОБИЛЬНЕНСКОГО СЕЛЬСКОГО ПОСЕЛЕНИЯ</w:t>
      </w: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>АЗОВСКОГО РАЙОНА РОСТОВСКОЙ ОБЛАСТИ</w:t>
      </w:r>
    </w:p>
    <w:p w:rsidR="004959AF" w:rsidRPr="00670E7C" w:rsidRDefault="00196A07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</w:t>
      </w:r>
      <w:r w:rsidR="004959AF" w:rsidRPr="00670E7C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59AF" w:rsidRPr="00670E7C" w:rsidRDefault="004959AF" w:rsidP="004959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627A1" w:rsidRPr="00B627A1" w:rsidTr="00196A07">
        <w:tc>
          <w:tcPr>
            <w:tcW w:w="3209" w:type="dxa"/>
          </w:tcPr>
          <w:p w:rsidR="00196A07" w:rsidRPr="00B627A1" w:rsidRDefault="00B627A1" w:rsidP="0092438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A1">
              <w:rPr>
                <w:rFonts w:ascii="Times New Roman" w:hAnsi="Times New Roman" w:cs="Times New Roman"/>
                <w:b/>
                <w:sz w:val="28"/>
                <w:szCs w:val="28"/>
              </w:rPr>
              <w:t>19.03.2026</w:t>
            </w:r>
          </w:p>
        </w:tc>
        <w:tc>
          <w:tcPr>
            <w:tcW w:w="3210" w:type="dxa"/>
          </w:tcPr>
          <w:p w:rsidR="00196A07" w:rsidRPr="00B627A1" w:rsidRDefault="00196A07" w:rsidP="004345F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54FB6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3210" w:type="dxa"/>
          </w:tcPr>
          <w:p w:rsidR="00196A07" w:rsidRPr="00B627A1" w:rsidRDefault="00196A07" w:rsidP="00196A07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A1">
              <w:rPr>
                <w:rFonts w:ascii="Times New Roman" w:hAnsi="Times New Roman" w:cs="Times New Roman"/>
                <w:b/>
                <w:sz w:val="28"/>
                <w:szCs w:val="28"/>
              </w:rPr>
              <w:t>п. Овощной</w:t>
            </w:r>
          </w:p>
        </w:tc>
      </w:tr>
    </w:tbl>
    <w:p w:rsidR="00196A07" w:rsidRDefault="00196A07" w:rsidP="00EF6D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59AF" w:rsidRDefault="004959AF" w:rsidP="004959AF">
      <w:pPr>
        <w:tabs>
          <w:tab w:val="left" w:pos="1005"/>
        </w:tabs>
        <w:rPr>
          <w:rFonts w:ascii="Calibri" w:hAnsi="Calibri"/>
          <w:sz w:val="28"/>
          <w:szCs w:val="28"/>
        </w:rPr>
      </w:pPr>
      <w:r w:rsidRPr="00782978">
        <w:rPr>
          <w:rFonts w:ascii="Calibri" w:hAnsi="Calibri"/>
          <w:sz w:val="28"/>
          <w:szCs w:val="28"/>
        </w:rPr>
        <w:tab/>
      </w:r>
    </w:p>
    <w:p w:rsidR="004959AF" w:rsidRPr="00670E7C" w:rsidRDefault="004959AF" w:rsidP="004959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Hlk146273609"/>
      <w:r w:rsidRPr="00670E7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структуру </w:t>
      </w:r>
    </w:p>
    <w:p w:rsidR="0062031A" w:rsidRDefault="0062031A" w:rsidP="004959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МБУК «СДК п. Овощной» </w:t>
      </w:r>
    </w:p>
    <w:p w:rsidR="004959AF" w:rsidRDefault="004959AF" w:rsidP="004959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 xml:space="preserve">Администрации Обильненского </w:t>
      </w:r>
    </w:p>
    <w:p w:rsidR="004959AF" w:rsidRDefault="004959AF" w:rsidP="004959A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70E7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bookmarkEnd w:id="0"/>
    <w:p w:rsidR="004959AF" w:rsidRPr="00670E7C" w:rsidRDefault="004959AF" w:rsidP="004959A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623F2" w:rsidRDefault="001623F2" w:rsidP="001623F2">
      <w:pPr>
        <w:pStyle w:val="ConsTitle"/>
        <w:widowControl/>
        <w:jc w:val="both"/>
        <w:outlineLvl w:val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0"/>
          <w:bCs w:val="0"/>
          <w:sz w:val="28"/>
        </w:rPr>
        <w:t xml:space="preserve">     </w:t>
      </w:r>
      <w:r w:rsidR="00AB0F7B" w:rsidRPr="00AB0F7B">
        <w:rPr>
          <w:rFonts w:ascii="Times New Roman" w:hAnsi="Times New Roman"/>
          <w:b w:val="0"/>
          <w:bCs w:val="0"/>
          <w:sz w:val="28"/>
        </w:rPr>
        <w:t>В соответствии с Областным законом Ростовской области от 09.10.2007 № 786-ЗС «О муниципальной службе в Ростовской области с изменениями и дополнениями, нормативами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образований», Собрание депутатов Обильненского  сельского поселения</w:t>
      </w:r>
    </w:p>
    <w:p w:rsidR="00AB0F7B" w:rsidRDefault="00AB0F7B" w:rsidP="004959AF">
      <w:pPr>
        <w:shd w:val="clear" w:color="auto" w:fill="FFFFFF"/>
        <w:jc w:val="center"/>
        <w:rPr>
          <w:b/>
          <w:sz w:val="28"/>
          <w:szCs w:val="28"/>
        </w:rPr>
      </w:pPr>
    </w:p>
    <w:p w:rsidR="004959AF" w:rsidRDefault="004959AF" w:rsidP="004959AF">
      <w:pPr>
        <w:shd w:val="clear" w:color="auto" w:fill="FFFFFF"/>
        <w:jc w:val="center"/>
        <w:rPr>
          <w:b/>
          <w:sz w:val="28"/>
          <w:szCs w:val="28"/>
        </w:rPr>
      </w:pPr>
      <w:r w:rsidRPr="004959AF">
        <w:rPr>
          <w:b/>
          <w:sz w:val="28"/>
          <w:szCs w:val="28"/>
        </w:rPr>
        <w:t>Р Е Ш И Л О:</w:t>
      </w:r>
    </w:p>
    <w:p w:rsidR="002B0720" w:rsidRPr="004959AF" w:rsidRDefault="002B0720" w:rsidP="004959AF">
      <w:pPr>
        <w:shd w:val="clear" w:color="auto" w:fill="FFFFFF"/>
        <w:jc w:val="center"/>
        <w:rPr>
          <w:b/>
          <w:sz w:val="28"/>
          <w:szCs w:val="28"/>
        </w:rPr>
      </w:pPr>
    </w:p>
    <w:p w:rsidR="002B0720" w:rsidRPr="002B0720" w:rsidRDefault="002B0720" w:rsidP="002B072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2B0720">
        <w:rPr>
          <w:sz w:val="28"/>
          <w:szCs w:val="28"/>
        </w:rPr>
        <w:t>Внести изменения в структуру Администрации Обильненского сельского поселения, согласно приложению</w:t>
      </w:r>
      <w:r w:rsidR="00924386">
        <w:rPr>
          <w:sz w:val="28"/>
          <w:szCs w:val="28"/>
        </w:rPr>
        <w:t xml:space="preserve"> №1</w:t>
      </w:r>
      <w:r w:rsidRPr="002B0720">
        <w:rPr>
          <w:sz w:val="28"/>
          <w:szCs w:val="28"/>
        </w:rPr>
        <w:t>.</w:t>
      </w:r>
    </w:p>
    <w:p w:rsidR="002B0720" w:rsidRPr="002B0720" w:rsidRDefault="002B0720" w:rsidP="002B072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2B0720">
        <w:rPr>
          <w:sz w:val="28"/>
          <w:szCs w:val="28"/>
        </w:rPr>
        <w:t xml:space="preserve">Настоящее Решение вступает в силу с </w:t>
      </w:r>
      <w:r w:rsidR="00924386">
        <w:rPr>
          <w:sz w:val="28"/>
          <w:szCs w:val="28"/>
        </w:rPr>
        <w:t>момента подписания</w:t>
      </w:r>
      <w:r w:rsidRPr="002B0720">
        <w:rPr>
          <w:sz w:val="28"/>
          <w:szCs w:val="28"/>
        </w:rPr>
        <w:t xml:space="preserve"> и подлежит обнародованию и размещению на сайте администрации Обильненского сельского поселения.</w:t>
      </w:r>
    </w:p>
    <w:p w:rsidR="002B0720" w:rsidRPr="002B0720" w:rsidRDefault="00F267AA" w:rsidP="002B0720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2B0720" w:rsidRPr="002B0720">
        <w:rPr>
          <w:sz w:val="28"/>
          <w:szCs w:val="28"/>
        </w:rPr>
        <w:t xml:space="preserve"> за выполнением решения, оставляю за собой.</w:t>
      </w:r>
    </w:p>
    <w:p w:rsidR="00C47005" w:rsidRPr="002B0720" w:rsidRDefault="00C47005" w:rsidP="004959AF">
      <w:pPr>
        <w:shd w:val="clear" w:color="auto" w:fill="FFFFFF"/>
        <w:rPr>
          <w:sz w:val="28"/>
          <w:szCs w:val="28"/>
        </w:rPr>
      </w:pPr>
    </w:p>
    <w:p w:rsidR="00C47005" w:rsidRPr="002B0720" w:rsidRDefault="00C47005" w:rsidP="004959AF">
      <w:pPr>
        <w:shd w:val="clear" w:color="auto" w:fill="FFFFFF"/>
        <w:rPr>
          <w:sz w:val="28"/>
          <w:szCs w:val="28"/>
        </w:rPr>
      </w:pPr>
    </w:p>
    <w:p w:rsidR="00C47005" w:rsidRDefault="00C47005" w:rsidP="004959AF">
      <w:pPr>
        <w:shd w:val="clear" w:color="auto" w:fill="FFFFFF"/>
        <w:rPr>
          <w:sz w:val="28"/>
          <w:szCs w:val="28"/>
        </w:rPr>
      </w:pPr>
    </w:p>
    <w:p w:rsidR="00924386" w:rsidRPr="002B0720" w:rsidRDefault="00924386" w:rsidP="004959AF">
      <w:pPr>
        <w:shd w:val="clear" w:color="auto" w:fill="FFFFFF"/>
        <w:rPr>
          <w:sz w:val="28"/>
          <w:szCs w:val="28"/>
        </w:rPr>
      </w:pPr>
    </w:p>
    <w:p w:rsidR="00C47005" w:rsidRPr="002B0720" w:rsidRDefault="00C47005" w:rsidP="004959AF">
      <w:pPr>
        <w:shd w:val="clear" w:color="auto" w:fill="FFFFFF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546"/>
      </w:tblGrid>
      <w:tr w:rsidR="002B0720" w:rsidTr="002B0720">
        <w:tc>
          <w:tcPr>
            <w:tcW w:w="5240" w:type="dxa"/>
          </w:tcPr>
          <w:p w:rsidR="002B0720" w:rsidRDefault="002B0720" w:rsidP="00C47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Pr="004959AF">
              <w:rPr>
                <w:sz w:val="28"/>
                <w:szCs w:val="28"/>
              </w:rPr>
              <w:t>Глава Обильненского сельского поселения</w:t>
            </w:r>
          </w:p>
        </w:tc>
        <w:tc>
          <w:tcPr>
            <w:tcW w:w="1843" w:type="dxa"/>
          </w:tcPr>
          <w:p w:rsidR="002B0720" w:rsidRDefault="002B0720" w:rsidP="00C47005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2B0720" w:rsidRDefault="002B0720" w:rsidP="002B0720">
            <w:pPr>
              <w:jc w:val="right"/>
              <w:rPr>
                <w:sz w:val="28"/>
                <w:szCs w:val="28"/>
              </w:rPr>
            </w:pPr>
          </w:p>
          <w:p w:rsidR="002B0720" w:rsidRDefault="002B0720" w:rsidP="002B0720">
            <w:pPr>
              <w:jc w:val="right"/>
              <w:rPr>
                <w:sz w:val="28"/>
                <w:szCs w:val="28"/>
              </w:rPr>
            </w:pPr>
          </w:p>
          <w:p w:rsidR="002B0720" w:rsidRDefault="002B0720" w:rsidP="002B07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Бабаев</w:t>
            </w:r>
          </w:p>
        </w:tc>
      </w:tr>
    </w:tbl>
    <w:p w:rsidR="002B0720" w:rsidRDefault="002B0720" w:rsidP="00C47005">
      <w:pPr>
        <w:shd w:val="clear" w:color="auto" w:fill="FFFFFF"/>
        <w:rPr>
          <w:sz w:val="28"/>
          <w:szCs w:val="28"/>
        </w:rPr>
      </w:pPr>
    </w:p>
    <w:p w:rsidR="002B0720" w:rsidRDefault="002B0720" w:rsidP="00C47005">
      <w:pPr>
        <w:shd w:val="clear" w:color="auto" w:fill="FFFFFF"/>
        <w:rPr>
          <w:sz w:val="28"/>
          <w:szCs w:val="28"/>
        </w:rPr>
      </w:pPr>
    </w:p>
    <w:p w:rsidR="00AD69D7" w:rsidRDefault="004959AF" w:rsidP="002B0720">
      <w:pPr>
        <w:shd w:val="clear" w:color="auto" w:fill="FFFFFF"/>
        <w:rPr>
          <w:sz w:val="32"/>
          <w:szCs w:val="32"/>
        </w:rPr>
      </w:pPr>
      <w:r w:rsidRPr="004959AF">
        <w:rPr>
          <w:sz w:val="28"/>
          <w:szCs w:val="28"/>
        </w:rPr>
        <w:t xml:space="preserve">   </w:t>
      </w:r>
      <w:r w:rsidRPr="004959AF">
        <w:t xml:space="preserve">                                  </w:t>
      </w:r>
    </w:p>
    <w:p w:rsidR="00AD69D7" w:rsidRDefault="00AD69D7">
      <w:pPr>
        <w:rPr>
          <w:sz w:val="32"/>
          <w:szCs w:val="32"/>
        </w:rPr>
        <w:sectPr w:rsidR="00AD69D7" w:rsidSect="004959AF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4959AF" w:rsidRDefault="00AD69D7" w:rsidP="004959AF">
      <w:pPr>
        <w:shd w:val="clear" w:color="auto" w:fill="FFFFFF"/>
        <w:jc w:val="both"/>
        <w:rPr>
          <w:sz w:val="28"/>
          <w:szCs w:val="28"/>
        </w:rPr>
      </w:pPr>
      <w:r w:rsidRPr="00FE1707">
        <w:rPr>
          <w:b/>
          <w:sz w:val="28"/>
          <w:szCs w:val="28"/>
        </w:rPr>
        <w:lastRenderedPageBreak/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</w:p>
    <w:p w:rsidR="009D265C" w:rsidRDefault="009D265C" w:rsidP="009D265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4959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B92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9D265C" w:rsidRPr="007B4B92" w:rsidRDefault="009D265C" w:rsidP="009D265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7B4B92">
        <w:rPr>
          <w:rFonts w:ascii="Times New Roman" w:hAnsi="Times New Roman" w:cs="Times New Roman"/>
          <w:sz w:val="20"/>
          <w:szCs w:val="20"/>
        </w:rPr>
        <w:t>Решению Собрания депутатов</w:t>
      </w:r>
    </w:p>
    <w:p w:rsidR="009D265C" w:rsidRPr="007B4B92" w:rsidRDefault="009D265C" w:rsidP="009D265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B4B92">
        <w:rPr>
          <w:rFonts w:ascii="Times New Roman" w:hAnsi="Times New Roman" w:cs="Times New Roman"/>
          <w:sz w:val="20"/>
          <w:szCs w:val="20"/>
        </w:rPr>
        <w:t>Обильненского сельского поселения.</w:t>
      </w:r>
    </w:p>
    <w:p w:rsidR="00B627A1" w:rsidRDefault="00622148" w:rsidP="009D265C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19.03.2026 № 125</w:t>
      </w:r>
      <w:bookmarkStart w:id="1" w:name="_GoBack"/>
      <w:bookmarkEnd w:id="1"/>
    </w:p>
    <w:p w:rsidR="009D265C" w:rsidRDefault="009D265C" w:rsidP="009D265C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B4B92">
        <w:rPr>
          <w:rFonts w:ascii="Times New Roman" w:hAnsi="Times New Roman" w:cs="Times New Roman"/>
          <w:bCs/>
          <w:sz w:val="20"/>
          <w:szCs w:val="20"/>
        </w:rPr>
        <w:t xml:space="preserve">«О внесении изменений в структуру </w:t>
      </w:r>
      <w:r w:rsidRPr="00E54B3A">
        <w:rPr>
          <w:rFonts w:ascii="Times New Roman" w:hAnsi="Times New Roman" w:cs="Times New Roman"/>
          <w:bCs/>
          <w:sz w:val="20"/>
          <w:szCs w:val="20"/>
        </w:rPr>
        <w:t>Администрации Обильненского</w:t>
      </w:r>
    </w:p>
    <w:p w:rsidR="009D265C" w:rsidRPr="00E54B3A" w:rsidRDefault="009D265C" w:rsidP="009D265C">
      <w:pPr>
        <w:pStyle w:val="a4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4B3A">
        <w:rPr>
          <w:rFonts w:ascii="Times New Roman" w:hAnsi="Times New Roman" w:cs="Times New Roman"/>
          <w:bCs/>
          <w:sz w:val="20"/>
          <w:szCs w:val="20"/>
        </w:rPr>
        <w:t>сельского поселения</w:t>
      </w:r>
      <w:r w:rsidRPr="007B4B92">
        <w:rPr>
          <w:rFonts w:ascii="Times New Roman" w:hAnsi="Times New Roman" w:cs="Times New Roman"/>
          <w:bCs/>
          <w:sz w:val="20"/>
          <w:szCs w:val="20"/>
        </w:rPr>
        <w:t>»</w:t>
      </w:r>
    </w:p>
    <w:p w:rsidR="009D265C" w:rsidRPr="00C47005" w:rsidRDefault="009D265C" w:rsidP="009D265C">
      <w:pPr>
        <w:pStyle w:val="a4"/>
        <w:jc w:val="right"/>
        <w:rPr>
          <w:sz w:val="20"/>
          <w:szCs w:val="20"/>
        </w:rPr>
      </w:pPr>
    </w:p>
    <w:p w:rsidR="009D265C" w:rsidRDefault="009D265C" w:rsidP="009D265C">
      <w:pPr>
        <w:rPr>
          <w:b/>
          <w:sz w:val="28"/>
          <w:szCs w:val="28"/>
        </w:rPr>
      </w:pPr>
    </w:p>
    <w:p w:rsidR="009D265C" w:rsidRDefault="009D265C" w:rsidP="009D26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МБУК «СДК п. Овощной»</w:t>
      </w:r>
    </w:p>
    <w:p w:rsidR="009D265C" w:rsidRPr="00CF7C7A" w:rsidRDefault="009D265C" w:rsidP="009D26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ОБИЛЬНЕНСКОГО СЕЛЬСКОГО ПОСЕЛЕНИЯ</w:t>
      </w:r>
    </w:p>
    <w:p w:rsidR="009D265C" w:rsidRDefault="009D265C" w:rsidP="009D265C">
      <w:pPr>
        <w:tabs>
          <w:tab w:val="left" w:pos="10720"/>
        </w:tabs>
        <w:jc w:val="center"/>
      </w:pPr>
    </w:p>
    <w:p w:rsidR="009D265C" w:rsidRDefault="009D265C" w:rsidP="009D265C">
      <w:pPr>
        <w:tabs>
          <w:tab w:val="left" w:pos="10720"/>
        </w:tabs>
        <w:jc w:val="center"/>
      </w:pPr>
    </w:p>
    <w:p w:rsidR="009D265C" w:rsidRPr="00007112" w:rsidRDefault="00622148" w:rsidP="009D265C">
      <w:pPr>
        <w:tabs>
          <w:tab w:val="left" w:pos="10720"/>
        </w:tabs>
        <w:jc w:val="center"/>
      </w:pPr>
      <w:r>
        <w:rPr>
          <w:noProof/>
        </w:rPr>
        <w:pict>
          <v:rect id="_x0000_s1112" style="position:absolute;left:0;text-align:left;margin-left:316.55pt;margin-top:.4pt;width:199.5pt;height:59.25pt;z-index:251650560">
            <v:textbox style="mso-next-textbox:#_x0000_s1112">
              <w:txbxContent>
                <w:p w:rsidR="009D265C" w:rsidRDefault="009D265C" w:rsidP="009D265C">
                  <w:pPr>
                    <w:jc w:val="center"/>
                  </w:pPr>
                  <w:r>
                    <w:t xml:space="preserve">Директор МБУК </w:t>
                  </w:r>
                </w:p>
                <w:p w:rsidR="009D265C" w:rsidRDefault="009D265C" w:rsidP="009D265C">
                  <w:pPr>
                    <w:jc w:val="center"/>
                  </w:pPr>
                  <w:r>
                    <w:t>«СДК п. Овощной»</w:t>
                  </w:r>
                </w:p>
              </w:txbxContent>
            </v:textbox>
          </v:rect>
        </w:pict>
      </w:r>
    </w:p>
    <w:p w:rsidR="009D265C" w:rsidRDefault="009D265C" w:rsidP="009D265C">
      <w:pPr>
        <w:tabs>
          <w:tab w:val="left" w:pos="10720"/>
        </w:tabs>
      </w:pPr>
    </w:p>
    <w:p w:rsidR="009D265C" w:rsidRDefault="00622148" w:rsidP="009D265C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96.8pt;margin-top:1.75pt;width:2.25pt;height:208.5pt;flip:x;z-index:251664896" o:connectortype="straight">
            <v:stroke startarrow="block" endarrow="block"/>
          </v:shape>
        </w:pict>
      </w:r>
      <w:r>
        <w:rPr>
          <w:noProof/>
        </w:rPr>
        <w:pict>
          <v:shape id="_x0000_s1125" type="#_x0000_t32" style="position:absolute;left:0;text-align:left;margin-left:100.55pt;margin-top:1pt;width:215.25pt;height:0;flip:x;z-index:251663872" o:connectortype="straight">
            <v:stroke startarrow="block" endarrow="block"/>
          </v:shape>
        </w:pict>
      </w:r>
      <w:r>
        <w:rPr>
          <w:noProof/>
        </w:rPr>
        <w:pict>
          <v:shape id="_x0000_s1113" type="#_x0000_t32" style="position:absolute;left:0;text-align:left;margin-left:414.05pt;margin-top:32.05pt;width:.05pt;height:69.75pt;z-index:251651584" o:connectortype="straight">
            <v:stroke startarrow="block" endarrow="block"/>
          </v:shape>
        </w:pict>
      </w:r>
      <w:r>
        <w:rPr>
          <w:noProof/>
        </w:rPr>
        <w:pict>
          <v:shape id="_x0000_s1123" type="#_x0000_t32" style="position:absolute;left:0;text-align:left;margin-left:316.55pt;margin-top:38.05pt;width:0;height:151.5pt;z-index:251661824" o:connectortype="straight">
            <v:stroke startarrow="block" endarrow="block"/>
          </v:shape>
        </w:pict>
      </w:r>
      <w:r>
        <w:rPr>
          <w:noProof/>
        </w:rPr>
        <w:pict>
          <v:shape id="_x0000_s1122" type="#_x0000_t32" style="position:absolute;left:0;text-align:left;margin-left:516.05pt;margin-top:38.05pt;width:0;height:147.75pt;z-index:251660800" o:connectortype="straight">
            <v:stroke startarrow="block" endarrow="block"/>
          </v:shape>
        </w:pict>
      </w:r>
      <w:r>
        <w:rPr>
          <w:noProof/>
        </w:rPr>
        <w:pict>
          <v:shape id="_x0000_s1119" type="#_x0000_t32" style="position:absolute;left:0;text-align:left;margin-left:516.05pt;margin-top:32.05pt;width:129.75pt;height:69.75pt;z-index:251657728" o:connectortype="straight">
            <v:stroke startarrow="block" endarrow="block"/>
          </v:shape>
        </w:pict>
      </w:r>
      <w:r>
        <w:rPr>
          <w:noProof/>
        </w:rPr>
        <w:pict>
          <v:rect id="_x0000_s1118" style="position:absolute;left:0;text-align:left;margin-left:558.8pt;margin-top:101.8pt;width:169.5pt;height:57pt;z-index:251656704">
            <v:textbox>
              <w:txbxContent>
                <w:p w:rsidR="009D265C" w:rsidRDefault="009D265C" w:rsidP="009D265C">
                  <w:r>
                    <w:t>Руководитель кружка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7" type="#_x0000_t32" style="position:absolute;left:0;text-align:left;margin-left:196.55pt;margin-top:32.05pt;width:120pt;height:69.75pt;flip:x;z-index:251655680" o:connectortype="straight">
            <v:stroke startarrow="block"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119.3pt;margin-top:101.8pt;width:166.5pt;height:50.25pt;z-index:251653632">
            <v:textbox style="mso-next-textbox:#_x0000_s1115">
              <w:txbxContent>
                <w:p w:rsidR="009D265C" w:rsidRPr="0062031A" w:rsidRDefault="009D265C" w:rsidP="009D265C">
                  <w:pPr>
                    <w:jc w:val="center"/>
                  </w:pPr>
                  <w:r>
                    <w:t>Художественный руководитель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14" style="position:absolute;left:0;text-align:left;margin-left:336.8pt;margin-top:101.8pt;width:166.5pt;height:57pt;z-index:251652608">
            <v:textbox style="mso-next-textbox:#_x0000_s1114">
              <w:txbxContent>
                <w:p w:rsidR="009D265C" w:rsidRDefault="009D265C" w:rsidP="009D265C">
                  <w:pPr>
                    <w:jc w:val="center"/>
                  </w:pPr>
                  <w:r>
                    <w:t>Главный бухгалтер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6" type="#_x0000_t32" style="position:absolute;left:0;text-align:left;margin-left:409.55pt;margin-top:158.8pt;width:0;height:0;z-index:251654656" o:connectortype="straight">
            <v:stroke startarrow="block" endarrow="block"/>
          </v:shape>
        </w:pict>
      </w:r>
    </w:p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9D265C" w:rsidP="009D265C"/>
    <w:p w:rsidR="009D265C" w:rsidRPr="00886CAC" w:rsidRDefault="00622148" w:rsidP="009D265C">
      <w:r>
        <w:rPr>
          <w:noProof/>
        </w:rPr>
        <w:pict>
          <v:rect id="_x0000_s1121" style="position:absolute;margin-left:438.05pt;margin-top:3.15pt;width:162.75pt;height:33.95pt;z-index:251659776">
            <v:textbox>
              <w:txbxContent>
                <w:p w:rsidR="009D265C" w:rsidRDefault="009D265C" w:rsidP="009D265C">
                  <w:pPr>
                    <w:jc w:val="center"/>
                  </w:pPr>
                  <w:r>
                    <w:t>Руководитель кружка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0" style="position:absolute;margin-left:252.05pt;margin-top:3.15pt;width:160.5pt;height:35.45pt;z-index:251658752">
            <v:textbox>
              <w:txbxContent>
                <w:p w:rsidR="009D265C" w:rsidRDefault="009D265C" w:rsidP="009D265C">
                  <w:pPr>
                    <w:jc w:val="center"/>
                  </w:pPr>
                  <w:r>
                    <w:t>Руководитель кружка</w:t>
                  </w:r>
                </w:p>
              </w:txbxContent>
            </v:textbox>
          </v:rect>
        </w:pict>
      </w:r>
    </w:p>
    <w:p w:rsidR="009D265C" w:rsidRPr="00886CAC" w:rsidRDefault="009D265C" w:rsidP="009D265C"/>
    <w:p w:rsidR="009D265C" w:rsidRDefault="00622148" w:rsidP="009D265C">
      <w:r>
        <w:rPr>
          <w:noProof/>
        </w:rPr>
        <w:pict>
          <v:rect id="_x0000_s1124" style="position:absolute;margin-left:37.55pt;margin-top:8.25pt;width:159pt;height:43.5pt;flip:y;z-index:251662848">
            <v:textbox>
              <w:txbxContent>
                <w:p w:rsidR="009D265C" w:rsidRDefault="009D265C" w:rsidP="009D265C">
                  <w:pPr>
                    <w:jc w:val="center"/>
                  </w:pPr>
                  <w:r>
                    <w:t>Заведующий хозяйственной частью</w:t>
                  </w:r>
                </w:p>
              </w:txbxContent>
            </v:textbox>
          </v:rect>
        </w:pict>
      </w:r>
    </w:p>
    <w:p w:rsidR="009D265C" w:rsidRPr="00886CAC" w:rsidRDefault="009D265C" w:rsidP="009D265C"/>
    <w:p w:rsidR="009D265C" w:rsidRDefault="009D265C" w:rsidP="009D265C"/>
    <w:p w:rsidR="009D265C" w:rsidRPr="009710EA" w:rsidRDefault="009D265C" w:rsidP="009D265C"/>
    <w:p w:rsidR="009D265C" w:rsidRPr="009710EA" w:rsidRDefault="009D265C" w:rsidP="009D265C"/>
    <w:p w:rsidR="009D265C" w:rsidRPr="009710EA" w:rsidRDefault="009D265C" w:rsidP="009D265C">
      <w:pPr>
        <w:tabs>
          <w:tab w:val="left" w:pos="9450"/>
        </w:tabs>
        <w:jc w:val="center"/>
      </w:pPr>
      <w:r>
        <w:t>Всего штатных единиц – 6,25</w:t>
      </w:r>
    </w:p>
    <w:p w:rsidR="0062031A" w:rsidRDefault="004959AF" w:rsidP="009B03BA">
      <w:pPr>
        <w:pStyle w:val="a4"/>
        <w:jc w:val="right"/>
        <w:rPr>
          <w:sz w:val="28"/>
          <w:szCs w:val="28"/>
        </w:rPr>
      </w:pPr>
      <w:r w:rsidRPr="004959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2031A" w:rsidSect="00C47005">
      <w:pgSz w:w="16838" w:h="11906" w:orient="landscape"/>
      <w:pgMar w:top="284" w:right="110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A1A"/>
    <w:multiLevelType w:val="hybridMultilevel"/>
    <w:tmpl w:val="EA92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2522"/>
    <w:multiLevelType w:val="hybridMultilevel"/>
    <w:tmpl w:val="6218A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2357"/>
    <w:multiLevelType w:val="hybridMultilevel"/>
    <w:tmpl w:val="3C8C2F2E"/>
    <w:lvl w:ilvl="0" w:tplc="585AC5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768A6"/>
    <w:rsid w:val="00007112"/>
    <w:rsid w:val="0002494C"/>
    <w:rsid w:val="00040FCD"/>
    <w:rsid w:val="00065490"/>
    <w:rsid w:val="000A6A4C"/>
    <w:rsid w:val="0010623C"/>
    <w:rsid w:val="001514E2"/>
    <w:rsid w:val="001623F2"/>
    <w:rsid w:val="001736F5"/>
    <w:rsid w:val="00196A07"/>
    <w:rsid w:val="001B540B"/>
    <w:rsid w:val="00210DF2"/>
    <w:rsid w:val="00294277"/>
    <w:rsid w:val="002957CD"/>
    <w:rsid w:val="002B0720"/>
    <w:rsid w:val="003768A6"/>
    <w:rsid w:val="003B4A6F"/>
    <w:rsid w:val="003C3360"/>
    <w:rsid w:val="00402E62"/>
    <w:rsid w:val="004345F7"/>
    <w:rsid w:val="004959AF"/>
    <w:rsid w:val="00515BC2"/>
    <w:rsid w:val="00516261"/>
    <w:rsid w:val="00517A6A"/>
    <w:rsid w:val="005348DC"/>
    <w:rsid w:val="005703E2"/>
    <w:rsid w:val="0062031A"/>
    <w:rsid w:val="00622148"/>
    <w:rsid w:val="00631CAF"/>
    <w:rsid w:val="00693222"/>
    <w:rsid w:val="006C55B9"/>
    <w:rsid w:val="00747750"/>
    <w:rsid w:val="007841F5"/>
    <w:rsid w:val="007A7E0C"/>
    <w:rsid w:val="007B4B92"/>
    <w:rsid w:val="007C7C6C"/>
    <w:rsid w:val="007E1AFA"/>
    <w:rsid w:val="008123D0"/>
    <w:rsid w:val="008366DC"/>
    <w:rsid w:val="00886CAC"/>
    <w:rsid w:val="008A6919"/>
    <w:rsid w:val="008C2DDB"/>
    <w:rsid w:val="008E1C5E"/>
    <w:rsid w:val="00924386"/>
    <w:rsid w:val="009B03BA"/>
    <w:rsid w:val="009D265C"/>
    <w:rsid w:val="00A54FB6"/>
    <w:rsid w:val="00A64122"/>
    <w:rsid w:val="00A95795"/>
    <w:rsid w:val="00AB0F7B"/>
    <w:rsid w:val="00AB2F1F"/>
    <w:rsid w:val="00AC66AC"/>
    <w:rsid w:val="00AD69D7"/>
    <w:rsid w:val="00B36C34"/>
    <w:rsid w:val="00B627A1"/>
    <w:rsid w:val="00B70705"/>
    <w:rsid w:val="00BB6E44"/>
    <w:rsid w:val="00BC4124"/>
    <w:rsid w:val="00C023CA"/>
    <w:rsid w:val="00C47005"/>
    <w:rsid w:val="00C56873"/>
    <w:rsid w:val="00CA6C5F"/>
    <w:rsid w:val="00D07160"/>
    <w:rsid w:val="00D310D1"/>
    <w:rsid w:val="00D64DF1"/>
    <w:rsid w:val="00D75C46"/>
    <w:rsid w:val="00DC2E24"/>
    <w:rsid w:val="00DF080C"/>
    <w:rsid w:val="00E54B3A"/>
    <w:rsid w:val="00E83605"/>
    <w:rsid w:val="00E84DEC"/>
    <w:rsid w:val="00E92F30"/>
    <w:rsid w:val="00E93443"/>
    <w:rsid w:val="00EF6DAF"/>
    <w:rsid w:val="00F02788"/>
    <w:rsid w:val="00F267AA"/>
    <w:rsid w:val="00F32CEE"/>
    <w:rsid w:val="00F5323B"/>
    <w:rsid w:val="00F803D7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  <o:rules v:ext="edit">
        <o:r id="V:Rule9" type="connector" idref="#_x0000_s1122"/>
        <o:r id="V:Rule10" type="connector" idref="#_x0000_s1123"/>
        <o:r id="V:Rule11" type="connector" idref="#_x0000_s1116"/>
        <o:r id="V:Rule12" type="connector" idref="#_x0000_s1113"/>
        <o:r id="V:Rule13" type="connector" idref="#_x0000_s1125"/>
        <o:r id="V:Rule14" type="connector" idref="#_x0000_s1119"/>
        <o:r id="V:Rule15" type="connector" idref="#_x0000_s1117"/>
        <o:r id="V:Rule16" type="connector" idref="#_x0000_s1126"/>
      </o:rules>
    </o:shapelayout>
  </w:shapeDefaults>
  <w:decimalSymbol w:val=","/>
  <w:listSeparator w:val=";"/>
  <w14:docId w14:val="2723C33E"/>
  <w15:docId w15:val="{88147457-0456-414B-A701-D8496CF3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7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31CA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 Spacing"/>
    <w:uiPriority w:val="99"/>
    <w:qFormat/>
    <w:rsid w:val="004959AF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AC66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C66A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23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7">
    <w:name w:val="Table Grid"/>
    <w:basedOn w:val="a1"/>
    <w:rsid w:val="00196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899B-D1A6-4382-A738-F7D69378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1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creator>А.А.</dc:creator>
  <cp:lastModifiedBy>USER</cp:lastModifiedBy>
  <cp:revision>10</cp:revision>
  <cp:lastPrinted>2026-03-19T06:14:00Z</cp:lastPrinted>
  <dcterms:created xsi:type="dcterms:W3CDTF">2024-09-27T08:32:00Z</dcterms:created>
  <dcterms:modified xsi:type="dcterms:W3CDTF">2026-03-31T06:20:00Z</dcterms:modified>
</cp:coreProperties>
</file>