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627" w:rsidRPr="00B72627" w:rsidRDefault="00B72627" w:rsidP="00B72627">
      <w:pPr>
        <w:pStyle w:val="ConsTitle"/>
        <w:widowControl/>
        <w:spacing w:line="228" w:lineRule="auto"/>
        <w:ind w:right="0" w:firstLine="540"/>
        <w:jc w:val="center"/>
        <w:rPr>
          <w:rFonts w:ascii="Times New Roman" w:hAnsi="Times New Roman" w:cs="Times New Roman"/>
          <w:b w:val="0"/>
          <w:sz w:val="28"/>
          <w:szCs w:val="28"/>
        </w:rPr>
      </w:pPr>
      <w:r w:rsidRPr="00B72627">
        <w:rPr>
          <w:rFonts w:ascii="Times New Roman" w:hAnsi="Times New Roman" w:cs="Times New Roman"/>
          <w:b w:val="0"/>
          <w:sz w:val="28"/>
          <w:szCs w:val="28"/>
        </w:rPr>
        <w:t>РОССИЙСКАЯ ФЕДЕРАЦИЯ</w:t>
      </w:r>
    </w:p>
    <w:p w:rsidR="008F7E99" w:rsidRDefault="00B72627" w:rsidP="00B72627">
      <w:pPr>
        <w:pStyle w:val="ConsTitle"/>
        <w:widowControl/>
        <w:spacing w:line="228" w:lineRule="auto"/>
        <w:ind w:right="0" w:firstLine="540"/>
        <w:jc w:val="center"/>
        <w:rPr>
          <w:rFonts w:ascii="Times New Roman" w:hAnsi="Times New Roman" w:cs="Times New Roman"/>
          <w:b w:val="0"/>
          <w:sz w:val="28"/>
          <w:szCs w:val="28"/>
        </w:rPr>
      </w:pPr>
      <w:r w:rsidRPr="00B72627">
        <w:rPr>
          <w:rFonts w:ascii="Times New Roman" w:hAnsi="Times New Roman" w:cs="Times New Roman"/>
          <w:b w:val="0"/>
          <w:sz w:val="28"/>
          <w:szCs w:val="28"/>
        </w:rPr>
        <w:t>РОСТОВСКАЯ ОБЛАСТЬ</w:t>
      </w:r>
    </w:p>
    <w:p w:rsidR="00B72627" w:rsidRDefault="00B72627" w:rsidP="00B72627">
      <w:pPr>
        <w:pStyle w:val="ConsTitle"/>
        <w:widowControl/>
        <w:spacing w:line="228" w:lineRule="auto"/>
        <w:ind w:right="0" w:firstLine="540"/>
        <w:jc w:val="center"/>
        <w:rPr>
          <w:rFonts w:ascii="Times New Roman" w:hAnsi="Times New Roman" w:cs="Times New Roman"/>
          <w:b w:val="0"/>
          <w:sz w:val="28"/>
          <w:szCs w:val="28"/>
        </w:rPr>
      </w:pPr>
      <w:r w:rsidRPr="00B72627">
        <w:rPr>
          <w:rFonts w:ascii="Times New Roman" w:hAnsi="Times New Roman" w:cs="Times New Roman"/>
          <w:b w:val="0"/>
          <w:sz w:val="28"/>
          <w:szCs w:val="28"/>
        </w:rPr>
        <w:t>АЗОВСКИЙ РАЙОН</w:t>
      </w:r>
    </w:p>
    <w:p w:rsidR="008F7E99" w:rsidRPr="00B72627" w:rsidRDefault="00B52CB3" w:rsidP="008F7E99">
      <w:pPr>
        <w:pStyle w:val="ConsTitle"/>
        <w:widowControl/>
        <w:spacing w:line="228" w:lineRule="auto"/>
        <w:ind w:right="0"/>
        <w:jc w:val="center"/>
        <w:rPr>
          <w:rFonts w:ascii="Times New Roman" w:hAnsi="Times New Roman" w:cs="Times New Roman"/>
          <w:b w:val="0"/>
          <w:sz w:val="28"/>
          <w:szCs w:val="28"/>
        </w:rPr>
      </w:pPr>
      <w:r w:rsidRPr="00B52CB3">
        <w:rPr>
          <w:rFonts w:ascii="Times New Roman" w:hAnsi="Times New Roman" w:cs="Times New Roman"/>
          <w:b w:val="0"/>
          <w:sz w:val="28"/>
          <w:szCs w:val="28"/>
        </w:rPr>
        <w:t>ОБИЛЬНЕНСКОЕ</w:t>
      </w:r>
      <w:r w:rsidR="00CF69F7">
        <w:t xml:space="preserve"> </w:t>
      </w:r>
      <w:r w:rsidR="008F7E99" w:rsidRPr="008F7E99">
        <w:rPr>
          <w:rFonts w:ascii="Times New Roman" w:hAnsi="Times New Roman" w:cs="Times New Roman"/>
          <w:b w:val="0"/>
          <w:sz w:val="28"/>
          <w:szCs w:val="28"/>
        </w:rPr>
        <w:t>СЕЛЬСКО</w:t>
      </w:r>
      <w:r w:rsidR="008F7E99">
        <w:rPr>
          <w:rFonts w:ascii="Times New Roman" w:hAnsi="Times New Roman" w:cs="Times New Roman"/>
          <w:b w:val="0"/>
          <w:sz w:val="28"/>
          <w:szCs w:val="28"/>
        </w:rPr>
        <w:t>Е</w:t>
      </w:r>
      <w:r w:rsidR="008F7E99" w:rsidRPr="008F7E99">
        <w:rPr>
          <w:rFonts w:ascii="Times New Roman" w:hAnsi="Times New Roman" w:cs="Times New Roman"/>
          <w:b w:val="0"/>
          <w:sz w:val="28"/>
          <w:szCs w:val="28"/>
        </w:rPr>
        <w:t xml:space="preserve"> ПОСЕЛЕНИ</w:t>
      </w:r>
      <w:r w:rsidR="008F7E99">
        <w:rPr>
          <w:rFonts w:ascii="Times New Roman" w:hAnsi="Times New Roman" w:cs="Times New Roman"/>
          <w:b w:val="0"/>
          <w:sz w:val="28"/>
          <w:szCs w:val="28"/>
        </w:rPr>
        <w:t>Е</w:t>
      </w:r>
    </w:p>
    <w:p w:rsidR="00B52CB3" w:rsidRDefault="00CD015F" w:rsidP="00B52CB3">
      <w:pPr>
        <w:tabs>
          <w:tab w:val="left" w:pos="7237"/>
        </w:tabs>
        <w:spacing w:after="0" w:line="240" w:lineRule="auto"/>
        <w:jc w:val="center"/>
        <w:rPr>
          <w:rFonts w:ascii="Times New Roman" w:hAnsi="Times New Roman"/>
          <w:sz w:val="28"/>
          <w:szCs w:val="28"/>
        </w:rPr>
      </w:pPr>
      <w:r>
        <w:rPr>
          <w:rFonts w:ascii="Times New Roman" w:hAnsi="Times New Roman"/>
          <w:sz w:val="28"/>
          <w:szCs w:val="28"/>
        </w:rPr>
        <w:t xml:space="preserve">СОБРАНИЕ ДЕПУТАТОВ </w:t>
      </w:r>
      <w:r w:rsidR="00B52CB3">
        <w:rPr>
          <w:rFonts w:ascii="Times New Roman" w:hAnsi="Times New Roman"/>
          <w:sz w:val="28"/>
          <w:szCs w:val="28"/>
        </w:rPr>
        <w:t>ОБИЛЬНЕНСКОЕ</w:t>
      </w:r>
      <w:r w:rsidR="006B6C71">
        <w:rPr>
          <w:rFonts w:ascii="Times New Roman" w:hAnsi="Times New Roman"/>
          <w:sz w:val="28"/>
          <w:szCs w:val="28"/>
        </w:rPr>
        <w:t xml:space="preserve"> </w:t>
      </w:r>
    </w:p>
    <w:p w:rsidR="00B72627" w:rsidRPr="00B72627" w:rsidRDefault="00B72627" w:rsidP="00B52CB3">
      <w:pPr>
        <w:tabs>
          <w:tab w:val="left" w:pos="7237"/>
        </w:tabs>
        <w:spacing w:after="0" w:line="240" w:lineRule="auto"/>
        <w:jc w:val="center"/>
        <w:rPr>
          <w:rFonts w:ascii="Times New Roman" w:hAnsi="Times New Roman"/>
          <w:sz w:val="32"/>
          <w:szCs w:val="32"/>
        </w:rPr>
      </w:pPr>
      <w:r w:rsidRPr="00B72627">
        <w:rPr>
          <w:rFonts w:ascii="Times New Roman" w:hAnsi="Times New Roman"/>
          <w:sz w:val="28"/>
          <w:szCs w:val="28"/>
        </w:rPr>
        <w:t>СЕЛЬСКОГО ПОСЕЛЕНИЯ</w:t>
      </w:r>
    </w:p>
    <w:p w:rsidR="000F1A77" w:rsidRPr="006B6C71" w:rsidRDefault="000F1A77" w:rsidP="000F1A77">
      <w:pPr>
        <w:tabs>
          <w:tab w:val="left" w:pos="7237"/>
        </w:tabs>
        <w:spacing w:before="120" w:after="0"/>
        <w:jc w:val="both"/>
        <w:rPr>
          <w:rFonts w:ascii="Times New Roman" w:hAnsi="Times New Roman"/>
          <w:sz w:val="28"/>
          <w:szCs w:val="28"/>
        </w:rPr>
      </w:pPr>
    </w:p>
    <w:p w:rsidR="0039682A" w:rsidRPr="002C6B37" w:rsidRDefault="000F1A77" w:rsidP="000F1A77">
      <w:pPr>
        <w:tabs>
          <w:tab w:val="left" w:pos="7237"/>
        </w:tabs>
        <w:spacing w:before="120" w:after="0"/>
        <w:jc w:val="center"/>
        <w:rPr>
          <w:rFonts w:ascii="Times New Roman" w:hAnsi="Times New Roman"/>
          <w:b/>
          <w:bCs/>
          <w:sz w:val="28"/>
          <w:szCs w:val="28"/>
        </w:rPr>
      </w:pPr>
      <w:r w:rsidRPr="002C6B37">
        <w:rPr>
          <w:rFonts w:ascii="Times New Roman" w:hAnsi="Times New Roman"/>
          <w:b/>
          <w:bCs/>
          <w:sz w:val="28"/>
          <w:szCs w:val="28"/>
        </w:rPr>
        <w:t>РЕШЕНИЕ</w:t>
      </w:r>
    </w:p>
    <w:p w:rsidR="00AA1844" w:rsidRDefault="00DD637F" w:rsidP="00AA1844">
      <w:pPr>
        <w:widowControl w:val="0"/>
        <w:shd w:val="clear" w:color="auto" w:fill="FFFFFF"/>
        <w:tabs>
          <w:tab w:val="left" w:pos="4962"/>
          <w:tab w:val="left" w:leader="underscore" w:pos="8117"/>
        </w:tabs>
        <w:autoSpaceDE w:val="0"/>
        <w:autoSpaceDN w:val="0"/>
        <w:adjustRightInd w:val="0"/>
        <w:spacing w:after="0" w:line="240" w:lineRule="auto"/>
        <w:ind w:right="0"/>
        <w:rPr>
          <w:rFonts w:ascii="Times New Roman" w:eastAsia="Times New Roman" w:hAnsi="Times New Roman"/>
          <w:b/>
          <w:sz w:val="28"/>
          <w:szCs w:val="28"/>
          <w:lang w:eastAsia="ru-RU"/>
        </w:rPr>
      </w:pPr>
      <w:r w:rsidRPr="00EB2E4D">
        <w:rPr>
          <w:rFonts w:ascii="Times New Roman" w:eastAsia="Times New Roman" w:hAnsi="Times New Roman"/>
          <w:b/>
          <w:color w:val="000000"/>
          <w:spacing w:val="-2"/>
          <w:sz w:val="28"/>
          <w:szCs w:val="28"/>
          <w:lang w:eastAsia="ru-RU"/>
        </w:rPr>
        <w:t xml:space="preserve"> </w:t>
      </w:r>
      <w:r w:rsidR="00AA1844" w:rsidRPr="00EB2E4D">
        <w:rPr>
          <w:rFonts w:ascii="Times New Roman" w:eastAsia="Times New Roman" w:hAnsi="Times New Roman"/>
          <w:b/>
          <w:color w:val="000000"/>
          <w:spacing w:val="-2"/>
          <w:sz w:val="28"/>
          <w:szCs w:val="28"/>
          <w:lang w:eastAsia="ru-RU"/>
        </w:rPr>
        <w:t>«</w:t>
      </w:r>
      <w:r w:rsidR="005002B6">
        <w:rPr>
          <w:rFonts w:ascii="Times New Roman" w:eastAsia="Times New Roman" w:hAnsi="Times New Roman"/>
          <w:b/>
          <w:color w:val="000000"/>
          <w:spacing w:val="-2"/>
          <w:sz w:val="28"/>
          <w:szCs w:val="28"/>
          <w:lang w:eastAsia="ru-RU"/>
        </w:rPr>
        <w:t>22</w:t>
      </w:r>
      <w:r w:rsidR="00AA1844" w:rsidRPr="00EB2E4D">
        <w:rPr>
          <w:rFonts w:ascii="Times New Roman" w:eastAsia="Times New Roman" w:hAnsi="Times New Roman"/>
          <w:b/>
          <w:color w:val="000000"/>
          <w:spacing w:val="-2"/>
          <w:sz w:val="28"/>
          <w:szCs w:val="28"/>
          <w:lang w:eastAsia="ru-RU"/>
        </w:rPr>
        <w:t>»</w:t>
      </w:r>
      <w:r w:rsidR="00AA1844" w:rsidRPr="002C6B37">
        <w:rPr>
          <w:rFonts w:ascii="Times New Roman" w:eastAsia="Times New Roman" w:hAnsi="Times New Roman"/>
          <w:b/>
          <w:color w:val="000000"/>
          <w:spacing w:val="-2"/>
          <w:sz w:val="28"/>
          <w:szCs w:val="28"/>
          <w:lang w:eastAsia="ru-RU"/>
        </w:rPr>
        <w:t xml:space="preserve"> ноября 202</w:t>
      </w:r>
      <w:r w:rsidR="00B223A6" w:rsidRPr="002C6B37">
        <w:rPr>
          <w:rFonts w:ascii="Times New Roman" w:eastAsia="Times New Roman" w:hAnsi="Times New Roman"/>
          <w:b/>
          <w:color w:val="000000"/>
          <w:spacing w:val="-2"/>
          <w:sz w:val="28"/>
          <w:szCs w:val="28"/>
          <w:lang w:eastAsia="ru-RU"/>
        </w:rPr>
        <w:t>4</w:t>
      </w:r>
      <w:r w:rsidR="00AA1844" w:rsidRPr="002C6B37">
        <w:rPr>
          <w:rFonts w:ascii="Times New Roman" w:eastAsia="Times New Roman" w:hAnsi="Times New Roman"/>
          <w:b/>
          <w:color w:val="000000"/>
          <w:spacing w:val="-2"/>
          <w:sz w:val="28"/>
          <w:szCs w:val="28"/>
          <w:lang w:eastAsia="ru-RU"/>
        </w:rPr>
        <w:t xml:space="preserve"> года                   </w:t>
      </w:r>
      <w:r w:rsidR="005002B6">
        <w:rPr>
          <w:rFonts w:ascii="Times New Roman" w:eastAsia="Times New Roman" w:hAnsi="Times New Roman"/>
          <w:b/>
          <w:color w:val="000000"/>
          <w:spacing w:val="-2"/>
          <w:sz w:val="28"/>
          <w:szCs w:val="28"/>
          <w:lang w:eastAsia="ru-RU"/>
        </w:rPr>
        <w:t xml:space="preserve">     </w:t>
      </w:r>
      <w:r w:rsidR="00AA1844" w:rsidRPr="002C6B37">
        <w:rPr>
          <w:rFonts w:ascii="Times New Roman" w:eastAsia="Times New Roman" w:hAnsi="Times New Roman"/>
          <w:b/>
          <w:color w:val="000000"/>
          <w:spacing w:val="-2"/>
          <w:sz w:val="28"/>
          <w:szCs w:val="28"/>
          <w:lang w:eastAsia="ru-RU"/>
        </w:rPr>
        <w:t xml:space="preserve">     </w:t>
      </w:r>
      <w:r w:rsidR="00AA1844" w:rsidRPr="002C6B37">
        <w:rPr>
          <w:rFonts w:ascii="Times New Roman" w:eastAsia="Times New Roman" w:hAnsi="Times New Roman"/>
          <w:b/>
          <w:sz w:val="28"/>
          <w:szCs w:val="28"/>
          <w:lang w:eastAsia="ru-RU"/>
        </w:rPr>
        <w:t xml:space="preserve">№ </w:t>
      </w:r>
      <w:r w:rsidR="005002B6">
        <w:rPr>
          <w:rFonts w:ascii="Times New Roman" w:eastAsia="Times New Roman" w:hAnsi="Times New Roman"/>
          <w:b/>
          <w:sz w:val="28"/>
          <w:szCs w:val="28"/>
          <w:lang w:eastAsia="ru-RU"/>
        </w:rPr>
        <w:t>85</w:t>
      </w:r>
      <w:r w:rsidR="00AA1844" w:rsidRPr="002C6B37">
        <w:rPr>
          <w:rFonts w:ascii="Times New Roman" w:eastAsia="Times New Roman" w:hAnsi="Times New Roman"/>
          <w:b/>
          <w:sz w:val="28"/>
          <w:szCs w:val="28"/>
          <w:lang w:eastAsia="ru-RU"/>
        </w:rPr>
        <w:t xml:space="preserve">      </w:t>
      </w:r>
      <w:r w:rsidR="00B52CB3" w:rsidRPr="002C6B37">
        <w:rPr>
          <w:rFonts w:ascii="Times New Roman" w:eastAsia="Times New Roman" w:hAnsi="Times New Roman"/>
          <w:b/>
          <w:sz w:val="28"/>
          <w:szCs w:val="28"/>
          <w:lang w:eastAsia="ru-RU"/>
        </w:rPr>
        <w:t xml:space="preserve">                       </w:t>
      </w:r>
      <w:r w:rsidR="00AA1844" w:rsidRPr="002C6B37">
        <w:rPr>
          <w:rFonts w:ascii="Times New Roman" w:eastAsia="Times New Roman" w:hAnsi="Times New Roman"/>
          <w:b/>
          <w:sz w:val="28"/>
          <w:szCs w:val="28"/>
          <w:lang w:eastAsia="ru-RU"/>
        </w:rPr>
        <w:t xml:space="preserve">               </w:t>
      </w:r>
      <w:r w:rsidR="00B52CB3" w:rsidRPr="002C6B37">
        <w:rPr>
          <w:rFonts w:ascii="Times New Roman" w:eastAsia="Times New Roman" w:hAnsi="Times New Roman"/>
          <w:b/>
          <w:sz w:val="28"/>
          <w:szCs w:val="28"/>
          <w:lang w:eastAsia="ru-RU"/>
        </w:rPr>
        <w:t>п</w:t>
      </w:r>
      <w:r w:rsidR="00AA1844" w:rsidRPr="002C6B37">
        <w:rPr>
          <w:rFonts w:ascii="Times New Roman" w:eastAsia="Times New Roman" w:hAnsi="Times New Roman"/>
          <w:b/>
          <w:sz w:val="28"/>
          <w:szCs w:val="28"/>
          <w:lang w:eastAsia="ru-RU"/>
        </w:rPr>
        <w:t xml:space="preserve">. </w:t>
      </w:r>
      <w:r w:rsidR="00B52CB3" w:rsidRPr="002C6B37">
        <w:rPr>
          <w:rFonts w:ascii="Times New Roman" w:eastAsia="Times New Roman" w:hAnsi="Times New Roman"/>
          <w:b/>
          <w:sz w:val="28"/>
          <w:szCs w:val="28"/>
          <w:lang w:eastAsia="ru-RU"/>
        </w:rPr>
        <w:t>Овощной</w:t>
      </w:r>
    </w:p>
    <w:p w:rsidR="00DD637F" w:rsidRPr="002C6B37" w:rsidRDefault="00DD637F" w:rsidP="00AA1844">
      <w:pPr>
        <w:widowControl w:val="0"/>
        <w:shd w:val="clear" w:color="auto" w:fill="FFFFFF"/>
        <w:tabs>
          <w:tab w:val="left" w:pos="4962"/>
          <w:tab w:val="left" w:leader="underscore" w:pos="8117"/>
        </w:tabs>
        <w:autoSpaceDE w:val="0"/>
        <w:autoSpaceDN w:val="0"/>
        <w:adjustRightInd w:val="0"/>
        <w:spacing w:after="0" w:line="240" w:lineRule="auto"/>
        <w:ind w:right="0"/>
        <w:rPr>
          <w:rFonts w:ascii="Times New Roman" w:eastAsia="Times New Roman" w:hAnsi="Times New Roman"/>
          <w:b/>
          <w:sz w:val="28"/>
          <w:szCs w:val="28"/>
          <w:highlight w:val="yellow"/>
          <w:lang w:eastAsia="ru-RU"/>
        </w:rPr>
      </w:pPr>
    </w:p>
    <w:p w:rsidR="00DD637F" w:rsidRPr="002C6B37" w:rsidRDefault="00DD637F" w:rsidP="00DD637F">
      <w:pPr>
        <w:widowControl w:val="0"/>
        <w:shd w:val="clear" w:color="auto" w:fill="FFFFFF"/>
        <w:tabs>
          <w:tab w:val="left" w:pos="6005"/>
          <w:tab w:val="left" w:leader="underscore" w:pos="8117"/>
        </w:tabs>
        <w:autoSpaceDE w:val="0"/>
        <w:autoSpaceDN w:val="0"/>
        <w:adjustRightInd w:val="0"/>
        <w:spacing w:after="0" w:line="240" w:lineRule="auto"/>
        <w:ind w:left="5" w:right="0"/>
        <w:rPr>
          <w:rFonts w:ascii="Times New Roman" w:eastAsia="Times New Roman" w:hAnsi="Times New Roman"/>
          <w:b/>
          <w:sz w:val="28"/>
          <w:szCs w:val="28"/>
          <w:lang w:eastAsia="ru-RU"/>
        </w:rPr>
      </w:pPr>
      <w:r w:rsidRPr="002C6B37">
        <w:rPr>
          <w:rFonts w:ascii="Times New Roman" w:eastAsia="Times New Roman" w:hAnsi="Times New Roman"/>
          <w:b/>
          <w:sz w:val="28"/>
          <w:szCs w:val="28"/>
          <w:lang w:eastAsia="ru-RU"/>
        </w:rPr>
        <w:t>«О налоге на имущество физических лиц»</w:t>
      </w:r>
    </w:p>
    <w:p w:rsidR="00DD637F" w:rsidRPr="002C6B37" w:rsidRDefault="00DD637F" w:rsidP="00DD637F">
      <w:pPr>
        <w:widowControl w:val="0"/>
        <w:autoSpaceDE w:val="0"/>
        <w:autoSpaceDN w:val="0"/>
        <w:adjustRightInd w:val="0"/>
        <w:spacing w:after="0" w:line="240" w:lineRule="auto"/>
        <w:ind w:right="0"/>
        <w:rPr>
          <w:rFonts w:ascii="Times New Roman" w:eastAsia="Times New Roman" w:hAnsi="Times New Roman"/>
          <w:b/>
          <w:sz w:val="28"/>
          <w:szCs w:val="28"/>
          <w:highlight w:val="green"/>
          <w:lang w:eastAsia="ru-RU"/>
        </w:rPr>
      </w:pPr>
    </w:p>
    <w:p w:rsidR="00DD637F" w:rsidRPr="002C6B37" w:rsidRDefault="00DD637F" w:rsidP="00AA1844">
      <w:pPr>
        <w:widowControl w:val="0"/>
        <w:shd w:val="clear" w:color="auto" w:fill="FFFFFF"/>
        <w:tabs>
          <w:tab w:val="left" w:pos="4962"/>
          <w:tab w:val="left" w:leader="underscore" w:pos="8117"/>
        </w:tabs>
        <w:autoSpaceDE w:val="0"/>
        <w:autoSpaceDN w:val="0"/>
        <w:adjustRightInd w:val="0"/>
        <w:spacing w:after="0" w:line="240" w:lineRule="auto"/>
        <w:ind w:right="0"/>
        <w:rPr>
          <w:rFonts w:ascii="Times New Roman" w:eastAsia="Times New Roman" w:hAnsi="Times New Roman"/>
          <w:b/>
          <w:sz w:val="28"/>
          <w:szCs w:val="28"/>
          <w:highlight w:val="yellow"/>
          <w:lang w:eastAsia="ru-RU"/>
        </w:rPr>
      </w:pPr>
    </w:p>
    <w:p w:rsidR="00AA1844" w:rsidRPr="002C6B37" w:rsidRDefault="0091678B" w:rsidP="0091678B">
      <w:pPr>
        <w:jc w:val="both"/>
        <w:rPr>
          <w:rFonts w:ascii="Times New Roman" w:eastAsia="Times New Roman" w:hAnsi="Times New Roman"/>
          <w:sz w:val="28"/>
          <w:szCs w:val="28"/>
          <w:lang w:eastAsia="ru-RU"/>
        </w:rPr>
      </w:pPr>
      <w:r w:rsidRPr="002C6B37">
        <w:rPr>
          <w:rFonts w:ascii="Times New Roman" w:eastAsia="Times New Roman" w:hAnsi="Times New Roman"/>
          <w:sz w:val="28"/>
          <w:szCs w:val="28"/>
          <w:lang w:eastAsia="ru-RU"/>
        </w:rPr>
        <w:t xml:space="preserve">В соответствии с главой 32 Налогового кодекса Российской Федерации, Собрание депутатов </w:t>
      </w:r>
      <w:r w:rsidR="00B52CB3" w:rsidRPr="002C6B37">
        <w:rPr>
          <w:rFonts w:ascii="Times New Roman" w:eastAsia="Times New Roman" w:hAnsi="Times New Roman"/>
          <w:sz w:val="28"/>
          <w:szCs w:val="28"/>
          <w:lang w:eastAsia="ru-RU"/>
        </w:rPr>
        <w:t>Обильненского</w:t>
      </w:r>
      <w:r w:rsidR="00AA1844" w:rsidRPr="002C6B37">
        <w:rPr>
          <w:rFonts w:ascii="Times New Roman" w:eastAsia="Times New Roman" w:hAnsi="Times New Roman"/>
          <w:sz w:val="28"/>
          <w:szCs w:val="28"/>
          <w:lang w:eastAsia="ru-RU"/>
        </w:rPr>
        <w:t xml:space="preserve"> сельского поселения Азовского района </w:t>
      </w:r>
    </w:p>
    <w:p w:rsidR="00AA1844" w:rsidRPr="002C6B37" w:rsidRDefault="00AA1844" w:rsidP="0091678B">
      <w:pPr>
        <w:widowControl w:val="0"/>
        <w:tabs>
          <w:tab w:val="left" w:pos="567"/>
          <w:tab w:val="left" w:pos="993"/>
          <w:tab w:val="left" w:pos="1134"/>
        </w:tabs>
        <w:autoSpaceDE w:val="0"/>
        <w:autoSpaceDN w:val="0"/>
        <w:adjustRightInd w:val="0"/>
        <w:spacing w:after="0" w:line="240" w:lineRule="auto"/>
        <w:ind w:right="0" w:firstLine="709"/>
        <w:jc w:val="center"/>
        <w:rPr>
          <w:rFonts w:ascii="Times New Roman" w:eastAsia="Times New Roman" w:hAnsi="Times New Roman"/>
          <w:sz w:val="28"/>
          <w:szCs w:val="28"/>
          <w:highlight w:val="green"/>
          <w:lang w:eastAsia="ru-RU"/>
        </w:rPr>
      </w:pPr>
    </w:p>
    <w:p w:rsidR="00AA1844" w:rsidRPr="002C6B37" w:rsidRDefault="00AA1844" w:rsidP="0091678B">
      <w:pPr>
        <w:widowControl w:val="0"/>
        <w:tabs>
          <w:tab w:val="left" w:pos="567"/>
          <w:tab w:val="left" w:pos="993"/>
          <w:tab w:val="left" w:pos="1134"/>
        </w:tabs>
        <w:autoSpaceDE w:val="0"/>
        <w:autoSpaceDN w:val="0"/>
        <w:adjustRightInd w:val="0"/>
        <w:spacing w:after="0" w:line="240" w:lineRule="auto"/>
        <w:ind w:right="0" w:firstLine="709"/>
        <w:jc w:val="center"/>
        <w:rPr>
          <w:rFonts w:ascii="Times New Roman" w:eastAsia="Times New Roman" w:hAnsi="Times New Roman"/>
          <w:sz w:val="28"/>
          <w:szCs w:val="28"/>
          <w:lang w:eastAsia="ru-RU"/>
        </w:rPr>
      </w:pPr>
      <w:r w:rsidRPr="002C6B37">
        <w:rPr>
          <w:rFonts w:ascii="Times New Roman" w:eastAsia="Times New Roman" w:hAnsi="Times New Roman"/>
          <w:sz w:val="28"/>
          <w:szCs w:val="28"/>
          <w:lang w:eastAsia="ru-RU"/>
        </w:rPr>
        <w:t>Р</w:t>
      </w:r>
      <w:r w:rsidR="00036692" w:rsidRPr="002C6B37">
        <w:rPr>
          <w:rFonts w:ascii="Times New Roman" w:eastAsia="Times New Roman" w:hAnsi="Times New Roman"/>
          <w:sz w:val="28"/>
          <w:szCs w:val="28"/>
          <w:lang w:eastAsia="ru-RU"/>
        </w:rPr>
        <w:t>ЕШИЛО</w:t>
      </w:r>
      <w:r w:rsidRPr="002C6B37">
        <w:rPr>
          <w:rFonts w:ascii="Times New Roman" w:eastAsia="Times New Roman" w:hAnsi="Times New Roman"/>
          <w:sz w:val="28"/>
          <w:szCs w:val="28"/>
          <w:lang w:eastAsia="ru-RU"/>
        </w:rPr>
        <w:t>:</w:t>
      </w:r>
    </w:p>
    <w:p w:rsidR="00B40EA9" w:rsidRPr="002C6B37" w:rsidRDefault="00B40EA9" w:rsidP="0091678B">
      <w:pPr>
        <w:widowControl w:val="0"/>
        <w:tabs>
          <w:tab w:val="left" w:pos="567"/>
          <w:tab w:val="left" w:pos="993"/>
          <w:tab w:val="left" w:pos="1134"/>
        </w:tabs>
        <w:autoSpaceDE w:val="0"/>
        <w:autoSpaceDN w:val="0"/>
        <w:adjustRightInd w:val="0"/>
        <w:spacing w:after="0" w:line="240" w:lineRule="auto"/>
        <w:ind w:right="0" w:firstLine="709"/>
        <w:jc w:val="center"/>
        <w:rPr>
          <w:rFonts w:ascii="Times New Roman" w:eastAsia="Times New Roman" w:hAnsi="Times New Roman"/>
          <w:sz w:val="28"/>
          <w:szCs w:val="28"/>
          <w:lang w:eastAsia="ru-RU"/>
        </w:rPr>
      </w:pPr>
    </w:p>
    <w:p w:rsidR="0091678B" w:rsidRPr="002C6B37" w:rsidRDefault="0091678B" w:rsidP="0091678B">
      <w:pPr>
        <w:widowControl w:val="0"/>
        <w:numPr>
          <w:ilvl w:val="0"/>
          <w:numId w:val="6"/>
        </w:numPr>
        <w:tabs>
          <w:tab w:val="left" w:pos="567"/>
          <w:tab w:val="left" w:pos="851"/>
          <w:tab w:val="left" w:pos="993"/>
          <w:tab w:val="left" w:pos="1134"/>
        </w:tabs>
        <w:autoSpaceDE w:val="0"/>
        <w:autoSpaceDN w:val="0"/>
        <w:adjustRightInd w:val="0"/>
        <w:spacing w:after="0" w:line="240" w:lineRule="auto"/>
        <w:ind w:left="0" w:right="0" w:firstLine="709"/>
        <w:jc w:val="both"/>
        <w:rPr>
          <w:rFonts w:ascii="Times New Roman" w:eastAsia="Times New Roman" w:hAnsi="Times New Roman"/>
          <w:color w:val="000000"/>
          <w:spacing w:val="-6"/>
          <w:sz w:val="28"/>
          <w:szCs w:val="28"/>
          <w:lang w:eastAsia="ru-RU"/>
        </w:rPr>
      </w:pPr>
      <w:r w:rsidRPr="002C6B37">
        <w:rPr>
          <w:rFonts w:ascii="Times New Roman" w:eastAsia="Times New Roman" w:hAnsi="Times New Roman"/>
          <w:color w:val="000000"/>
          <w:spacing w:val="-6"/>
          <w:sz w:val="28"/>
          <w:szCs w:val="28"/>
          <w:lang w:eastAsia="ru-RU"/>
        </w:rPr>
        <w:t>Ввести на территории муниципального образования «</w:t>
      </w:r>
      <w:r w:rsidR="00B52CB3" w:rsidRPr="002C6B37">
        <w:rPr>
          <w:rFonts w:ascii="Times New Roman" w:eastAsia="Times New Roman" w:hAnsi="Times New Roman"/>
          <w:color w:val="000000"/>
          <w:spacing w:val="-6"/>
          <w:sz w:val="28"/>
          <w:szCs w:val="28"/>
          <w:lang w:eastAsia="ru-RU"/>
        </w:rPr>
        <w:t xml:space="preserve">Обильненское </w:t>
      </w:r>
      <w:r w:rsidRPr="002C6B37">
        <w:rPr>
          <w:rFonts w:ascii="Times New Roman" w:eastAsia="Times New Roman" w:hAnsi="Times New Roman"/>
          <w:color w:val="000000"/>
          <w:spacing w:val="-6"/>
          <w:sz w:val="28"/>
          <w:szCs w:val="28"/>
          <w:lang w:eastAsia="ru-RU"/>
        </w:rPr>
        <w:t xml:space="preserve">сельское поселение» налог на имущество физических лиц. </w:t>
      </w:r>
    </w:p>
    <w:p w:rsidR="0091678B" w:rsidRPr="002C6B37" w:rsidRDefault="0091678B" w:rsidP="0091678B">
      <w:pPr>
        <w:widowControl w:val="0"/>
        <w:numPr>
          <w:ilvl w:val="0"/>
          <w:numId w:val="6"/>
        </w:numPr>
        <w:tabs>
          <w:tab w:val="left" w:pos="567"/>
          <w:tab w:val="left" w:pos="851"/>
          <w:tab w:val="left" w:pos="993"/>
          <w:tab w:val="left" w:pos="1134"/>
        </w:tabs>
        <w:autoSpaceDE w:val="0"/>
        <w:autoSpaceDN w:val="0"/>
        <w:adjustRightInd w:val="0"/>
        <w:spacing w:after="0" w:line="240" w:lineRule="auto"/>
        <w:ind w:left="0" w:right="0" w:firstLine="709"/>
        <w:jc w:val="both"/>
        <w:rPr>
          <w:rFonts w:ascii="Times New Roman" w:eastAsia="Times New Roman" w:hAnsi="Times New Roman"/>
          <w:color w:val="000000"/>
          <w:spacing w:val="-6"/>
          <w:sz w:val="28"/>
          <w:szCs w:val="28"/>
          <w:lang w:eastAsia="ru-RU"/>
        </w:rPr>
      </w:pPr>
      <w:r w:rsidRPr="002C6B37">
        <w:rPr>
          <w:rFonts w:ascii="Times New Roman" w:eastAsia="Times New Roman" w:hAnsi="Times New Roman"/>
          <w:color w:val="000000"/>
          <w:spacing w:val="-6"/>
          <w:sz w:val="28"/>
          <w:szCs w:val="28"/>
          <w:lang w:eastAsia="ru-RU"/>
        </w:rPr>
        <w:t>Установить налоговые ставки по налогу на имущество физических лиц исходя из кадастровой стоимости объекта налогообложения в следующих размерах:</w:t>
      </w:r>
    </w:p>
    <w:p w:rsidR="00B52CB3" w:rsidRPr="002C6B37" w:rsidRDefault="00CC22D9" w:rsidP="00CC22D9">
      <w:pPr>
        <w:spacing w:after="0" w:line="240" w:lineRule="auto"/>
        <w:jc w:val="both"/>
        <w:rPr>
          <w:rFonts w:ascii="Times New Roman" w:hAnsi="Times New Roman"/>
          <w:sz w:val="28"/>
          <w:szCs w:val="28"/>
        </w:rPr>
      </w:pPr>
      <w:r w:rsidRPr="002C6B37">
        <w:rPr>
          <w:rFonts w:ascii="Times New Roman" w:hAnsi="Times New Roman"/>
          <w:sz w:val="28"/>
          <w:szCs w:val="28"/>
          <w:lang w:eastAsia="ru-RU"/>
        </w:rPr>
        <w:t xml:space="preserve">        </w:t>
      </w:r>
      <w:r w:rsidR="00B52CB3" w:rsidRPr="002C6B37">
        <w:rPr>
          <w:rFonts w:ascii="Times New Roman" w:hAnsi="Times New Roman"/>
          <w:sz w:val="28"/>
          <w:szCs w:val="28"/>
          <w:lang w:eastAsia="ru-RU"/>
        </w:rPr>
        <w:t>1) 0,1 процента в отношении:</w:t>
      </w:r>
    </w:p>
    <w:p w:rsidR="00B52CB3" w:rsidRPr="002C6B37" w:rsidRDefault="00CC22D9" w:rsidP="00CC22D9">
      <w:pPr>
        <w:spacing w:after="0" w:line="240" w:lineRule="auto"/>
        <w:jc w:val="both"/>
        <w:rPr>
          <w:rFonts w:ascii="Times New Roman" w:hAnsi="Times New Roman"/>
          <w:sz w:val="28"/>
          <w:szCs w:val="28"/>
        </w:rPr>
      </w:pPr>
      <w:r w:rsidRPr="002C6B37">
        <w:rPr>
          <w:rFonts w:ascii="Times New Roman" w:hAnsi="Times New Roman"/>
          <w:sz w:val="28"/>
          <w:szCs w:val="28"/>
        </w:rPr>
        <w:t xml:space="preserve">        </w:t>
      </w:r>
      <w:r w:rsidR="00B52CB3" w:rsidRPr="002C6B37">
        <w:rPr>
          <w:rFonts w:ascii="Times New Roman" w:hAnsi="Times New Roman"/>
          <w:sz w:val="28"/>
          <w:szCs w:val="28"/>
        </w:rPr>
        <w:t>жилых домов, частей жилых домов, квартир, частей квартир, комнат, кадастровая стоимость которых, определенная по результатам государственной кадастровой оценки объектов недвижимости, составляет до 3 000 000,00 рублей включительно;</w:t>
      </w:r>
    </w:p>
    <w:p w:rsidR="00B52CB3" w:rsidRPr="002C6B37" w:rsidRDefault="00CC22D9" w:rsidP="00CC22D9">
      <w:pPr>
        <w:spacing w:after="0" w:line="240" w:lineRule="auto"/>
        <w:jc w:val="both"/>
        <w:rPr>
          <w:rFonts w:ascii="Times New Roman" w:hAnsi="Times New Roman"/>
          <w:sz w:val="28"/>
          <w:szCs w:val="28"/>
        </w:rPr>
      </w:pPr>
      <w:r w:rsidRPr="002C6B37">
        <w:rPr>
          <w:rFonts w:ascii="Times New Roman" w:hAnsi="Times New Roman"/>
          <w:sz w:val="28"/>
          <w:szCs w:val="28"/>
        </w:rPr>
        <w:t xml:space="preserve">       </w:t>
      </w:r>
      <w:r w:rsidR="00B52CB3" w:rsidRPr="002C6B37">
        <w:rPr>
          <w:rFonts w:ascii="Times New Roman" w:hAnsi="Times New Roman"/>
          <w:sz w:val="28"/>
          <w:szCs w:val="28"/>
        </w:rPr>
        <w:t>объектов незавершенного строительства в случае, если проектируемым назначением таких объектов является жилой дом, кадастровая стоимость которых, определенная по результатам государственной кадастровой оценки объектов недвижимости, составляет до 3 000 000,00 рублей включительно;</w:t>
      </w:r>
    </w:p>
    <w:p w:rsidR="00B52CB3" w:rsidRPr="002C6B37" w:rsidRDefault="00CC22D9" w:rsidP="00CC22D9">
      <w:pPr>
        <w:pStyle w:val="a3"/>
        <w:spacing w:after="0" w:line="240" w:lineRule="auto"/>
        <w:ind w:left="0" w:firstLine="360"/>
        <w:jc w:val="both"/>
        <w:rPr>
          <w:rFonts w:ascii="Times New Roman" w:hAnsi="Times New Roman"/>
          <w:sz w:val="28"/>
          <w:szCs w:val="28"/>
        </w:rPr>
      </w:pPr>
      <w:r w:rsidRPr="002C6B37">
        <w:rPr>
          <w:rFonts w:ascii="Times New Roman" w:hAnsi="Times New Roman"/>
          <w:sz w:val="28"/>
          <w:szCs w:val="28"/>
        </w:rPr>
        <w:t xml:space="preserve"> </w:t>
      </w:r>
      <w:r w:rsidR="00B52CB3" w:rsidRPr="002C6B37">
        <w:rPr>
          <w:rFonts w:ascii="Times New Roman" w:hAnsi="Times New Roman"/>
          <w:sz w:val="28"/>
          <w:szCs w:val="28"/>
        </w:rPr>
        <w:t>единых недвижимых комплексов, в состав которых входит хотя бы один жилой дом, кадастровая стоимость которых, определенная по результатам государственной кадастровой оценки объектов недвижимости, составляет до 3 000 000,00 рублей включительно;</w:t>
      </w:r>
    </w:p>
    <w:p w:rsidR="00B52CB3" w:rsidRPr="002C6B37" w:rsidRDefault="00CC22D9" w:rsidP="00CC22D9">
      <w:pPr>
        <w:pStyle w:val="a3"/>
        <w:spacing w:after="0" w:line="240" w:lineRule="auto"/>
        <w:ind w:left="0" w:firstLine="426"/>
        <w:jc w:val="both"/>
        <w:rPr>
          <w:rFonts w:ascii="Times New Roman" w:hAnsi="Times New Roman"/>
          <w:sz w:val="28"/>
          <w:szCs w:val="28"/>
        </w:rPr>
      </w:pPr>
      <w:r w:rsidRPr="002C6B37">
        <w:rPr>
          <w:rFonts w:ascii="Times New Roman" w:hAnsi="Times New Roman"/>
          <w:sz w:val="28"/>
          <w:szCs w:val="28"/>
        </w:rPr>
        <w:t xml:space="preserve">  </w:t>
      </w:r>
      <w:proofErr w:type="gramStart"/>
      <w:r w:rsidR="00B52CB3" w:rsidRPr="002C6B37">
        <w:rPr>
          <w:rFonts w:ascii="Times New Roman" w:hAnsi="Times New Roman"/>
          <w:sz w:val="28"/>
          <w:szCs w:val="28"/>
        </w:rPr>
        <w:t xml:space="preserve">гаражей и </w:t>
      </w:r>
      <w:proofErr w:type="spellStart"/>
      <w:r w:rsidR="00B52CB3" w:rsidRPr="002C6B37">
        <w:rPr>
          <w:rFonts w:ascii="Times New Roman" w:hAnsi="Times New Roman"/>
          <w:sz w:val="28"/>
          <w:szCs w:val="28"/>
        </w:rPr>
        <w:t>машино-мест</w:t>
      </w:r>
      <w:proofErr w:type="spellEnd"/>
      <w:r w:rsidR="00B52CB3" w:rsidRPr="002C6B37">
        <w:rPr>
          <w:rFonts w:ascii="Times New Roman" w:hAnsi="Times New Roman"/>
          <w:sz w:val="28"/>
          <w:szCs w:val="28"/>
        </w:rPr>
        <w:t xml:space="preserve">, в том числе расположенных в объектах налогообложения, </w:t>
      </w:r>
      <w:r w:rsidR="00385947" w:rsidRPr="002C6B37">
        <w:rPr>
          <w:rFonts w:ascii="Times New Roman" w:hAnsi="Times New Roman"/>
          <w:sz w:val="28"/>
          <w:szCs w:val="28"/>
        </w:rPr>
        <w:t>указанных в подпункте 3 настоящ</w:t>
      </w:r>
      <w:r w:rsidR="00B52CB3" w:rsidRPr="002C6B37">
        <w:rPr>
          <w:rFonts w:ascii="Times New Roman" w:hAnsi="Times New Roman"/>
          <w:sz w:val="28"/>
          <w:szCs w:val="28"/>
        </w:rPr>
        <w:t>его пункта, кадастровая стоимость которых, определенная по результатам государственной кадастровой оценки объектов недвижимости, составляет до 300 000,00 рублей включительно;</w:t>
      </w:r>
      <w:proofErr w:type="gramEnd"/>
    </w:p>
    <w:p w:rsidR="00B52CB3" w:rsidRPr="002C6B37" w:rsidRDefault="00CC22D9" w:rsidP="00CC22D9">
      <w:pPr>
        <w:pStyle w:val="a3"/>
        <w:spacing w:after="0" w:line="240" w:lineRule="auto"/>
        <w:ind w:left="0" w:firstLine="360"/>
        <w:jc w:val="both"/>
        <w:rPr>
          <w:rFonts w:ascii="Times New Roman" w:hAnsi="Times New Roman"/>
          <w:sz w:val="28"/>
          <w:szCs w:val="28"/>
        </w:rPr>
      </w:pPr>
      <w:r w:rsidRPr="002C6B37">
        <w:rPr>
          <w:rFonts w:ascii="Times New Roman" w:hAnsi="Times New Roman"/>
          <w:sz w:val="28"/>
          <w:szCs w:val="28"/>
        </w:rPr>
        <w:t xml:space="preserve">    </w:t>
      </w:r>
      <w:proofErr w:type="gramStart"/>
      <w:r w:rsidR="00B52CB3" w:rsidRPr="002C6B37">
        <w:rPr>
          <w:rFonts w:ascii="Times New Roman" w:hAnsi="Times New Roman"/>
          <w:sz w:val="28"/>
          <w:szCs w:val="28"/>
        </w:rPr>
        <w:t>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 кадастровая стоимость которых, определенная по результатам государственной кадастровой оценки объектов недвижимости, составляет до 300 000,00 рублей включительно;</w:t>
      </w:r>
      <w:proofErr w:type="gramEnd"/>
    </w:p>
    <w:p w:rsidR="00B52CB3" w:rsidRPr="002C6B37" w:rsidRDefault="00CC22D9" w:rsidP="00CC22D9">
      <w:pPr>
        <w:spacing w:after="0" w:line="240" w:lineRule="auto"/>
        <w:jc w:val="both"/>
        <w:rPr>
          <w:rFonts w:ascii="Times New Roman" w:hAnsi="Times New Roman"/>
          <w:sz w:val="28"/>
          <w:szCs w:val="28"/>
        </w:rPr>
      </w:pPr>
      <w:r w:rsidRPr="002C6B37">
        <w:rPr>
          <w:rFonts w:ascii="Times New Roman" w:hAnsi="Times New Roman"/>
          <w:sz w:val="28"/>
          <w:szCs w:val="28"/>
        </w:rPr>
        <w:t xml:space="preserve">          </w:t>
      </w:r>
      <w:r w:rsidR="00B52CB3" w:rsidRPr="002C6B37">
        <w:rPr>
          <w:rFonts w:ascii="Times New Roman" w:hAnsi="Times New Roman"/>
          <w:sz w:val="28"/>
          <w:szCs w:val="28"/>
        </w:rPr>
        <w:t>2) 0,2 процента в отношении:</w:t>
      </w:r>
    </w:p>
    <w:p w:rsidR="00B52CB3" w:rsidRPr="002C6B37" w:rsidRDefault="00CC22D9" w:rsidP="00CC22D9">
      <w:pPr>
        <w:pStyle w:val="a3"/>
        <w:spacing w:after="0" w:line="240" w:lineRule="auto"/>
        <w:ind w:left="0" w:firstLine="360"/>
        <w:jc w:val="both"/>
        <w:rPr>
          <w:rFonts w:ascii="Times New Roman" w:hAnsi="Times New Roman"/>
          <w:sz w:val="28"/>
          <w:szCs w:val="28"/>
        </w:rPr>
      </w:pPr>
      <w:r w:rsidRPr="002C6B37">
        <w:rPr>
          <w:rFonts w:ascii="Times New Roman" w:hAnsi="Times New Roman"/>
          <w:sz w:val="28"/>
          <w:szCs w:val="28"/>
        </w:rPr>
        <w:lastRenderedPageBreak/>
        <w:t xml:space="preserve">     </w:t>
      </w:r>
      <w:r w:rsidR="00B52CB3" w:rsidRPr="002C6B37">
        <w:rPr>
          <w:rFonts w:ascii="Times New Roman" w:hAnsi="Times New Roman"/>
          <w:sz w:val="28"/>
          <w:szCs w:val="28"/>
        </w:rPr>
        <w:t>жилых домов, частей жилых домов, квартир, частей квартир, комнат, кадастровая стоимость которых, определенная по результатам государственной кадастровой оценки объектов недвижимости, составляет свыше 3 000 000,00 рублей;</w:t>
      </w:r>
    </w:p>
    <w:p w:rsidR="00B52CB3" w:rsidRPr="002C6B37" w:rsidRDefault="00CC22D9" w:rsidP="00CC22D9">
      <w:pPr>
        <w:spacing w:after="0" w:line="240" w:lineRule="auto"/>
        <w:jc w:val="both"/>
        <w:rPr>
          <w:rFonts w:ascii="Times New Roman" w:hAnsi="Times New Roman"/>
          <w:sz w:val="28"/>
          <w:szCs w:val="28"/>
        </w:rPr>
      </w:pPr>
      <w:r w:rsidRPr="002C6B37">
        <w:rPr>
          <w:rFonts w:ascii="Times New Roman" w:hAnsi="Times New Roman"/>
          <w:sz w:val="28"/>
          <w:szCs w:val="28"/>
        </w:rPr>
        <w:t xml:space="preserve">         </w:t>
      </w:r>
      <w:r w:rsidR="00B52CB3" w:rsidRPr="002C6B37">
        <w:rPr>
          <w:rFonts w:ascii="Times New Roman" w:hAnsi="Times New Roman"/>
          <w:sz w:val="28"/>
          <w:szCs w:val="28"/>
        </w:rPr>
        <w:t>объектов незавершенного строительства в случае, если проектируемым назначением таких объектов является жилой дом, кадастровая стоимость которых, определенная по результатам государственной кадастровой оценки объектов недвижимости, составляет свыше 3 000 000,00 рублей;</w:t>
      </w:r>
    </w:p>
    <w:p w:rsidR="00B52CB3" w:rsidRPr="002C6B37" w:rsidRDefault="00CC22D9" w:rsidP="00CC22D9">
      <w:pPr>
        <w:pStyle w:val="a3"/>
        <w:spacing w:after="0" w:line="240" w:lineRule="auto"/>
        <w:ind w:left="0" w:firstLine="360"/>
        <w:jc w:val="both"/>
        <w:rPr>
          <w:rFonts w:ascii="Times New Roman" w:hAnsi="Times New Roman"/>
          <w:sz w:val="28"/>
          <w:szCs w:val="28"/>
        </w:rPr>
      </w:pPr>
      <w:r w:rsidRPr="002C6B37">
        <w:rPr>
          <w:rFonts w:ascii="Times New Roman" w:hAnsi="Times New Roman"/>
          <w:sz w:val="28"/>
          <w:szCs w:val="28"/>
        </w:rPr>
        <w:t xml:space="preserve">    </w:t>
      </w:r>
      <w:r w:rsidR="00B52CB3" w:rsidRPr="002C6B37">
        <w:rPr>
          <w:rFonts w:ascii="Times New Roman" w:hAnsi="Times New Roman"/>
          <w:sz w:val="28"/>
          <w:szCs w:val="28"/>
        </w:rPr>
        <w:t>единых недвижимых комплексов, в состав которых входит хотя бы один жилой дом, кадастровая стоимость которых, определенная по результатам государственной кадастровой оценки объектов недвижимости, составляет свыше 3 000 000,00 рублей;</w:t>
      </w:r>
    </w:p>
    <w:p w:rsidR="00B52CB3" w:rsidRPr="002C6B37" w:rsidRDefault="00CC22D9" w:rsidP="00CC22D9">
      <w:pPr>
        <w:pStyle w:val="a3"/>
        <w:spacing w:after="0" w:line="240" w:lineRule="auto"/>
        <w:ind w:left="0" w:firstLine="567"/>
        <w:jc w:val="both"/>
        <w:rPr>
          <w:rFonts w:ascii="Times New Roman" w:hAnsi="Times New Roman"/>
          <w:sz w:val="28"/>
          <w:szCs w:val="28"/>
        </w:rPr>
      </w:pPr>
      <w:r w:rsidRPr="002C6B37">
        <w:rPr>
          <w:rFonts w:ascii="Times New Roman" w:hAnsi="Times New Roman"/>
          <w:sz w:val="28"/>
          <w:szCs w:val="28"/>
        </w:rPr>
        <w:t xml:space="preserve"> </w:t>
      </w:r>
      <w:proofErr w:type="gramStart"/>
      <w:r w:rsidR="00B52CB3" w:rsidRPr="002C6B37">
        <w:rPr>
          <w:rFonts w:ascii="Times New Roman" w:hAnsi="Times New Roman"/>
          <w:sz w:val="28"/>
          <w:szCs w:val="28"/>
        </w:rPr>
        <w:t xml:space="preserve">гаражей и </w:t>
      </w:r>
      <w:proofErr w:type="spellStart"/>
      <w:r w:rsidR="00B52CB3" w:rsidRPr="002C6B37">
        <w:rPr>
          <w:rFonts w:ascii="Times New Roman" w:hAnsi="Times New Roman"/>
          <w:sz w:val="28"/>
          <w:szCs w:val="28"/>
        </w:rPr>
        <w:t>машино-мест</w:t>
      </w:r>
      <w:proofErr w:type="spellEnd"/>
      <w:r w:rsidR="00B52CB3" w:rsidRPr="002C6B37">
        <w:rPr>
          <w:rFonts w:ascii="Times New Roman" w:hAnsi="Times New Roman"/>
          <w:sz w:val="28"/>
          <w:szCs w:val="28"/>
        </w:rPr>
        <w:t xml:space="preserve">, в том числе расположенных в объектах налогообложения, </w:t>
      </w:r>
      <w:r w:rsidR="00385947" w:rsidRPr="002C6B37">
        <w:rPr>
          <w:rFonts w:ascii="Times New Roman" w:hAnsi="Times New Roman"/>
          <w:sz w:val="28"/>
          <w:szCs w:val="28"/>
        </w:rPr>
        <w:t>указанных в подпункте 3 настоящ</w:t>
      </w:r>
      <w:r w:rsidR="00B52CB3" w:rsidRPr="002C6B37">
        <w:rPr>
          <w:rFonts w:ascii="Times New Roman" w:hAnsi="Times New Roman"/>
          <w:sz w:val="28"/>
          <w:szCs w:val="28"/>
        </w:rPr>
        <w:t xml:space="preserve">его пункта, кадастровая стоимость которых, определенная по результатам государственной кадастровой оценки объектов недвижимости, составляет свыше 300 000,00 рублей; </w:t>
      </w:r>
      <w:proofErr w:type="gramEnd"/>
    </w:p>
    <w:p w:rsidR="00B52CB3" w:rsidRPr="002C6B37" w:rsidRDefault="00CC22D9" w:rsidP="00CC22D9">
      <w:pPr>
        <w:pStyle w:val="a3"/>
        <w:spacing w:after="0" w:line="240" w:lineRule="auto"/>
        <w:ind w:left="0" w:firstLine="360"/>
        <w:jc w:val="both"/>
        <w:rPr>
          <w:rFonts w:ascii="Times New Roman" w:hAnsi="Times New Roman"/>
          <w:sz w:val="28"/>
          <w:szCs w:val="28"/>
        </w:rPr>
      </w:pPr>
      <w:r w:rsidRPr="002C6B37">
        <w:rPr>
          <w:rFonts w:ascii="Times New Roman" w:hAnsi="Times New Roman"/>
          <w:sz w:val="28"/>
          <w:szCs w:val="28"/>
        </w:rPr>
        <w:t xml:space="preserve">    </w:t>
      </w:r>
      <w:proofErr w:type="gramStart"/>
      <w:r w:rsidR="00B52CB3" w:rsidRPr="002C6B37">
        <w:rPr>
          <w:rFonts w:ascii="Times New Roman" w:hAnsi="Times New Roman"/>
          <w:sz w:val="28"/>
          <w:szCs w:val="28"/>
        </w:rPr>
        <w:t>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 кадастровая стоимость которых, определенная по результатам государственной кадастровой оценки объектов недвижимости, составляет свыше 300 000,00 рублей;</w:t>
      </w:r>
      <w:proofErr w:type="gramEnd"/>
    </w:p>
    <w:p w:rsidR="0022714D" w:rsidRPr="002C6B37" w:rsidRDefault="00CC22D9" w:rsidP="00CC22D9">
      <w:pPr>
        <w:widowControl w:val="0"/>
        <w:tabs>
          <w:tab w:val="left" w:pos="567"/>
          <w:tab w:val="left" w:pos="851"/>
          <w:tab w:val="left" w:pos="993"/>
          <w:tab w:val="left" w:pos="1134"/>
        </w:tabs>
        <w:autoSpaceDE w:val="0"/>
        <w:autoSpaceDN w:val="0"/>
        <w:adjustRightInd w:val="0"/>
        <w:spacing w:after="0" w:line="240" w:lineRule="auto"/>
        <w:ind w:right="0"/>
        <w:jc w:val="both"/>
        <w:rPr>
          <w:rFonts w:ascii="Times New Roman" w:eastAsia="Times New Roman" w:hAnsi="Times New Roman"/>
          <w:color w:val="000000"/>
          <w:spacing w:val="-6"/>
          <w:sz w:val="28"/>
          <w:szCs w:val="28"/>
          <w:lang w:eastAsia="ru-RU"/>
        </w:rPr>
      </w:pPr>
      <w:r w:rsidRPr="002C6B37">
        <w:rPr>
          <w:rFonts w:ascii="Times New Roman" w:eastAsia="Times New Roman" w:hAnsi="Times New Roman"/>
          <w:color w:val="000000"/>
          <w:spacing w:val="-6"/>
          <w:sz w:val="28"/>
          <w:szCs w:val="28"/>
          <w:lang w:eastAsia="ru-RU"/>
        </w:rPr>
        <w:t xml:space="preserve">          </w:t>
      </w:r>
      <w:r w:rsidR="00B52CB3" w:rsidRPr="002C6B37">
        <w:rPr>
          <w:rFonts w:ascii="Times New Roman" w:eastAsia="Times New Roman" w:hAnsi="Times New Roman"/>
          <w:color w:val="000000"/>
          <w:spacing w:val="-6"/>
          <w:sz w:val="28"/>
          <w:szCs w:val="28"/>
          <w:lang w:eastAsia="ru-RU"/>
        </w:rPr>
        <w:t>3</w:t>
      </w:r>
      <w:r w:rsidR="0022714D" w:rsidRPr="002C6B37">
        <w:rPr>
          <w:rFonts w:ascii="Times New Roman" w:eastAsia="Times New Roman" w:hAnsi="Times New Roman"/>
          <w:color w:val="000000"/>
          <w:spacing w:val="-6"/>
          <w:sz w:val="28"/>
          <w:szCs w:val="28"/>
          <w:lang w:eastAsia="ru-RU"/>
        </w:rPr>
        <w:t>)  2 процент</w:t>
      </w:r>
      <w:r w:rsidR="00DF0519" w:rsidRPr="002C6B37">
        <w:rPr>
          <w:rFonts w:ascii="Times New Roman" w:eastAsia="Times New Roman" w:hAnsi="Times New Roman"/>
          <w:color w:val="000000"/>
          <w:spacing w:val="-6"/>
          <w:sz w:val="28"/>
          <w:szCs w:val="28"/>
          <w:lang w:eastAsia="ru-RU"/>
        </w:rPr>
        <w:t>а</w:t>
      </w:r>
      <w:r w:rsidR="0022714D" w:rsidRPr="002C6B37">
        <w:rPr>
          <w:rFonts w:ascii="Times New Roman" w:eastAsia="Times New Roman" w:hAnsi="Times New Roman"/>
          <w:color w:val="000000"/>
          <w:spacing w:val="-6"/>
          <w:sz w:val="28"/>
          <w:szCs w:val="28"/>
          <w:lang w:eastAsia="ru-RU"/>
        </w:rPr>
        <w:t xml:space="preserve"> в отношении объектов налогообложения, включенных в перечень, определяемый в соответствии с пунктом 7 статьи 378.2 </w:t>
      </w:r>
      <w:r w:rsidR="002F0AE2" w:rsidRPr="002C6B37">
        <w:rPr>
          <w:rFonts w:ascii="Times New Roman" w:eastAsia="Times New Roman" w:hAnsi="Times New Roman"/>
          <w:color w:val="000000"/>
          <w:spacing w:val="-6"/>
          <w:sz w:val="28"/>
          <w:szCs w:val="28"/>
          <w:lang w:eastAsia="ru-RU"/>
        </w:rPr>
        <w:t>Налогового кодекса</w:t>
      </w:r>
      <w:r w:rsidR="00DF0519" w:rsidRPr="002C6B37">
        <w:rPr>
          <w:rFonts w:ascii="Times New Roman" w:eastAsia="Times New Roman" w:hAnsi="Times New Roman"/>
          <w:color w:val="000000"/>
          <w:spacing w:val="-6"/>
          <w:sz w:val="28"/>
          <w:szCs w:val="28"/>
          <w:lang w:eastAsia="ru-RU"/>
        </w:rPr>
        <w:t xml:space="preserve"> Российской Федерации</w:t>
      </w:r>
      <w:r w:rsidR="0022714D" w:rsidRPr="002C6B37">
        <w:rPr>
          <w:rFonts w:ascii="Times New Roman" w:eastAsia="Times New Roman" w:hAnsi="Times New Roman"/>
          <w:color w:val="000000"/>
          <w:spacing w:val="-6"/>
          <w:sz w:val="28"/>
          <w:szCs w:val="28"/>
          <w:lang w:eastAsia="ru-RU"/>
        </w:rPr>
        <w:t xml:space="preserve">, в отношении объектов налогообложения, предусмотренных абзацем вторым пункта 10 статьи 378.2 </w:t>
      </w:r>
      <w:r w:rsidR="002F0AE2" w:rsidRPr="002C6B37">
        <w:rPr>
          <w:rFonts w:ascii="Times New Roman" w:eastAsia="Times New Roman" w:hAnsi="Times New Roman"/>
          <w:color w:val="000000"/>
          <w:spacing w:val="-6"/>
          <w:sz w:val="28"/>
          <w:szCs w:val="28"/>
          <w:lang w:eastAsia="ru-RU"/>
        </w:rPr>
        <w:t>Налогового кодекса</w:t>
      </w:r>
      <w:r w:rsidR="00DF0519" w:rsidRPr="002C6B37">
        <w:rPr>
          <w:rFonts w:ascii="Times New Roman" w:eastAsia="Times New Roman" w:hAnsi="Times New Roman"/>
          <w:color w:val="000000"/>
          <w:spacing w:val="-6"/>
          <w:sz w:val="28"/>
          <w:szCs w:val="28"/>
          <w:lang w:eastAsia="ru-RU"/>
        </w:rPr>
        <w:t xml:space="preserve"> Российской Федерации</w:t>
      </w:r>
      <w:r w:rsidR="0022714D" w:rsidRPr="002C6B37">
        <w:rPr>
          <w:rFonts w:ascii="Times New Roman" w:eastAsia="Times New Roman" w:hAnsi="Times New Roman"/>
          <w:color w:val="000000"/>
          <w:spacing w:val="-6"/>
          <w:sz w:val="28"/>
          <w:szCs w:val="28"/>
          <w:lang w:eastAsia="ru-RU"/>
        </w:rPr>
        <w:t>;</w:t>
      </w:r>
    </w:p>
    <w:p w:rsidR="0022714D" w:rsidRPr="002C6B37" w:rsidRDefault="004334F3" w:rsidP="00CC22D9">
      <w:pPr>
        <w:widowControl w:val="0"/>
        <w:tabs>
          <w:tab w:val="left" w:pos="567"/>
          <w:tab w:val="left" w:pos="851"/>
          <w:tab w:val="left" w:pos="993"/>
          <w:tab w:val="left" w:pos="1134"/>
        </w:tabs>
        <w:autoSpaceDE w:val="0"/>
        <w:autoSpaceDN w:val="0"/>
        <w:adjustRightInd w:val="0"/>
        <w:spacing w:after="0" w:line="240" w:lineRule="auto"/>
        <w:ind w:right="0"/>
        <w:jc w:val="both"/>
        <w:rPr>
          <w:rFonts w:ascii="Times New Roman" w:eastAsia="Times New Roman" w:hAnsi="Times New Roman"/>
          <w:color w:val="000000"/>
          <w:spacing w:val="-6"/>
          <w:sz w:val="28"/>
          <w:szCs w:val="28"/>
          <w:lang w:eastAsia="ru-RU"/>
        </w:rPr>
      </w:pPr>
      <w:r w:rsidRPr="002C6B37">
        <w:rPr>
          <w:rFonts w:ascii="Times New Roman" w:eastAsia="Times New Roman" w:hAnsi="Times New Roman"/>
          <w:color w:val="000000"/>
          <w:spacing w:val="-6"/>
          <w:sz w:val="28"/>
          <w:szCs w:val="28"/>
          <w:lang w:eastAsia="ru-RU"/>
        </w:rPr>
        <w:tab/>
      </w:r>
      <w:r w:rsidR="00B52CB3" w:rsidRPr="002C6B37">
        <w:rPr>
          <w:rFonts w:ascii="Times New Roman" w:eastAsia="Times New Roman" w:hAnsi="Times New Roman"/>
          <w:color w:val="000000"/>
          <w:spacing w:val="-6"/>
          <w:sz w:val="28"/>
          <w:szCs w:val="28"/>
          <w:lang w:eastAsia="ru-RU"/>
        </w:rPr>
        <w:t>3</w:t>
      </w:r>
      <w:r w:rsidR="0022714D" w:rsidRPr="002C6B37">
        <w:rPr>
          <w:rFonts w:ascii="Times New Roman" w:eastAsia="Times New Roman" w:hAnsi="Times New Roman"/>
          <w:color w:val="000000"/>
          <w:spacing w:val="-6"/>
          <w:sz w:val="28"/>
          <w:szCs w:val="28"/>
          <w:lang w:eastAsia="ru-RU"/>
        </w:rPr>
        <w:t>.1</w:t>
      </w:r>
      <w:r w:rsidR="00B52CB3" w:rsidRPr="002C6B37">
        <w:rPr>
          <w:rFonts w:ascii="Times New Roman" w:eastAsia="Times New Roman" w:hAnsi="Times New Roman"/>
          <w:color w:val="000000"/>
          <w:spacing w:val="-6"/>
          <w:sz w:val="28"/>
          <w:szCs w:val="28"/>
          <w:lang w:eastAsia="ru-RU"/>
        </w:rPr>
        <w:t xml:space="preserve">) </w:t>
      </w:r>
      <w:r w:rsidR="0022714D" w:rsidRPr="002C6B37">
        <w:rPr>
          <w:rFonts w:ascii="Times New Roman" w:eastAsia="Times New Roman" w:hAnsi="Times New Roman"/>
          <w:color w:val="000000"/>
          <w:spacing w:val="-6"/>
          <w:sz w:val="28"/>
          <w:szCs w:val="28"/>
          <w:lang w:eastAsia="ru-RU"/>
        </w:rPr>
        <w:t>2,5 процента в отношении объектов налогообложения, кадастровая стоимость каждого из которых превышает 300 миллионов рублей;</w:t>
      </w:r>
    </w:p>
    <w:p w:rsidR="00B26AE4" w:rsidRPr="002C6B37" w:rsidRDefault="004334F3" w:rsidP="0022714D">
      <w:pPr>
        <w:widowControl w:val="0"/>
        <w:tabs>
          <w:tab w:val="left" w:pos="567"/>
          <w:tab w:val="left" w:pos="851"/>
          <w:tab w:val="left" w:pos="993"/>
          <w:tab w:val="left" w:pos="1134"/>
        </w:tabs>
        <w:autoSpaceDE w:val="0"/>
        <w:autoSpaceDN w:val="0"/>
        <w:adjustRightInd w:val="0"/>
        <w:spacing w:after="0" w:line="240" w:lineRule="auto"/>
        <w:ind w:right="0"/>
        <w:jc w:val="both"/>
        <w:rPr>
          <w:rFonts w:ascii="Times New Roman" w:eastAsia="Times New Roman" w:hAnsi="Times New Roman"/>
          <w:color w:val="000000"/>
          <w:spacing w:val="-6"/>
          <w:sz w:val="28"/>
          <w:szCs w:val="28"/>
          <w:lang w:eastAsia="ru-RU"/>
        </w:rPr>
      </w:pPr>
      <w:r w:rsidRPr="002C6B37">
        <w:rPr>
          <w:rFonts w:ascii="Times New Roman" w:eastAsia="Times New Roman" w:hAnsi="Times New Roman"/>
          <w:color w:val="000000"/>
          <w:spacing w:val="-6"/>
          <w:sz w:val="28"/>
          <w:szCs w:val="28"/>
          <w:lang w:eastAsia="ru-RU"/>
        </w:rPr>
        <w:tab/>
      </w:r>
      <w:r w:rsidR="00B52CB3" w:rsidRPr="002C6B37">
        <w:rPr>
          <w:rFonts w:ascii="Times New Roman" w:eastAsia="Times New Roman" w:hAnsi="Times New Roman"/>
          <w:color w:val="000000"/>
          <w:spacing w:val="-6"/>
          <w:sz w:val="28"/>
          <w:szCs w:val="28"/>
          <w:lang w:eastAsia="ru-RU"/>
        </w:rPr>
        <w:t>4</w:t>
      </w:r>
      <w:r w:rsidR="0022714D" w:rsidRPr="002C6B37">
        <w:rPr>
          <w:rFonts w:ascii="Times New Roman" w:eastAsia="Times New Roman" w:hAnsi="Times New Roman"/>
          <w:color w:val="000000"/>
          <w:spacing w:val="-6"/>
          <w:sz w:val="28"/>
          <w:szCs w:val="28"/>
          <w:lang w:eastAsia="ru-RU"/>
        </w:rPr>
        <w:t>)</w:t>
      </w:r>
      <w:r w:rsidR="00DF0519" w:rsidRPr="002C6B37">
        <w:rPr>
          <w:rFonts w:ascii="Times New Roman" w:eastAsia="Times New Roman" w:hAnsi="Times New Roman"/>
          <w:color w:val="000000"/>
          <w:spacing w:val="-6"/>
          <w:sz w:val="28"/>
          <w:szCs w:val="28"/>
          <w:lang w:eastAsia="ru-RU"/>
        </w:rPr>
        <w:t xml:space="preserve"> </w:t>
      </w:r>
      <w:r w:rsidR="0022714D" w:rsidRPr="002C6B37">
        <w:rPr>
          <w:rFonts w:ascii="Times New Roman" w:eastAsia="Times New Roman" w:hAnsi="Times New Roman"/>
          <w:color w:val="000000"/>
          <w:spacing w:val="-6"/>
          <w:sz w:val="28"/>
          <w:szCs w:val="28"/>
          <w:lang w:eastAsia="ru-RU"/>
        </w:rPr>
        <w:t xml:space="preserve"> 0,5 процента в отношении прочих объектов налогообложения.</w:t>
      </w:r>
    </w:p>
    <w:p w:rsidR="00B26AE4" w:rsidRPr="002C6B37" w:rsidRDefault="004334F3" w:rsidP="00B26AE4">
      <w:pPr>
        <w:widowControl w:val="0"/>
        <w:tabs>
          <w:tab w:val="left" w:pos="567"/>
          <w:tab w:val="left" w:pos="851"/>
          <w:tab w:val="left" w:pos="993"/>
          <w:tab w:val="left" w:pos="1134"/>
        </w:tabs>
        <w:autoSpaceDE w:val="0"/>
        <w:autoSpaceDN w:val="0"/>
        <w:adjustRightInd w:val="0"/>
        <w:spacing w:after="0" w:line="240" w:lineRule="auto"/>
        <w:ind w:right="0"/>
        <w:jc w:val="both"/>
        <w:rPr>
          <w:rFonts w:ascii="Times New Roman" w:eastAsia="Times New Roman" w:hAnsi="Times New Roman"/>
          <w:color w:val="000000"/>
          <w:spacing w:val="-6"/>
          <w:sz w:val="28"/>
          <w:szCs w:val="28"/>
          <w:lang w:eastAsia="ru-RU"/>
        </w:rPr>
      </w:pPr>
      <w:r w:rsidRPr="002C6B37">
        <w:rPr>
          <w:rFonts w:ascii="Times New Roman" w:eastAsia="Times New Roman" w:hAnsi="Times New Roman"/>
          <w:color w:val="000000"/>
          <w:spacing w:val="-6"/>
          <w:sz w:val="28"/>
          <w:szCs w:val="28"/>
          <w:lang w:eastAsia="ru-RU"/>
        </w:rPr>
        <w:tab/>
      </w:r>
      <w:r w:rsidR="00CC22D9" w:rsidRPr="002C6B37">
        <w:rPr>
          <w:rFonts w:ascii="Times New Roman" w:eastAsia="Times New Roman" w:hAnsi="Times New Roman"/>
          <w:color w:val="000000"/>
          <w:spacing w:val="-6"/>
          <w:sz w:val="28"/>
          <w:szCs w:val="28"/>
          <w:lang w:eastAsia="ru-RU"/>
        </w:rPr>
        <w:t xml:space="preserve">   </w:t>
      </w:r>
      <w:r w:rsidR="00B52CB3" w:rsidRPr="002C6B37">
        <w:rPr>
          <w:rFonts w:ascii="Times New Roman" w:eastAsia="Times New Roman" w:hAnsi="Times New Roman"/>
          <w:color w:val="000000"/>
          <w:spacing w:val="-6"/>
          <w:sz w:val="28"/>
          <w:szCs w:val="28"/>
          <w:lang w:eastAsia="ru-RU"/>
        </w:rPr>
        <w:t>3</w:t>
      </w:r>
      <w:r w:rsidR="00B26AE4" w:rsidRPr="002C6B37">
        <w:rPr>
          <w:rFonts w:ascii="Times New Roman" w:eastAsia="Times New Roman" w:hAnsi="Times New Roman"/>
          <w:color w:val="000000"/>
          <w:spacing w:val="-6"/>
          <w:sz w:val="28"/>
          <w:szCs w:val="28"/>
          <w:lang w:eastAsia="ru-RU"/>
        </w:rPr>
        <w:t>.</w:t>
      </w:r>
      <w:r w:rsidR="00B26AE4" w:rsidRPr="002C6B37">
        <w:rPr>
          <w:rFonts w:ascii="Times New Roman" w:eastAsia="Times New Roman" w:hAnsi="Times New Roman"/>
          <w:color w:val="000000"/>
          <w:spacing w:val="-6"/>
          <w:sz w:val="28"/>
          <w:szCs w:val="28"/>
          <w:lang w:eastAsia="ru-RU"/>
        </w:rPr>
        <w:tab/>
      </w:r>
      <w:r w:rsidR="00CC22D9" w:rsidRPr="002C6B37">
        <w:rPr>
          <w:rFonts w:ascii="Times New Roman" w:eastAsia="Times New Roman" w:hAnsi="Times New Roman"/>
          <w:color w:val="000000"/>
          <w:spacing w:val="-6"/>
          <w:sz w:val="28"/>
          <w:szCs w:val="28"/>
          <w:lang w:eastAsia="ru-RU"/>
        </w:rPr>
        <w:t xml:space="preserve">  </w:t>
      </w:r>
      <w:r w:rsidR="00B26AE4" w:rsidRPr="002C6B37">
        <w:rPr>
          <w:rFonts w:ascii="Times New Roman" w:eastAsia="Times New Roman" w:hAnsi="Times New Roman"/>
          <w:color w:val="000000"/>
          <w:spacing w:val="-6"/>
          <w:sz w:val="28"/>
          <w:szCs w:val="28"/>
          <w:lang w:eastAsia="ru-RU"/>
        </w:rPr>
        <w:t xml:space="preserve">Признать утратившим силу Решение Собрания депутатов </w:t>
      </w:r>
      <w:r w:rsidR="00CC22D9" w:rsidRPr="002C6B37">
        <w:rPr>
          <w:rFonts w:ascii="Times New Roman" w:eastAsia="Times New Roman" w:hAnsi="Times New Roman"/>
          <w:color w:val="000000"/>
          <w:spacing w:val="-6"/>
          <w:sz w:val="28"/>
          <w:szCs w:val="28"/>
          <w:lang w:eastAsia="ru-RU"/>
        </w:rPr>
        <w:t>Обильненского</w:t>
      </w:r>
      <w:r w:rsidR="00B26AE4" w:rsidRPr="002C6B37">
        <w:rPr>
          <w:rFonts w:ascii="Times New Roman" w:eastAsia="Times New Roman" w:hAnsi="Times New Roman"/>
          <w:color w:val="000000"/>
          <w:spacing w:val="-6"/>
          <w:sz w:val="28"/>
          <w:szCs w:val="28"/>
          <w:lang w:eastAsia="ru-RU"/>
        </w:rPr>
        <w:t xml:space="preserve"> сельского поселения от </w:t>
      </w:r>
      <w:r w:rsidR="00CC22D9" w:rsidRPr="002C6B37">
        <w:rPr>
          <w:rFonts w:ascii="Times New Roman" w:eastAsia="Times New Roman" w:hAnsi="Times New Roman"/>
          <w:color w:val="000000"/>
          <w:spacing w:val="-6"/>
          <w:sz w:val="28"/>
          <w:szCs w:val="28"/>
          <w:lang w:eastAsia="ru-RU"/>
        </w:rPr>
        <w:t>20.11.2020</w:t>
      </w:r>
      <w:r w:rsidR="00B26AE4" w:rsidRPr="002C6B37">
        <w:rPr>
          <w:rFonts w:ascii="Times New Roman" w:eastAsia="Times New Roman" w:hAnsi="Times New Roman"/>
          <w:color w:val="000000"/>
          <w:spacing w:val="-6"/>
          <w:sz w:val="28"/>
          <w:szCs w:val="28"/>
          <w:lang w:eastAsia="ru-RU"/>
        </w:rPr>
        <w:t xml:space="preserve"> года №</w:t>
      </w:r>
      <w:r w:rsidR="00CC22D9" w:rsidRPr="002C6B37">
        <w:rPr>
          <w:rFonts w:ascii="Times New Roman" w:eastAsia="Times New Roman" w:hAnsi="Times New Roman"/>
          <w:color w:val="000000"/>
          <w:spacing w:val="-6"/>
          <w:sz w:val="28"/>
          <w:szCs w:val="28"/>
          <w:lang w:eastAsia="ru-RU"/>
        </w:rPr>
        <w:t xml:space="preserve"> 170</w:t>
      </w:r>
      <w:r w:rsidR="00B26AE4" w:rsidRPr="002C6B37">
        <w:rPr>
          <w:rFonts w:ascii="Times New Roman" w:eastAsia="Times New Roman" w:hAnsi="Times New Roman"/>
          <w:color w:val="000000"/>
          <w:spacing w:val="-6"/>
          <w:sz w:val="28"/>
          <w:szCs w:val="28"/>
          <w:lang w:eastAsia="ru-RU"/>
        </w:rPr>
        <w:t xml:space="preserve"> «О налоге на имущество физических лиц</w:t>
      </w:r>
      <w:proofErr w:type="gramStart"/>
      <w:r w:rsidR="00B26AE4" w:rsidRPr="002C6B37">
        <w:rPr>
          <w:rFonts w:ascii="Times New Roman" w:eastAsia="Times New Roman" w:hAnsi="Times New Roman"/>
          <w:color w:val="000000"/>
          <w:spacing w:val="-6"/>
          <w:sz w:val="28"/>
          <w:szCs w:val="28"/>
          <w:lang w:eastAsia="ru-RU"/>
        </w:rPr>
        <w:t>.</w:t>
      </w:r>
      <w:r w:rsidR="00227CB1" w:rsidRPr="002C6B37">
        <w:rPr>
          <w:rFonts w:ascii="Times New Roman" w:eastAsia="Times New Roman" w:hAnsi="Times New Roman"/>
          <w:color w:val="000000"/>
          <w:spacing w:val="-6"/>
          <w:sz w:val="28"/>
          <w:szCs w:val="28"/>
          <w:lang w:eastAsia="ru-RU"/>
        </w:rPr>
        <w:t>»</w:t>
      </w:r>
      <w:proofErr w:type="gramEnd"/>
    </w:p>
    <w:p w:rsidR="009D199F" w:rsidRPr="002C6B37" w:rsidRDefault="004334F3" w:rsidP="00DF0519">
      <w:pPr>
        <w:widowControl w:val="0"/>
        <w:tabs>
          <w:tab w:val="left" w:pos="567"/>
          <w:tab w:val="left" w:pos="851"/>
          <w:tab w:val="left" w:pos="993"/>
          <w:tab w:val="left" w:pos="1134"/>
        </w:tabs>
        <w:autoSpaceDE w:val="0"/>
        <w:autoSpaceDN w:val="0"/>
        <w:adjustRightInd w:val="0"/>
        <w:spacing w:after="0" w:line="240" w:lineRule="auto"/>
        <w:ind w:right="0"/>
        <w:jc w:val="both"/>
        <w:rPr>
          <w:rFonts w:ascii="Times New Roman" w:eastAsia="Times New Roman" w:hAnsi="Times New Roman"/>
          <w:color w:val="000000"/>
          <w:spacing w:val="-1"/>
          <w:sz w:val="28"/>
          <w:szCs w:val="28"/>
          <w:lang w:eastAsia="ru-RU"/>
        </w:rPr>
      </w:pPr>
      <w:r w:rsidRPr="002C6B37">
        <w:rPr>
          <w:rFonts w:ascii="Times New Roman" w:eastAsia="Times New Roman" w:hAnsi="Times New Roman"/>
          <w:color w:val="000000"/>
          <w:spacing w:val="-6"/>
          <w:sz w:val="28"/>
          <w:szCs w:val="28"/>
          <w:lang w:eastAsia="ru-RU"/>
        </w:rPr>
        <w:tab/>
      </w:r>
      <w:r w:rsidR="00CC22D9" w:rsidRPr="002C6B37">
        <w:rPr>
          <w:rFonts w:ascii="Times New Roman" w:eastAsia="Times New Roman" w:hAnsi="Times New Roman"/>
          <w:color w:val="000000"/>
          <w:spacing w:val="-6"/>
          <w:sz w:val="28"/>
          <w:szCs w:val="28"/>
          <w:lang w:eastAsia="ru-RU"/>
        </w:rPr>
        <w:t xml:space="preserve">  4</w:t>
      </w:r>
      <w:r w:rsidR="00DF0519" w:rsidRPr="002C6B37">
        <w:rPr>
          <w:rFonts w:ascii="Times New Roman" w:eastAsia="Times New Roman" w:hAnsi="Times New Roman"/>
          <w:color w:val="000000"/>
          <w:spacing w:val="-6"/>
          <w:sz w:val="28"/>
          <w:szCs w:val="28"/>
          <w:lang w:eastAsia="ru-RU"/>
        </w:rPr>
        <w:t xml:space="preserve">. </w:t>
      </w:r>
      <w:r w:rsidR="006E3854" w:rsidRPr="002C6B37">
        <w:rPr>
          <w:rFonts w:ascii="Times New Roman" w:eastAsia="Times New Roman" w:hAnsi="Times New Roman"/>
          <w:color w:val="000000"/>
          <w:spacing w:val="-1"/>
          <w:sz w:val="28"/>
          <w:szCs w:val="28"/>
          <w:lang w:eastAsia="ru-RU"/>
        </w:rPr>
        <w:t xml:space="preserve">Настоящее </w:t>
      </w:r>
      <w:r w:rsidR="00470635" w:rsidRPr="002C6B37">
        <w:rPr>
          <w:rFonts w:ascii="Times New Roman" w:eastAsia="Times New Roman" w:hAnsi="Times New Roman"/>
          <w:color w:val="000000"/>
          <w:spacing w:val="-1"/>
          <w:sz w:val="28"/>
          <w:szCs w:val="28"/>
          <w:lang w:eastAsia="ru-RU"/>
        </w:rPr>
        <w:t>Р</w:t>
      </w:r>
      <w:r w:rsidR="006E3854" w:rsidRPr="002C6B37">
        <w:rPr>
          <w:rFonts w:ascii="Times New Roman" w:eastAsia="Times New Roman" w:hAnsi="Times New Roman"/>
          <w:color w:val="000000"/>
          <w:spacing w:val="-1"/>
          <w:sz w:val="28"/>
          <w:szCs w:val="28"/>
          <w:lang w:eastAsia="ru-RU"/>
        </w:rPr>
        <w:t>ешение подлежит официальному опубликованию в средствах массовой информации</w:t>
      </w:r>
      <w:r w:rsidR="009D199F" w:rsidRPr="002C6B37">
        <w:rPr>
          <w:rFonts w:ascii="Times New Roman" w:hAnsi="Times New Roman"/>
          <w:sz w:val="28"/>
          <w:szCs w:val="28"/>
        </w:rPr>
        <w:t xml:space="preserve"> </w:t>
      </w:r>
      <w:r w:rsidR="009D199F" w:rsidRPr="002C6B37">
        <w:rPr>
          <w:rFonts w:ascii="Times New Roman" w:eastAsia="Times New Roman" w:hAnsi="Times New Roman"/>
          <w:color w:val="000000"/>
          <w:spacing w:val="-1"/>
          <w:sz w:val="28"/>
          <w:szCs w:val="28"/>
          <w:lang w:eastAsia="ru-RU"/>
        </w:rPr>
        <w:t xml:space="preserve">и подлежит размещению на официальном сайте Администрации </w:t>
      </w:r>
      <w:r w:rsidR="00CC22D9" w:rsidRPr="002C6B37">
        <w:rPr>
          <w:rFonts w:ascii="Times New Roman" w:eastAsia="Times New Roman" w:hAnsi="Times New Roman"/>
          <w:color w:val="000000"/>
          <w:spacing w:val="-1"/>
          <w:sz w:val="28"/>
          <w:szCs w:val="28"/>
          <w:lang w:eastAsia="ru-RU"/>
        </w:rPr>
        <w:t xml:space="preserve">Обильненского </w:t>
      </w:r>
      <w:r w:rsidR="009D199F" w:rsidRPr="002C6B37">
        <w:rPr>
          <w:rFonts w:ascii="Times New Roman" w:eastAsia="Times New Roman" w:hAnsi="Times New Roman"/>
          <w:color w:val="000000"/>
          <w:spacing w:val="-1"/>
          <w:sz w:val="28"/>
          <w:szCs w:val="28"/>
          <w:lang w:eastAsia="ru-RU"/>
        </w:rPr>
        <w:t>сельского поселения</w:t>
      </w:r>
      <w:r w:rsidR="00CC22D9" w:rsidRPr="002C6B37">
        <w:rPr>
          <w:rFonts w:ascii="Times New Roman" w:eastAsia="Times New Roman" w:hAnsi="Times New Roman"/>
          <w:color w:val="000000"/>
          <w:spacing w:val="-1"/>
          <w:sz w:val="28"/>
          <w:szCs w:val="28"/>
          <w:lang w:eastAsia="ru-RU"/>
        </w:rPr>
        <w:t xml:space="preserve"> </w:t>
      </w:r>
      <w:hyperlink r:id="rId8" w:tgtFrame="_blank" w:history="1">
        <w:r w:rsidR="00CC22D9" w:rsidRPr="002C6B37">
          <w:rPr>
            <w:rStyle w:val="a8"/>
            <w:rFonts w:ascii="Times New Roman" w:hAnsi="Times New Roman"/>
            <w:b/>
            <w:bCs/>
            <w:sz w:val="28"/>
            <w:szCs w:val="28"/>
            <w:shd w:val="clear" w:color="auto" w:fill="FFFFFF"/>
          </w:rPr>
          <w:t>http://obilnenskaya-adm.ru</w:t>
        </w:r>
      </w:hyperlink>
      <w:r w:rsidR="00CC22D9" w:rsidRPr="002C6B37">
        <w:rPr>
          <w:rFonts w:ascii="Times New Roman" w:eastAsia="Times New Roman" w:hAnsi="Times New Roman"/>
          <w:color w:val="000000"/>
          <w:spacing w:val="-1"/>
          <w:sz w:val="28"/>
          <w:szCs w:val="28"/>
          <w:lang w:eastAsia="ru-RU"/>
        </w:rPr>
        <w:t xml:space="preserve"> </w:t>
      </w:r>
    </w:p>
    <w:p w:rsidR="005B7A4E" w:rsidRPr="002C6B37" w:rsidRDefault="005B7A4E" w:rsidP="00DF0519">
      <w:pPr>
        <w:widowControl w:val="0"/>
        <w:tabs>
          <w:tab w:val="left" w:pos="567"/>
          <w:tab w:val="left" w:pos="851"/>
          <w:tab w:val="left" w:pos="993"/>
          <w:tab w:val="left" w:pos="1134"/>
        </w:tabs>
        <w:autoSpaceDE w:val="0"/>
        <w:autoSpaceDN w:val="0"/>
        <w:adjustRightInd w:val="0"/>
        <w:spacing w:after="0" w:line="240" w:lineRule="auto"/>
        <w:ind w:right="0"/>
        <w:jc w:val="both"/>
        <w:rPr>
          <w:rFonts w:ascii="Times New Roman" w:eastAsia="Times New Roman" w:hAnsi="Times New Roman"/>
          <w:color w:val="000000"/>
          <w:spacing w:val="-1"/>
          <w:sz w:val="28"/>
          <w:szCs w:val="28"/>
          <w:lang w:eastAsia="ru-RU"/>
        </w:rPr>
      </w:pPr>
      <w:r w:rsidRPr="002C6B37">
        <w:rPr>
          <w:rFonts w:ascii="Times New Roman" w:eastAsia="Times New Roman" w:hAnsi="Times New Roman"/>
          <w:color w:val="000000"/>
          <w:spacing w:val="-1"/>
          <w:sz w:val="28"/>
          <w:szCs w:val="28"/>
          <w:lang w:eastAsia="ru-RU"/>
        </w:rPr>
        <w:tab/>
      </w:r>
      <w:r w:rsidR="00CC22D9" w:rsidRPr="002C6B37">
        <w:rPr>
          <w:rFonts w:ascii="Times New Roman" w:eastAsia="Times New Roman" w:hAnsi="Times New Roman"/>
          <w:color w:val="000000"/>
          <w:spacing w:val="-1"/>
          <w:sz w:val="28"/>
          <w:szCs w:val="28"/>
          <w:lang w:eastAsia="ru-RU"/>
        </w:rPr>
        <w:t xml:space="preserve">  5</w:t>
      </w:r>
      <w:r w:rsidRPr="002C6B37">
        <w:rPr>
          <w:rFonts w:ascii="Times New Roman" w:eastAsia="Times New Roman" w:hAnsi="Times New Roman"/>
          <w:color w:val="000000"/>
          <w:spacing w:val="-1"/>
          <w:sz w:val="28"/>
          <w:szCs w:val="28"/>
          <w:lang w:eastAsia="ru-RU"/>
        </w:rPr>
        <w:t>. Настоящее решение вступает в силу с 1 января 2025 года, но не ранее чем по истечении одного месяца со дня его официального опубликования.</w:t>
      </w:r>
    </w:p>
    <w:p w:rsidR="00727725" w:rsidRPr="002C6B37" w:rsidRDefault="004334F3" w:rsidP="004334F3">
      <w:pPr>
        <w:widowControl w:val="0"/>
        <w:tabs>
          <w:tab w:val="left" w:pos="709"/>
          <w:tab w:val="left" w:pos="993"/>
        </w:tabs>
        <w:autoSpaceDE w:val="0"/>
        <w:autoSpaceDN w:val="0"/>
        <w:adjustRightInd w:val="0"/>
        <w:spacing w:after="0" w:line="240" w:lineRule="auto"/>
        <w:ind w:right="0"/>
        <w:jc w:val="both"/>
        <w:rPr>
          <w:rFonts w:ascii="Times New Roman" w:eastAsia="Times New Roman" w:hAnsi="Times New Roman"/>
          <w:color w:val="000000"/>
          <w:spacing w:val="-1"/>
          <w:sz w:val="28"/>
          <w:szCs w:val="28"/>
          <w:lang w:eastAsia="ru-RU"/>
        </w:rPr>
      </w:pPr>
      <w:r w:rsidRPr="002C6B37">
        <w:rPr>
          <w:rFonts w:ascii="Times New Roman" w:eastAsia="Times New Roman" w:hAnsi="Times New Roman"/>
          <w:color w:val="000000"/>
          <w:spacing w:val="-1"/>
          <w:sz w:val="28"/>
          <w:szCs w:val="28"/>
          <w:lang w:eastAsia="ru-RU"/>
        </w:rPr>
        <w:tab/>
      </w:r>
      <w:r w:rsidR="00CC22D9" w:rsidRPr="002C6B37">
        <w:rPr>
          <w:rFonts w:ascii="Times New Roman" w:eastAsia="Times New Roman" w:hAnsi="Times New Roman"/>
          <w:color w:val="000000"/>
          <w:spacing w:val="-1"/>
          <w:sz w:val="28"/>
          <w:szCs w:val="28"/>
          <w:lang w:eastAsia="ru-RU"/>
        </w:rPr>
        <w:t>6</w:t>
      </w:r>
      <w:r w:rsidRPr="002C6B37">
        <w:rPr>
          <w:rFonts w:ascii="Times New Roman" w:eastAsia="Times New Roman" w:hAnsi="Times New Roman"/>
          <w:color w:val="000000"/>
          <w:spacing w:val="-1"/>
          <w:sz w:val="28"/>
          <w:szCs w:val="28"/>
          <w:lang w:eastAsia="ru-RU"/>
        </w:rPr>
        <w:t xml:space="preserve">. </w:t>
      </w:r>
      <w:proofErr w:type="gramStart"/>
      <w:r w:rsidR="00727725" w:rsidRPr="002C6B37">
        <w:rPr>
          <w:rFonts w:ascii="Times New Roman" w:eastAsia="Times New Roman" w:hAnsi="Times New Roman"/>
          <w:color w:val="000000"/>
          <w:spacing w:val="-1"/>
          <w:sz w:val="28"/>
          <w:szCs w:val="28"/>
          <w:lang w:eastAsia="ru-RU"/>
        </w:rPr>
        <w:t>Контроль за</w:t>
      </w:r>
      <w:proofErr w:type="gramEnd"/>
      <w:r w:rsidR="00727725" w:rsidRPr="002C6B37">
        <w:rPr>
          <w:rFonts w:ascii="Times New Roman" w:eastAsia="Times New Roman" w:hAnsi="Times New Roman"/>
          <w:color w:val="000000"/>
          <w:spacing w:val="-1"/>
          <w:sz w:val="28"/>
          <w:szCs w:val="28"/>
          <w:lang w:eastAsia="ru-RU"/>
        </w:rPr>
        <w:t xml:space="preserve"> исполнением настоящего </w:t>
      </w:r>
      <w:r w:rsidR="00470635" w:rsidRPr="002C6B37">
        <w:rPr>
          <w:rFonts w:ascii="Times New Roman" w:eastAsia="Times New Roman" w:hAnsi="Times New Roman"/>
          <w:color w:val="000000"/>
          <w:spacing w:val="-1"/>
          <w:sz w:val="28"/>
          <w:szCs w:val="28"/>
          <w:lang w:eastAsia="ru-RU"/>
        </w:rPr>
        <w:t>Р</w:t>
      </w:r>
      <w:r w:rsidR="00727725" w:rsidRPr="002C6B37">
        <w:rPr>
          <w:rFonts w:ascii="Times New Roman" w:eastAsia="Times New Roman" w:hAnsi="Times New Roman"/>
          <w:color w:val="000000"/>
          <w:spacing w:val="-1"/>
          <w:sz w:val="28"/>
          <w:szCs w:val="28"/>
          <w:lang w:eastAsia="ru-RU"/>
        </w:rPr>
        <w:t>ешения оставляю за собой</w:t>
      </w:r>
      <w:r w:rsidR="00942D71" w:rsidRPr="002C6B37">
        <w:rPr>
          <w:rFonts w:ascii="Times New Roman" w:eastAsia="Times New Roman" w:hAnsi="Times New Roman"/>
          <w:color w:val="000000"/>
          <w:spacing w:val="-1"/>
          <w:sz w:val="28"/>
          <w:szCs w:val="28"/>
          <w:lang w:eastAsia="ru-RU"/>
        </w:rPr>
        <w:t>.</w:t>
      </w:r>
    </w:p>
    <w:p w:rsidR="00CC22D9" w:rsidRPr="002C6B37" w:rsidRDefault="00CC22D9" w:rsidP="00C75C04">
      <w:pPr>
        <w:tabs>
          <w:tab w:val="left" w:pos="7237"/>
        </w:tabs>
        <w:spacing w:before="120" w:after="0" w:line="240" w:lineRule="auto"/>
        <w:jc w:val="both"/>
        <w:rPr>
          <w:rFonts w:ascii="Times New Roman" w:hAnsi="Times New Roman"/>
          <w:sz w:val="28"/>
          <w:szCs w:val="28"/>
        </w:rPr>
      </w:pPr>
    </w:p>
    <w:p w:rsidR="008C58A6" w:rsidRPr="002C6B37" w:rsidRDefault="008C58A6" w:rsidP="00C75C04">
      <w:pPr>
        <w:tabs>
          <w:tab w:val="left" w:pos="7237"/>
        </w:tabs>
        <w:spacing w:before="120" w:after="0" w:line="240" w:lineRule="auto"/>
        <w:jc w:val="both"/>
        <w:rPr>
          <w:rFonts w:ascii="Times New Roman" w:hAnsi="Times New Roman"/>
          <w:sz w:val="28"/>
          <w:szCs w:val="28"/>
        </w:rPr>
      </w:pPr>
      <w:r w:rsidRPr="002C6B37">
        <w:rPr>
          <w:rFonts w:ascii="Times New Roman" w:hAnsi="Times New Roman"/>
          <w:sz w:val="28"/>
          <w:szCs w:val="28"/>
        </w:rPr>
        <w:t>Председатель Собрания Депутатов –</w:t>
      </w:r>
    </w:p>
    <w:p w:rsidR="00CC22D9" w:rsidRPr="002C6B37" w:rsidRDefault="008C58A6" w:rsidP="00C75C04">
      <w:pPr>
        <w:tabs>
          <w:tab w:val="left" w:pos="9030"/>
        </w:tabs>
        <w:spacing w:before="120" w:after="0" w:line="240" w:lineRule="auto"/>
        <w:jc w:val="both"/>
        <w:rPr>
          <w:rFonts w:ascii="Times New Roman" w:hAnsi="Times New Roman"/>
          <w:sz w:val="28"/>
          <w:szCs w:val="28"/>
        </w:rPr>
      </w:pPr>
      <w:r w:rsidRPr="002C6B37">
        <w:rPr>
          <w:rFonts w:ascii="Times New Roman" w:hAnsi="Times New Roman"/>
          <w:sz w:val="28"/>
          <w:szCs w:val="28"/>
        </w:rPr>
        <w:t xml:space="preserve">Глава </w:t>
      </w:r>
      <w:r w:rsidR="00CC22D9" w:rsidRPr="002C6B37">
        <w:rPr>
          <w:rFonts w:ascii="Times New Roman" w:hAnsi="Times New Roman"/>
          <w:sz w:val="28"/>
          <w:szCs w:val="28"/>
        </w:rPr>
        <w:t xml:space="preserve">Обильненского </w:t>
      </w:r>
    </w:p>
    <w:p w:rsidR="00AA1844" w:rsidRPr="002C6B37" w:rsidRDefault="008C58A6" w:rsidP="00C75C04">
      <w:pPr>
        <w:tabs>
          <w:tab w:val="left" w:pos="9030"/>
        </w:tabs>
        <w:spacing w:before="120" w:after="0" w:line="240" w:lineRule="auto"/>
        <w:jc w:val="both"/>
        <w:rPr>
          <w:rFonts w:ascii="Times New Roman" w:hAnsi="Times New Roman"/>
          <w:sz w:val="28"/>
          <w:szCs w:val="28"/>
        </w:rPr>
      </w:pPr>
      <w:r w:rsidRPr="002C6B37">
        <w:rPr>
          <w:rFonts w:ascii="Times New Roman" w:hAnsi="Times New Roman"/>
          <w:sz w:val="28"/>
          <w:szCs w:val="28"/>
        </w:rPr>
        <w:t xml:space="preserve">сельского поселения                </w:t>
      </w:r>
      <w:r w:rsidR="00CC22D9" w:rsidRPr="002C6B37">
        <w:rPr>
          <w:rFonts w:ascii="Times New Roman" w:hAnsi="Times New Roman"/>
          <w:sz w:val="28"/>
          <w:szCs w:val="28"/>
        </w:rPr>
        <w:t xml:space="preserve">                                                   </w:t>
      </w:r>
      <w:r w:rsidRPr="002C6B37">
        <w:rPr>
          <w:rFonts w:ascii="Times New Roman" w:hAnsi="Times New Roman"/>
          <w:sz w:val="28"/>
          <w:szCs w:val="28"/>
        </w:rPr>
        <w:t xml:space="preserve">         </w:t>
      </w:r>
      <w:r w:rsidR="00CC22D9" w:rsidRPr="002C6B37">
        <w:rPr>
          <w:rFonts w:ascii="Times New Roman" w:hAnsi="Times New Roman"/>
          <w:sz w:val="28"/>
          <w:szCs w:val="28"/>
        </w:rPr>
        <w:t>С. А. Бабаев</w:t>
      </w:r>
    </w:p>
    <w:p w:rsidR="00AA1844" w:rsidRPr="002C6B37" w:rsidRDefault="00AA1844" w:rsidP="00C75C04">
      <w:pPr>
        <w:tabs>
          <w:tab w:val="left" w:pos="7237"/>
        </w:tabs>
        <w:spacing w:before="120" w:after="0" w:line="240" w:lineRule="auto"/>
        <w:jc w:val="both"/>
        <w:rPr>
          <w:rFonts w:ascii="Times New Roman" w:hAnsi="Times New Roman"/>
          <w:sz w:val="28"/>
          <w:szCs w:val="28"/>
        </w:rPr>
      </w:pPr>
    </w:p>
    <w:sectPr w:rsidR="00AA1844" w:rsidRPr="002C6B37" w:rsidSect="00BA5E42">
      <w:headerReference w:type="default" r:id="rId9"/>
      <w:pgSz w:w="11906" w:h="16838"/>
      <w:pgMar w:top="567" w:right="566" w:bottom="567" w:left="851" w:header="22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CB3" w:rsidRDefault="00B52CB3" w:rsidP="00B32E8D">
      <w:pPr>
        <w:spacing w:after="0" w:line="240" w:lineRule="auto"/>
      </w:pPr>
      <w:r>
        <w:separator/>
      </w:r>
    </w:p>
  </w:endnote>
  <w:endnote w:type="continuationSeparator" w:id="0">
    <w:p w:rsidR="00B52CB3" w:rsidRDefault="00B52CB3" w:rsidP="00B32E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CB3" w:rsidRDefault="00B52CB3" w:rsidP="00B32E8D">
      <w:pPr>
        <w:spacing w:after="0" w:line="240" w:lineRule="auto"/>
      </w:pPr>
      <w:r>
        <w:separator/>
      </w:r>
    </w:p>
  </w:footnote>
  <w:footnote w:type="continuationSeparator" w:id="0">
    <w:p w:rsidR="00B52CB3" w:rsidRDefault="00B52CB3" w:rsidP="00B32E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CB3" w:rsidRPr="0079028F" w:rsidRDefault="00B52CB3" w:rsidP="0079028F">
    <w:pPr>
      <w:pStyle w:val="a4"/>
      <w:jc w:val="righ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5CBA"/>
    <w:multiLevelType w:val="hybridMultilevel"/>
    <w:tmpl w:val="E24E4F12"/>
    <w:lvl w:ilvl="0" w:tplc="F7204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2012BA"/>
    <w:multiLevelType w:val="hybridMultilevel"/>
    <w:tmpl w:val="FE78E956"/>
    <w:lvl w:ilvl="0" w:tplc="64E650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7A3409E"/>
    <w:multiLevelType w:val="multilevel"/>
    <w:tmpl w:val="3DCC46CC"/>
    <w:lvl w:ilvl="0">
      <w:start w:val="1"/>
      <w:numFmt w:val="decimal"/>
      <w:lvlText w:val="%1"/>
      <w:lvlJc w:val="left"/>
      <w:pPr>
        <w:ind w:left="510" w:hanging="510"/>
      </w:pPr>
      <w:rPr>
        <w:rFonts w:hint="default"/>
      </w:rPr>
    </w:lvl>
    <w:lvl w:ilvl="1">
      <w:start w:val="1"/>
      <w:numFmt w:val="decimal"/>
      <w:lvlText w:val="%1.%2"/>
      <w:lvlJc w:val="left"/>
      <w:pPr>
        <w:ind w:left="1080" w:hanging="51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3">
    <w:nsid w:val="2F116D85"/>
    <w:multiLevelType w:val="hybridMultilevel"/>
    <w:tmpl w:val="B1349710"/>
    <w:lvl w:ilvl="0" w:tplc="3D78B12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7529DB"/>
    <w:multiLevelType w:val="multilevel"/>
    <w:tmpl w:val="C39CD31C"/>
    <w:lvl w:ilvl="0">
      <w:start w:val="1"/>
      <w:numFmt w:val="decimal"/>
      <w:lvlText w:val="%1."/>
      <w:lvlJc w:val="left"/>
      <w:pPr>
        <w:tabs>
          <w:tab w:val="num" w:pos="360"/>
        </w:tabs>
        <w:ind w:left="360" w:hanging="360"/>
      </w:pPr>
      <w:rPr>
        <w:rFonts w:ascii="Times New Roman" w:eastAsia="Times New Roman" w:hAnsi="Times New Roman" w:cs="Times New Roman"/>
        <w:b w:val="0"/>
        <w:i w:val="0"/>
      </w:rPr>
    </w:lvl>
    <w:lvl w:ilvl="1">
      <w:start w:val="2"/>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336" w:hanging="1800"/>
      </w:pPr>
      <w:rPr>
        <w:rFonts w:hint="default"/>
      </w:rPr>
    </w:lvl>
  </w:abstractNum>
  <w:abstractNum w:abstractNumId="5">
    <w:nsid w:val="5B4F283C"/>
    <w:multiLevelType w:val="hybridMultilevel"/>
    <w:tmpl w:val="EF2AA760"/>
    <w:lvl w:ilvl="0" w:tplc="E9D06B8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803761F"/>
    <w:multiLevelType w:val="hybridMultilevel"/>
    <w:tmpl w:val="C2F01A38"/>
    <w:lvl w:ilvl="0" w:tplc="3A541870">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7">
    <w:nsid w:val="6AC6775D"/>
    <w:multiLevelType w:val="multilevel"/>
    <w:tmpl w:val="CF06C4A0"/>
    <w:lvl w:ilvl="0">
      <w:start w:val="1"/>
      <w:numFmt w:val="decimal"/>
      <w:lvlText w:val="%1)"/>
      <w:legacy w:legacy="1" w:legacySpace="0" w:legacyIndent="360"/>
      <w:lvlJc w:val="left"/>
      <w:rPr>
        <w:rFonts w:ascii="Times New Roman" w:eastAsia="Times New Roman" w:hAnsi="Times New Roman" w:cs="Times New Roman"/>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8">
    <w:nsid w:val="70275602"/>
    <w:multiLevelType w:val="hybridMultilevel"/>
    <w:tmpl w:val="38023158"/>
    <w:lvl w:ilvl="0" w:tplc="531476E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5"/>
  </w:num>
  <w:num w:numId="3">
    <w:abstractNumId w:val="6"/>
  </w:num>
  <w:num w:numId="4">
    <w:abstractNumId w:val="0"/>
  </w:num>
  <w:num w:numId="5">
    <w:abstractNumId w:val="7"/>
  </w:num>
  <w:num w:numId="6">
    <w:abstractNumId w:val="4"/>
  </w:num>
  <w:num w:numId="7">
    <w:abstractNumId w:val="1"/>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9682A"/>
    <w:rsid w:val="0001566D"/>
    <w:rsid w:val="00036692"/>
    <w:rsid w:val="00082646"/>
    <w:rsid w:val="000C1FF5"/>
    <w:rsid w:val="000C2A9C"/>
    <w:rsid w:val="000C6643"/>
    <w:rsid w:val="000D5981"/>
    <w:rsid w:val="000D7238"/>
    <w:rsid w:val="000F1A77"/>
    <w:rsid w:val="00133277"/>
    <w:rsid w:val="00147767"/>
    <w:rsid w:val="0015583E"/>
    <w:rsid w:val="00167D71"/>
    <w:rsid w:val="00176D51"/>
    <w:rsid w:val="00184D45"/>
    <w:rsid w:val="00195F41"/>
    <w:rsid w:val="00195F47"/>
    <w:rsid w:val="00197513"/>
    <w:rsid w:val="001B7017"/>
    <w:rsid w:val="001C7F9B"/>
    <w:rsid w:val="001D53D7"/>
    <w:rsid w:val="001E50A0"/>
    <w:rsid w:val="001F539C"/>
    <w:rsid w:val="002066A3"/>
    <w:rsid w:val="002220C2"/>
    <w:rsid w:val="0022714D"/>
    <w:rsid w:val="002279BB"/>
    <w:rsid w:val="00227CB1"/>
    <w:rsid w:val="00232B83"/>
    <w:rsid w:val="002408D3"/>
    <w:rsid w:val="00251AB9"/>
    <w:rsid w:val="002871D7"/>
    <w:rsid w:val="00293694"/>
    <w:rsid w:val="002B3327"/>
    <w:rsid w:val="002C3260"/>
    <w:rsid w:val="002C45E0"/>
    <w:rsid w:val="002C460C"/>
    <w:rsid w:val="002C64BF"/>
    <w:rsid w:val="002C6978"/>
    <w:rsid w:val="002C6B37"/>
    <w:rsid w:val="002E026F"/>
    <w:rsid w:val="002E5955"/>
    <w:rsid w:val="002E689F"/>
    <w:rsid w:val="002F0AE2"/>
    <w:rsid w:val="002F5747"/>
    <w:rsid w:val="00334F01"/>
    <w:rsid w:val="00353C37"/>
    <w:rsid w:val="00365C49"/>
    <w:rsid w:val="00367590"/>
    <w:rsid w:val="00385947"/>
    <w:rsid w:val="00394576"/>
    <w:rsid w:val="0039682A"/>
    <w:rsid w:val="003B64D4"/>
    <w:rsid w:val="003B6DE5"/>
    <w:rsid w:val="003D44F3"/>
    <w:rsid w:val="003E3E2C"/>
    <w:rsid w:val="003E594B"/>
    <w:rsid w:val="003F1FC5"/>
    <w:rsid w:val="004334F3"/>
    <w:rsid w:val="00440A9F"/>
    <w:rsid w:val="004422D2"/>
    <w:rsid w:val="00446FA6"/>
    <w:rsid w:val="00470635"/>
    <w:rsid w:val="004713D7"/>
    <w:rsid w:val="00482D27"/>
    <w:rsid w:val="004A07A4"/>
    <w:rsid w:val="004C75A7"/>
    <w:rsid w:val="004D658D"/>
    <w:rsid w:val="004D7EF8"/>
    <w:rsid w:val="004E7B46"/>
    <w:rsid w:val="004F448B"/>
    <w:rsid w:val="005002B6"/>
    <w:rsid w:val="00504E58"/>
    <w:rsid w:val="00530ED8"/>
    <w:rsid w:val="00532FAC"/>
    <w:rsid w:val="00540AA1"/>
    <w:rsid w:val="00583093"/>
    <w:rsid w:val="005A5E19"/>
    <w:rsid w:val="005B7A4E"/>
    <w:rsid w:val="005C5A8F"/>
    <w:rsid w:val="005C71D4"/>
    <w:rsid w:val="005D686D"/>
    <w:rsid w:val="00601208"/>
    <w:rsid w:val="00604023"/>
    <w:rsid w:val="00607EDD"/>
    <w:rsid w:val="00612C5A"/>
    <w:rsid w:val="006166CF"/>
    <w:rsid w:val="00622261"/>
    <w:rsid w:val="00634019"/>
    <w:rsid w:val="006361B4"/>
    <w:rsid w:val="00640F68"/>
    <w:rsid w:val="00641CBE"/>
    <w:rsid w:val="00647588"/>
    <w:rsid w:val="0066125C"/>
    <w:rsid w:val="006A114E"/>
    <w:rsid w:val="006A32D2"/>
    <w:rsid w:val="006A445E"/>
    <w:rsid w:val="006A61ED"/>
    <w:rsid w:val="006B6726"/>
    <w:rsid w:val="006B6C71"/>
    <w:rsid w:val="006C68E7"/>
    <w:rsid w:val="006E307D"/>
    <w:rsid w:val="006E3854"/>
    <w:rsid w:val="006F6D2D"/>
    <w:rsid w:val="00700361"/>
    <w:rsid w:val="00700857"/>
    <w:rsid w:val="00707421"/>
    <w:rsid w:val="00707E4C"/>
    <w:rsid w:val="0072533F"/>
    <w:rsid w:val="00727725"/>
    <w:rsid w:val="00737677"/>
    <w:rsid w:val="00737D61"/>
    <w:rsid w:val="00773196"/>
    <w:rsid w:val="00780D8E"/>
    <w:rsid w:val="0078149F"/>
    <w:rsid w:val="00781906"/>
    <w:rsid w:val="0079028F"/>
    <w:rsid w:val="0079259D"/>
    <w:rsid w:val="007A3A82"/>
    <w:rsid w:val="007A4D89"/>
    <w:rsid w:val="007C415F"/>
    <w:rsid w:val="007C62F7"/>
    <w:rsid w:val="007D44F9"/>
    <w:rsid w:val="007E3718"/>
    <w:rsid w:val="007E53E5"/>
    <w:rsid w:val="007E7DA2"/>
    <w:rsid w:val="007F7769"/>
    <w:rsid w:val="008101B3"/>
    <w:rsid w:val="008218D7"/>
    <w:rsid w:val="00827643"/>
    <w:rsid w:val="00827E3B"/>
    <w:rsid w:val="00843A47"/>
    <w:rsid w:val="00851BE0"/>
    <w:rsid w:val="00871F21"/>
    <w:rsid w:val="00872A1D"/>
    <w:rsid w:val="008C58A6"/>
    <w:rsid w:val="008C6AA9"/>
    <w:rsid w:val="008E21D8"/>
    <w:rsid w:val="008E3E01"/>
    <w:rsid w:val="008F7E99"/>
    <w:rsid w:val="009134C8"/>
    <w:rsid w:val="00914B57"/>
    <w:rsid w:val="0091678B"/>
    <w:rsid w:val="0092119C"/>
    <w:rsid w:val="009339E6"/>
    <w:rsid w:val="009374B4"/>
    <w:rsid w:val="00941EFE"/>
    <w:rsid w:val="00942D71"/>
    <w:rsid w:val="00955778"/>
    <w:rsid w:val="00961856"/>
    <w:rsid w:val="00966605"/>
    <w:rsid w:val="009902BA"/>
    <w:rsid w:val="009A184A"/>
    <w:rsid w:val="009A2EC7"/>
    <w:rsid w:val="009B5549"/>
    <w:rsid w:val="009C3357"/>
    <w:rsid w:val="009D199F"/>
    <w:rsid w:val="009E1636"/>
    <w:rsid w:val="009F57F5"/>
    <w:rsid w:val="009F6E7B"/>
    <w:rsid w:val="00A02F66"/>
    <w:rsid w:val="00A2116A"/>
    <w:rsid w:val="00A31AD8"/>
    <w:rsid w:val="00A47F5F"/>
    <w:rsid w:val="00A560FB"/>
    <w:rsid w:val="00A57816"/>
    <w:rsid w:val="00A7452B"/>
    <w:rsid w:val="00A81316"/>
    <w:rsid w:val="00A9154E"/>
    <w:rsid w:val="00A94C1F"/>
    <w:rsid w:val="00AA0CD5"/>
    <w:rsid w:val="00AA1844"/>
    <w:rsid w:val="00AB444D"/>
    <w:rsid w:val="00AB7D4F"/>
    <w:rsid w:val="00AC144C"/>
    <w:rsid w:val="00AC610F"/>
    <w:rsid w:val="00AE2514"/>
    <w:rsid w:val="00B02859"/>
    <w:rsid w:val="00B15ACE"/>
    <w:rsid w:val="00B16BBB"/>
    <w:rsid w:val="00B20FBE"/>
    <w:rsid w:val="00B223A6"/>
    <w:rsid w:val="00B26AE4"/>
    <w:rsid w:val="00B3150A"/>
    <w:rsid w:val="00B32E8D"/>
    <w:rsid w:val="00B34EBA"/>
    <w:rsid w:val="00B37023"/>
    <w:rsid w:val="00B40EA9"/>
    <w:rsid w:val="00B46D9E"/>
    <w:rsid w:val="00B5166C"/>
    <w:rsid w:val="00B52CB3"/>
    <w:rsid w:val="00B669BE"/>
    <w:rsid w:val="00B72627"/>
    <w:rsid w:val="00B73866"/>
    <w:rsid w:val="00B775C4"/>
    <w:rsid w:val="00B83F15"/>
    <w:rsid w:val="00BA0C0C"/>
    <w:rsid w:val="00BA5E42"/>
    <w:rsid w:val="00BB1A22"/>
    <w:rsid w:val="00BC1E83"/>
    <w:rsid w:val="00BC4A7F"/>
    <w:rsid w:val="00BD1512"/>
    <w:rsid w:val="00BE748E"/>
    <w:rsid w:val="00C10BCF"/>
    <w:rsid w:val="00C2042C"/>
    <w:rsid w:val="00C2691C"/>
    <w:rsid w:val="00C30668"/>
    <w:rsid w:val="00C66988"/>
    <w:rsid w:val="00C74025"/>
    <w:rsid w:val="00C75C04"/>
    <w:rsid w:val="00C768C6"/>
    <w:rsid w:val="00C95FC3"/>
    <w:rsid w:val="00CC0DDC"/>
    <w:rsid w:val="00CC22D9"/>
    <w:rsid w:val="00CC22F9"/>
    <w:rsid w:val="00CC2DBE"/>
    <w:rsid w:val="00CC6EF1"/>
    <w:rsid w:val="00CD015F"/>
    <w:rsid w:val="00CE113C"/>
    <w:rsid w:val="00CF69F7"/>
    <w:rsid w:val="00D14760"/>
    <w:rsid w:val="00D2191B"/>
    <w:rsid w:val="00D35BE8"/>
    <w:rsid w:val="00D41C73"/>
    <w:rsid w:val="00D4442B"/>
    <w:rsid w:val="00D63A01"/>
    <w:rsid w:val="00D76C74"/>
    <w:rsid w:val="00D77550"/>
    <w:rsid w:val="00D9508A"/>
    <w:rsid w:val="00D96337"/>
    <w:rsid w:val="00D96F5C"/>
    <w:rsid w:val="00DB237B"/>
    <w:rsid w:val="00DB7955"/>
    <w:rsid w:val="00DC6CDB"/>
    <w:rsid w:val="00DD4EB8"/>
    <w:rsid w:val="00DD5E82"/>
    <w:rsid w:val="00DD637F"/>
    <w:rsid w:val="00DF0519"/>
    <w:rsid w:val="00E032E3"/>
    <w:rsid w:val="00E27A41"/>
    <w:rsid w:val="00E60B3F"/>
    <w:rsid w:val="00E76BEF"/>
    <w:rsid w:val="00E8368D"/>
    <w:rsid w:val="00E84AA2"/>
    <w:rsid w:val="00EA262F"/>
    <w:rsid w:val="00EB0AF0"/>
    <w:rsid w:val="00EB2E4D"/>
    <w:rsid w:val="00ED5E37"/>
    <w:rsid w:val="00F20E15"/>
    <w:rsid w:val="00F22F03"/>
    <w:rsid w:val="00F363A2"/>
    <w:rsid w:val="00F6241D"/>
    <w:rsid w:val="00F81CA2"/>
    <w:rsid w:val="00F90A61"/>
    <w:rsid w:val="00FC17E6"/>
    <w:rsid w:val="00FD0389"/>
    <w:rsid w:val="00FD553D"/>
    <w:rsid w:val="00FD5A1A"/>
    <w:rsid w:val="00FD64D7"/>
    <w:rsid w:val="00FD6660"/>
    <w:rsid w:val="00FD672C"/>
    <w:rsid w:val="00FE08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C37"/>
    <w:pPr>
      <w:spacing w:after="200" w:line="276" w:lineRule="auto"/>
      <w:ind w:right="142"/>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2859"/>
    <w:pPr>
      <w:ind w:left="720"/>
      <w:contextualSpacing/>
    </w:pPr>
  </w:style>
  <w:style w:type="paragraph" w:styleId="a4">
    <w:name w:val="header"/>
    <w:basedOn w:val="a"/>
    <w:link w:val="a5"/>
    <w:uiPriority w:val="99"/>
    <w:unhideWhenUsed/>
    <w:rsid w:val="00B32E8D"/>
    <w:pPr>
      <w:tabs>
        <w:tab w:val="center" w:pos="4677"/>
        <w:tab w:val="right" w:pos="9355"/>
      </w:tabs>
    </w:pPr>
  </w:style>
  <w:style w:type="character" w:customStyle="1" w:styleId="a5">
    <w:name w:val="Верхний колонтитул Знак"/>
    <w:link w:val="a4"/>
    <w:uiPriority w:val="99"/>
    <w:rsid w:val="00B32E8D"/>
    <w:rPr>
      <w:sz w:val="22"/>
      <w:szCs w:val="22"/>
      <w:lang w:eastAsia="en-US"/>
    </w:rPr>
  </w:style>
  <w:style w:type="paragraph" w:styleId="a6">
    <w:name w:val="footer"/>
    <w:basedOn w:val="a"/>
    <w:link w:val="a7"/>
    <w:uiPriority w:val="99"/>
    <w:unhideWhenUsed/>
    <w:rsid w:val="00B32E8D"/>
    <w:pPr>
      <w:tabs>
        <w:tab w:val="center" w:pos="4677"/>
        <w:tab w:val="right" w:pos="9355"/>
      </w:tabs>
    </w:pPr>
  </w:style>
  <w:style w:type="character" w:customStyle="1" w:styleId="a7">
    <w:name w:val="Нижний колонтитул Знак"/>
    <w:link w:val="a6"/>
    <w:uiPriority w:val="99"/>
    <w:rsid w:val="00B32E8D"/>
    <w:rPr>
      <w:sz w:val="22"/>
      <w:szCs w:val="22"/>
      <w:lang w:eastAsia="en-US"/>
    </w:rPr>
  </w:style>
  <w:style w:type="paragraph" w:customStyle="1" w:styleId="ConsTitle">
    <w:name w:val="ConsTitle"/>
    <w:rsid w:val="00B72627"/>
    <w:pPr>
      <w:widowControl w:val="0"/>
      <w:autoSpaceDE w:val="0"/>
      <w:autoSpaceDN w:val="0"/>
      <w:adjustRightInd w:val="0"/>
      <w:ind w:right="19772"/>
    </w:pPr>
    <w:rPr>
      <w:rFonts w:ascii="Arial" w:eastAsia="Times New Roman" w:hAnsi="Arial" w:cs="Arial"/>
      <w:b/>
      <w:bCs/>
      <w:sz w:val="16"/>
      <w:szCs w:val="16"/>
      <w:lang w:eastAsia="en-US"/>
    </w:rPr>
  </w:style>
  <w:style w:type="character" w:customStyle="1" w:styleId="blk">
    <w:name w:val="blk"/>
    <w:basedOn w:val="a0"/>
    <w:rsid w:val="00FD672C"/>
  </w:style>
  <w:style w:type="character" w:customStyle="1" w:styleId="apple-converted-space">
    <w:name w:val="apple-converted-space"/>
    <w:basedOn w:val="a0"/>
    <w:rsid w:val="00FD672C"/>
  </w:style>
  <w:style w:type="character" w:styleId="a8">
    <w:name w:val="Hyperlink"/>
    <w:uiPriority w:val="99"/>
    <w:semiHidden/>
    <w:unhideWhenUsed/>
    <w:rsid w:val="00FD672C"/>
    <w:rPr>
      <w:color w:val="0000FF"/>
      <w:u w:val="single"/>
    </w:rPr>
  </w:style>
  <w:style w:type="paragraph" w:styleId="a9">
    <w:name w:val="Balloon Text"/>
    <w:basedOn w:val="a"/>
    <w:link w:val="aa"/>
    <w:uiPriority w:val="99"/>
    <w:semiHidden/>
    <w:unhideWhenUsed/>
    <w:rsid w:val="004E7B46"/>
    <w:pPr>
      <w:spacing w:after="0" w:line="240" w:lineRule="auto"/>
    </w:pPr>
    <w:rPr>
      <w:rFonts w:ascii="Tahoma" w:hAnsi="Tahoma"/>
      <w:sz w:val="16"/>
      <w:szCs w:val="16"/>
    </w:rPr>
  </w:style>
  <w:style w:type="character" w:customStyle="1" w:styleId="aa">
    <w:name w:val="Текст выноски Знак"/>
    <w:link w:val="a9"/>
    <w:uiPriority w:val="99"/>
    <w:semiHidden/>
    <w:rsid w:val="004E7B4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127968318">
      <w:bodyDiv w:val="1"/>
      <w:marLeft w:val="0"/>
      <w:marRight w:val="0"/>
      <w:marTop w:val="0"/>
      <w:marBottom w:val="0"/>
      <w:divBdr>
        <w:top w:val="none" w:sz="0" w:space="0" w:color="auto"/>
        <w:left w:val="none" w:sz="0" w:space="0" w:color="auto"/>
        <w:bottom w:val="none" w:sz="0" w:space="0" w:color="auto"/>
        <w:right w:val="none" w:sz="0" w:space="0" w:color="auto"/>
      </w:divBdr>
    </w:div>
    <w:div w:id="1684091445">
      <w:bodyDiv w:val="1"/>
      <w:marLeft w:val="0"/>
      <w:marRight w:val="0"/>
      <w:marTop w:val="0"/>
      <w:marBottom w:val="0"/>
      <w:divBdr>
        <w:top w:val="none" w:sz="0" w:space="0" w:color="auto"/>
        <w:left w:val="none" w:sz="0" w:space="0" w:color="auto"/>
        <w:bottom w:val="none" w:sz="0" w:space="0" w:color="auto"/>
        <w:right w:val="none" w:sz="0" w:space="0" w:color="auto"/>
      </w:divBdr>
    </w:div>
    <w:div w:id="1799832417">
      <w:bodyDiv w:val="1"/>
      <w:marLeft w:val="0"/>
      <w:marRight w:val="0"/>
      <w:marTop w:val="0"/>
      <w:marBottom w:val="0"/>
      <w:divBdr>
        <w:top w:val="none" w:sz="0" w:space="0" w:color="auto"/>
        <w:left w:val="none" w:sz="0" w:space="0" w:color="auto"/>
        <w:bottom w:val="none" w:sz="0" w:space="0" w:color="auto"/>
        <w:right w:val="none" w:sz="0" w:space="0" w:color="auto"/>
      </w:divBdr>
      <w:divsChild>
        <w:div w:id="47458046">
          <w:marLeft w:val="0"/>
          <w:marRight w:val="0"/>
          <w:marTop w:val="0"/>
          <w:marBottom w:val="192"/>
          <w:divBdr>
            <w:top w:val="none" w:sz="0" w:space="0" w:color="auto"/>
            <w:left w:val="none" w:sz="0" w:space="0" w:color="auto"/>
            <w:bottom w:val="none" w:sz="0" w:space="0" w:color="auto"/>
            <w:right w:val="none" w:sz="0" w:space="0" w:color="auto"/>
          </w:divBdr>
        </w:div>
        <w:div w:id="288317979">
          <w:marLeft w:val="0"/>
          <w:marRight w:val="0"/>
          <w:marTop w:val="120"/>
          <w:marBottom w:val="0"/>
          <w:divBdr>
            <w:top w:val="none" w:sz="0" w:space="0" w:color="auto"/>
            <w:left w:val="none" w:sz="0" w:space="0" w:color="auto"/>
            <w:bottom w:val="none" w:sz="0" w:space="0" w:color="auto"/>
            <w:right w:val="none" w:sz="0" w:space="0" w:color="auto"/>
          </w:divBdr>
        </w:div>
        <w:div w:id="305821274">
          <w:marLeft w:val="0"/>
          <w:marRight w:val="0"/>
          <w:marTop w:val="120"/>
          <w:marBottom w:val="0"/>
          <w:divBdr>
            <w:top w:val="none" w:sz="0" w:space="0" w:color="auto"/>
            <w:left w:val="none" w:sz="0" w:space="0" w:color="auto"/>
            <w:bottom w:val="none" w:sz="0" w:space="0" w:color="auto"/>
            <w:right w:val="none" w:sz="0" w:space="0" w:color="auto"/>
          </w:divBdr>
        </w:div>
        <w:div w:id="814688448">
          <w:marLeft w:val="0"/>
          <w:marRight w:val="0"/>
          <w:marTop w:val="120"/>
          <w:marBottom w:val="0"/>
          <w:divBdr>
            <w:top w:val="none" w:sz="0" w:space="0" w:color="auto"/>
            <w:left w:val="none" w:sz="0" w:space="0" w:color="auto"/>
            <w:bottom w:val="none" w:sz="0" w:space="0" w:color="auto"/>
            <w:right w:val="none" w:sz="0" w:space="0" w:color="auto"/>
          </w:divBdr>
        </w:div>
        <w:div w:id="892236291">
          <w:marLeft w:val="0"/>
          <w:marRight w:val="0"/>
          <w:marTop w:val="120"/>
          <w:marBottom w:val="0"/>
          <w:divBdr>
            <w:top w:val="none" w:sz="0" w:space="0" w:color="auto"/>
            <w:left w:val="none" w:sz="0" w:space="0" w:color="auto"/>
            <w:bottom w:val="none" w:sz="0" w:space="0" w:color="auto"/>
            <w:right w:val="none" w:sz="0" w:space="0" w:color="auto"/>
          </w:divBdr>
        </w:div>
        <w:div w:id="1043137022">
          <w:marLeft w:val="0"/>
          <w:marRight w:val="0"/>
          <w:marTop w:val="120"/>
          <w:marBottom w:val="0"/>
          <w:divBdr>
            <w:top w:val="none" w:sz="0" w:space="0" w:color="auto"/>
            <w:left w:val="none" w:sz="0" w:space="0" w:color="auto"/>
            <w:bottom w:val="none" w:sz="0" w:space="0" w:color="auto"/>
            <w:right w:val="none" w:sz="0" w:space="0" w:color="auto"/>
          </w:divBdr>
        </w:div>
        <w:div w:id="1239751259">
          <w:marLeft w:val="0"/>
          <w:marRight w:val="0"/>
          <w:marTop w:val="120"/>
          <w:marBottom w:val="0"/>
          <w:divBdr>
            <w:top w:val="none" w:sz="0" w:space="0" w:color="auto"/>
            <w:left w:val="none" w:sz="0" w:space="0" w:color="auto"/>
            <w:bottom w:val="none" w:sz="0" w:space="0" w:color="auto"/>
            <w:right w:val="none" w:sz="0" w:space="0" w:color="auto"/>
          </w:divBdr>
        </w:div>
        <w:div w:id="1391071976">
          <w:marLeft w:val="0"/>
          <w:marRight w:val="0"/>
          <w:marTop w:val="0"/>
          <w:marBottom w:val="192"/>
          <w:divBdr>
            <w:top w:val="none" w:sz="0" w:space="0" w:color="auto"/>
            <w:left w:val="none" w:sz="0" w:space="0" w:color="auto"/>
            <w:bottom w:val="none" w:sz="0" w:space="0" w:color="auto"/>
            <w:right w:val="none" w:sz="0" w:space="0" w:color="auto"/>
          </w:divBdr>
        </w:div>
        <w:div w:id="1566068250">
          <w:marLeft w:val="0"/>
          <w:marRight w:val="0"/>
          <w:marTop w:val="120"/>
          <w:marBottom w:val="0"/>
          <w:divBdr>
            <w:top w:val="none" w:sz="0" w:space="0" w:color="auto"/>
            <w:left w:val="none" w:sz="0" w:space="0" w:color="auto"/>
            <w:bottom w:val="none" w:sz="0" w:space="0" w:color="auto"/>
            <w:right w:val="none" w:sz="0" w:space="0" w:color="auto"/>
          </w:divBdr>
        </w:div>
        <w:div w:id="1732461667">
          <w:marLeft w:val="0"/>
          <w:marRight w:val="0"/>
          <w:marTop w:val="120"/>
          <w:marBottom w:val="96"/>
          <w:divBdr>
            <w:top w:val="none" w:sz="0" w:space="0" w:color="auto"/>
            <w:left w:val="single" w:sz="24" w:space="0" w:color="CED3F1"/>
            <w:bottom w:val="none" w:sz="0" w:space="0" w:color="auto"/>
            <w:right w:val="none" w:sz="0" w:space="0" w:color="auto"/>
          </w:divBdr>
        </w:div>
        <w:div w:id="1820806775">
          <w:marLeft w:val="0"/>
          <w:marRight w:val="0"/>
          <w:marTop w:val="120"/>
          <w:marBottom w:val="0"/>
          <w:divBdr>
            <w:top w:val="none" w:sz="0" w:space="0" w:color="auto"/>
            <w:left w:val="none" w:sz="0" w:space="0" w:color="auto"/>
            <w:bottom w:val="none" w:sz="0" w:space="0" w:color="auto"/>
            <w:right w:val="none" w:sz="0" w:space="0" w:color="auto"/>
          </w:divBdr>
        </w:div>
        <w:div w:id="1853686463">
          <w:marLeft w:val="0"/>
          <w:marRight w:val="0"/>
          <w:marTop w:val="120"/>
          <w:marBottom w:val="0"/>
          <w:divBdr>
            <w:top w:val="none" w:sz="0" w:space="0" w:color="auto"/>
            <w:left w:val="none" w:sz="0" w:space="0" w:color="auto"/>
            <w:bottom w:val="none" w:sz="0" w:space="0" w:color="auto"/>
            <w:right w:val="none" w:sz="0" w:space="0" w:color="auto"/>
          </w:divBdr>
        </w:div>
        <w:div w:id="1870677234">
          <w:marLeft w:val="0"/>
          <w:marRight w:val="0"/>
          <w:marTop w:val="120"/>
          <w:marBottom w:val="0"/>
          <w:divBdr>
            <w:top w:val="none" w:sz="0" w:space="0" w:color="auto"/>
            <w:left w:val="none" w:sz="0" w:space="0" w:color="auto"/>
            <w:bottom w:val="none" w:sz="0" w:space="0" w:color="auto"/>
            <w:right w:val="none" w:sz="0" w:space="0" w:color="auto"/>
          </w:divBdr>
        </w:div>
        <w:div w:id="1905798722">
          <w:marLeft w:val="0"/>
          <w:marRight w:val="0"/>
          <w:marTop w:val="120"/>
          <w:marBottom w:val="96"/>
          <w:divBdr>
            <w:top w:val="none" w:sz="0" w:space="0" w:color="auto"/>
            <w:left w:val="single" w:sz="24" w:space="0" w:color="CED3F1"/>
            <w:bottom w:val="none" w:sz="0" w:space="0" w:color="auto"/>
            <w:right w:val="none" w:sz="0" w:space="0" w:color="auto"/>
          </w:divBdr>
        </w:div>
      </w:divsChild>
    </w:div>
    <w:div w:id="1942568587">
      <w:bodyDiv w:val="1"/>
      <w:marLeft w:val="0"/>
      <w:marRight w:val="0"/>
      <w:marTop w:val="0"/>
      <w:marBottom w:val="0"/>
      <w:divBdr>
        <w:top w:val="none" w:sz="0" w:space="0" w:color="auto"/>
        <w:left w:val="none" w:sz="0" w:space="0" w:color="auto"/>
        <w:bottom w:val="none" w:sz="0" w:space="0" w:color="auto"/>
        <w:right w:val="none" w:sz="0" w:space="0" w:color="auto"/>
      </w:divBdr>
    </w:div>
    <w:div w:id="2136167690">
      <w:bodyDiv w:val="1"/>
      <w:marLeft w:val="0"/>
      <w:marRight w:val="0"/>
      <w:marTop w:val="0"/>
      <w:marBottom w:val="0"/>
      <w:divBdr>
        <w:top w:val="none" w:sz="0" w:space="0" w:color="auto"/>
        <w:left w:val="none" w:sz="0" w:space="0" w:color="auto"/>
        <w:bottom w:val="none" w:sz="0" w:space="0" w:color="auto"/>
        <w:right w:val="none" w:sz="0" w:space="0" w:color="auto"/>
      </w:divBdr>
      <w:divsChild>
        <w:div w:id="70584592">
          <w:marLeft w:val="0"/>
          <w:marRight w:val="0"/>
          <w:marTop w:val="120"/>
          <w:marBottom w:val="0"/>
          <w:divBdr>
            <w:top w:val="none" w:sz="0" w:space="0" w:color="auto"/>
            <w:left w:val="none" w:sz="0" w:space="0" w:color="auto"/>
            <w:bottom w:val="none" w:sz="0" w:space="0" w:color="auto"/>
            <w:right w:val="none" w:sz="0" w:space="0" w:color="auto"/>
          </w:divBdr>
        </w:div>
        <w:div w:id="93862100">
          <w:marLeft w:val="0"/>
          <w:marRight w:val="0"/>
          <w:marTop w:val="120"/>
          <w:marBottom w:val="0"/>
          <w:divBdr>
            <w:top w:val="none" w:sz="0" w:space="0" w:color="auto"/>
            <w:left w:val="none" w:sz="0" w:space="0" w:color="auto"/>
            <w:bottom w:val="none" w:sz="0" w:space="0" w:color="auto"/>
            <w:right w:val="none" w:sz="0" w:space="0" w:color="auto"/>
          </w:divBdr>
        </w:div>
        <w:div w:id="96339267">
          <w:marLeft w:val="0"/>
          <w:marRight w:val="0"/>
          <w:marTop w:val="120"/>
          <w:marBottom w:val="0"/>
          <w:divBdr>
            <w:top w:val="none" w:sz="0" w:space="0" w:color="auto"/>
            <w:left w:val="none" w:sz="0" w:space="0" w:color="auto"/>
            <w:bottom w:val="none" w:sz="0" w:space="0" w:color="auto"/>
            <w:right w:val="none" w:sz="0" w:space="0" w:color="auto"/>
          </w:divBdr>
        </w:div>
        <w:div w:id="206142753">
          <w:marLeft w:val="0"/>
          <w:marRight w:val="0"/>
          <w:marTop w:val="120"/>
          <w:marBottom w:val="96"/>
          <w:divBdr>
            <w:top w:val="none" w:sz="0" w:space="0" w:color="auto"/>
            <w:left w:val="single" w:sz="24" w:space="0" w:color="CED3F1"/>
            <w:bottom w:val="none" w:sz="0" w:space="0" w:color="auto"/>
            <w:right w:val="none" w:sz="0" w:space="0" w:color="auto"/>
          </w:divBdr>
        </w:div>
        <w:div w:id="794327209">
          <w:marLeft w:val="0"/>
          <w:marRight w:val="0"/>
          <w:marTop w:val="0"/>
          <w:marBottom w:val="192"/>
          <w:divBdr>
            <w:top w:val="none" w:sz="0" w:space="0" w:color="auto"/>
            <w:left w:val="none" w:sz="0" w:space="0" w:color="auto"/>
            <w:bottom w:val="none" w:sz="0" w:space="0" w:color="auto"/>
            <w:right w:val="none" w:sz="0" w:space="0" w:color="auto"/>
          </w:divBdr>
        </w:div>
        <w:div w:id="844713177">
          <w:marLeft w:val="0"/>
          <w:marRight w:val="0"/>
          <w:marTop w:val="0"/>
          <w:marBottom w:val="192"/>
          <w:divBdr>
            <w:top w:val="none" w:sz="0" w:space="0" w:color="auto"/>
            <w:left w:val="none" w:sz="0" w:space="0" w:color="auto"/>
            <w:bottom w:val="none" w:sz="0" w:space="0" w:color="auto"/>
            <w:right w:val="none" w:sz="0" w:space="0" w:color="auto"/>
          </w:divBdr>
        </w:div>
        <w:div w:id="884876389">
          <w:marLeft w:val="0"/>
          <w:marRight w:val="0"/>
          <w:marTop w:val="120"/>
          <w:marBottom w:val="96"/>
          <w:divBdr>
            <w:top w:val="none" w:sz="0" w:space="0" w:color="auto"/>
            <w:left w:val="single" w:sz="24" w:space="0" w:color="CED3F1"/>
            <w:bottom w:val="none" w:sz="0" w:space="0" w:color="auto"/>
            <w:right w:val="none" w:sz="0" w:space="0" w:color="auto"/>
          </w:divBdr>
        </w:div>
        <w:div w:id="988900563">
          <w:marLeft w:val="0"/>
          <w:marRight w:val="0"/>
          <w:marTop w:val="120"/>
          <w:marBottom w:val="0"/>
          <w:divBdr>
            <w:top w:val="none" w:sz="0" w:space="0" w:color="auto"/>
            <w:left w:val="none" w:sz="0" w:space="0" w:color="auto"/>
            <w:bottom w:val="none" w:sz="0" w:space="0" w:color="auto"/>
            <w:right w:val="none" w:sz="0" w:space="0" w:color="auto"/>
          </w:divBdr>
        </w:div>
        <w:div w:id="1283417052">
          <w:marLeft w:val="0"/>
          <w:marRight w:val="0"/>
          <w:marTop w:val="120"/>
          <w:marBottom w:val="0"/>
          <w:divBdr>
            <w:top w:val="none" w:sz="0" w:space="0" w:color="auto"/>
            <w:left w:val="none" w:sz="0" w:space="0" w:color="auto"/>
            <w:bottom w:val="none" w:sz="0" w:space="0" w:color="auto"/>
            <w:right w:val="none" w:sz="0" w:space="0" w:color="auto"/>
          </w:divBdr>
        </w:div>
        <w:div w:id="1664969687">
          <w:marLeft w:val="0"/>
          <w:marRight w:val="0"/>
          <w:marTop w:val="120"/>
          <w:marBottom w:val="0"/>
          <w:divBdr>
            <w:top w:val="none" w:sz="0" w:space="0" w:color="auto"/>
            <w:left w:val="none" w:sz="0" w:space="0" w:color="auto"/>
            <w:bottom w:val="none" w:sz="0" w:space="0" w:color="auto"/>
            <w:right w:val="none" w:sz="0" w:space="0" w:color="auto"/>
          </w:divBdr>
        </w:div>
        <w:div w:id="1826772548">
          <w:marLeft w:val="0"/>
          <w:marRight w:val="0"/>
          <w:marTop w:val="120"/>
          <w:marBottom w:val="0"/>
          <w:divBdr>
            <w:top w:val="none" w:sz="0" w:space="0" w:color="auto"/>
            <w:left w:val="none" w:sz="0" w:space="0" w:color="auto"/>
            <w:bottom w:val="none" w:sz="0" w:space="0" w:color="auto"/>
            <w:right w:val="none" w:sz="0" w:space="0" w:color="auto"/>
          </w:divBdr>
        </w:div>
        <w:div w:id="1881628882">
          <w:marLeft w:val="0"/>
          <w:marRight w:val="0"/>
          <w:marTop w:val="120"/>
          <w:marBottom w:val="0"/>
          <w:divBdr>
            <w:top w:val="none" w:sz="0" w:space="0" w:color="auto"/>
            <w:left w:val="none" w:sz="0" w:space="0" w:color="auto"/>
            <w:bottom w:val="none" w:sz="0" w:space="0" w:color="auto"/>
            <w:right w:val="none" w:sz="0" w:space="0" w:color="auto"/>
          </w:divBdr>
        </w:div>
        <w:div w:id="1888181974">
          <w:marLeft w:val="0"/>
          <w:marRight w:val="0"/>
          <w:marTop w:val="120"/>
          <w:marBottom w:val="0"/>
          <w:divBdr>
            <w:top w:val="none" w:sz="0" w:space="0" w:color="auto"/>
            <w:left w:val="none" w:sz="0" w:space="0" w:color="auto"/>
            <w:bottom w:val="none" w:sz="0" w:space="0" w:color="auto"/>
            <w:right w:val="none" w:sz="0" w:space="0" w:color="auto"/>
          </w:divBdr>
        </w:div>
        <w:div w:id="211828201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bilnenskaya-ad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F542-01DF-4F0A-B410-FF749B9D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747</Words>
  <Characters>4259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14</cp:revision>
  <cp:lastPrinted>2024-11-13T11:35:00Z</cp:lastPrinted>
  <dcterms:created xsi:type="dcterms:W3CDTF">2024-11-15T07:46:00Z</dcterms:created>
  <dcterms:modified xsi:type="dcterms:W3CDTF">2024-12-23T11:12:00Z</dcterms:modified>
</cp:coreProperties>
</file>