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D6" w:rsidRDefault="00EF40D6" w:rsidP="00D50F5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EF40D6" w:rsidRPr="00317882" w:rsidRDefault="00EF40D6" w:rsidP="002773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7882">
        <w:rPr>
          <w:rFonts w:ascii="Times New Roman" w:hAnsi="Times New Roman"/>
          <w:b/>
          <w:sz w:val="28"/>
        </w:rPr>
        <w:t xml:space="preserve">АДМИНИСТРАЦИЯ  </w:t>
      </w:r>
      <w:r>
        <w:rPr>
          <w:rFonts w:ascii="Times New Roman" w:hAnsi="Times New Roman"/>
          <w:b/>
          <w:sz w:val="28"/>
        </w:rPr>
        <w:t>ОБИЛЬНЕНСКОГО</w:t>
      </w:r>
      <w:r w:rsidRPr="00317882">
        <w:rPr>
          <w:rFonts w:ascii="Times New Roman" w:hAnsi="Times New Roman"/>
          <w:b/>
          <w:sz w:val="28"/>
        </w:rPr>
        <w:t xml:space="preserve">  СЕЛЬСКОГО  ПОСЕЛЕНИЯ</w:t>
      </w:r>
    </w:p>
    <w:p w:rsidR="00EF40D6" w:rsidRPr="00317882" w:rsidRDefault="00EF40D6" w:rsidP="002773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7882">
        <w:rPr>
          <w:rFonts w:ascii="Times New Roman" w:hAnsi="Times New Roman"/>
          <w:b/>
          <w:sz w:val="28"/>
        </w:rPr>
        <w:t>АЗОВСКОГО РАЙОНА РОСТОВСКОЙ ОБЛАСТИ</w:t>
      </w:r>
    </w:p>
    <w:p w:rsidR="00EF40D6" w:rsidRPr="00317882" w:rsidRDefault="00EF40D6" w:rsidP="002773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F40D6" w:rsidRPr="00317882" w:rsidRDefault="00EF40D6" w:rsidP="002773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7882">
        <w:rPr>
          <w:rFonts w:ascii="Times New Roman" w:hAnsi="Times New Roman"/>
          <w:b/>
          <w:sz w:val="28"/>
        </w:rPr>
        <w:t>П О С Т А Н О В Л Е Н И Е</w:t>
      </w:r>
    </w:p>
    <w:p w:rsidR="00EF40D6" w:rsidRPr="00317882" w:rsidRDefault="00EF40D6" w:rsidP="002773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F40D6" w:rsidRPr="00317882" w:rsidRDefault="00EF40D6" w:rsidP="002773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09.06.</w:t>
      </w:r>
      <w:r w:rsidRPr="00317882">
        <w:rPr>
          <w:rFonts w:ascii="Times New Roman" w:hAnsi="Times New Roman"/>
          <w:sz w:val="28"/>
        </w:rPr>
        <w:t xml:space="preserve">2015 года.                           </w:t>
      </w:r>
      <w:r>
        <w:rPr>
          <w:rFonts w:ascii="Times New Roman" w:hAnsi="Times New Roman"/>
          <w:sz w:val="28"/>
        </w:rPr>
        <w:t xml:space="preserve">              № 1</w:t>
      </w:r>
      <w:r>
        <w:rPr>
          <w:rFonts w:ascii="Times New Roman" w:hAnsi="Times New Roman"/>
          <w:sz w:val="28"/>
          <w:lang w:val="en-US"/>
        </w:rPr>
        <w:t>1</w:t>
      </w:r>
      <w:r>
        <w:rPr>
          <w:rFonts w:ascii="Times New Roman" w:hAnsi="Times New Roman"/>
          <w:sz w:val="28"/>
        </w:rPr>
        <w:t>0                                      п.Овощной</w:t>
      </w:r>
    </w:p>
    <w:p w:rsidR="00EF40D6" w:rsidRDefault="00EF40D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EF40D6" w:rsidRDefault="00EF40D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7882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>установлении Порядка определения</w:t>
      </w:r>
    </w:p>
    <w:p w:rsidR="00EF40D6" w:rsidRDefault="00EF40D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цены земельных участков, находящихся</w:t>
      </w:r>
    </w:p>
    <w:p w:rsidR="00EF40D6" w:rsidRDefault="00EF40D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муниципальной собственности администрации </w:t>
      </w:r>
    </w:p>
    <w:p w:rsidR="00EF40D6" w:rsidRDefault="00EF40D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C1F">
        <w:rPr>
          <w:rFonts w:ascii="Times New Roman" w:hAnsi="Times New Roman"/>
          <w:bCs/>
          <w:sz w:val="28"/>
          <w:szCs w:val="28"/>
        </w:rPr>
        <w:t>Обильненского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и земельных,</w:t>
      </w:r>
    </w:p>
    <w:p w:rsidR="00EF40D6" w:rsidRDefault="00EF40D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участков, государственная собственность на</w:t>
      </w:r>
    </w:p>
    <w:p w:rsidR="00EF40D6" w:rsidRDefault="00EF40D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которые не разграничена, при продаже таких</w:t>
      </w:r>
    </w:p>
    <w:p w:rsidR="00EF40D6" w:rsidRPr="00317882" w:rsidRDefault="00EF40D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земельных участков без проведения торгов</w:t>
      </w:r>
    </w:p>
    <w:p w:rsidR="00EF40D6" w:rsidRDefault="00EF40D6" w:rsidP="00E9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40D6" w:rsidRDefault="00EF40D6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статьи 39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статьей 39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r w:rsidRPr="007D5436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7D5436">
          <w:rPr>
            <w:rFonts w:ascii="Times New Roman" w:hAnsi="Times New Roman"/>
            <w:sz w:val="28"/>
            <w:szCs w:val="28"/>
          </w:rPr>
          <w:t>законом</w:t>
        </w:r>
      </w:hyperlink>
      <w:r w:rsidRPr="007D5436">
        <w:rPr>
          <w:rFonts w:ascii="Times New Roman" w:hAnsi="Times New Roman"/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3A30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4 Областного </w:t>
      </w:r>
      <w:hyperlink r:id="rId8" w:history="1">
        <w:r w:rsidRPr="00CB6A5E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22.07.2003 N 19-ЗС "О регулировании земельных отношений в Ростовской области", </w:t>
      </w:r>
    </w:p>
    <w:p w:rsidR="00EF40D6" w:rsidRDefault="00EF40D6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40D6" w:rsidRDefault="00EF40D6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91895">
        <w:rPr>
          <w:rFonts w:ascii="Times New Roman" w:hAnsi="Times New Roman"/>
          <w:b/>
          <w:sz w:val="28"/>
          <w:szCs w:val="28"/>
        </w:rPr>
        <w:t>ПОСТАНОВЛЯЮ</w:t>
      </w:r>
    </w:p>
    <w:p w:rsidR="00EF40D6" w:rsidRPr="00E91895" w:rsidRDefault="00EF40D6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ar44" w:history="1">
        <w:r w:rsidRPr="00CB6A5E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администрации </w:t>
      </w:r>
      <w:r>
        <w:rPr>
          <w:rFonts w:ascii="Times New Roman" w:hAnsi="Times New Roman"/>
          <w:bCs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 согласно приложению.</w:t>
      </w:r>
    </w:p>
    <w:p w:rsidR="00EF40D6" w:rsidRDefault="00EF40D6" w:rsidP="005A08AF">
      <w:pPr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5A08AF">
        <w:rPr>
          <w:rFonts w:ascii="Times New Roman" w:hAnsi="Times New Roman"/>
          <w:color w:val="000000"/>
          <w:spacing w:val="9"/>
          <w:sz w:val="28"/>
          <w:szCs w:val="28"/>
        </w:rPr>
        <w:t xml:space="preserve">Опубликовать   настоящее   постановление   в   газете   «Приазовье» и разместить на официальном сайте администрации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Обильненского</w:t>
      </w:r>
      <w:r w:rsidRPr="005A08AF">
        <w:rPr>
          <w:rFonts w:ascii="Times New Roman" w:hAnsi="Times New Roman"/>
          <w:color w:val="000000"/>
          <w:spacing w:val="9"/>
          <w:sz w:val="28"/>
          <w:szCs w:val="28"/>
        </w:rPr>
        <w:t xml:space="preserve"> сельского поселения.</w:t>
      </w:r>
    </w:p>
    <w:p w:rsidR="00EF40D6" w:rsidRPr="005A08AF" w:rsidRDefault="00EF40D6" w:rsidP="005A08AF">
      <w:pPr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EF40D6" w:rsidRDefault="00EF40D6" w:rsidP="005A0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Контроль за выполнением настоящего постановления оставляю за собой.</w:t>
      </w:r>
    </w:p>
    <w:p w:rsidR="00EF40D6" w:rsidRDefault="00EF40D6" w:rsidP="00E9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0D6" w:rsidRDefault="00EF40D6" w:rsidP="00E9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0D6" w:rsidRDefault="00EF40D6" w:rsidP="00E9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0D6" w:rsidRDefault="00EF40D6" w:rsidP="00E91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Обильненского</w:t>
      </w:r>
    </w:p>
    <w:p w:rsidR="00EF40D6" w:rsidRDefault="00EF40D6" w:rsidP="00E91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А.А. Шмидт</w:t>
      </w: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8"/>
      <w:bookmarkEnd w:id="0"/>
      <w:r>
        <w:rPr>
          <w:rFonts w:ascii="Times New Roman" w:hAnsi="Times New Roman"/>
          <w:sz w:val="28"/>
          <w:szCs w:val="28"/>
        </w:rPr>
        <w:t>Приложение N 1</w:t>
      </w: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09.06.2015 N 110  </w:t>
      </w: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ОПРЕДЕЛЕНИЯ ЦЕНЫ ЗЕМЕЛЬНЫХ УЧАСТКОВ, НАХОДЯЩИХСЯ В МУНИЦИПАЛЬНОЙ СОБСТВЕННОСТИ АДМИНИСТРАЦИИ ОБИЛЬНЕНСКОГО СЕЛЬСКОГО ПОСЕЛЕНИЯ И ЗЕМЕЛЬНЫХ УЧАСТКОВ, ГОСУДАРСТВЕННАЯ СОБСТВЕННОСТЬ</w:t>
      </w: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КОТОРЫЕ НЕРАЗГРАНИЧЕНА, ПРИ ПРОДАЖЕ ТАКИХ ЗЕМЕЛЬНЫХ УЧАСТКОВ БЕЗ ПРОВЕДЕНИЯ ТОРГОВ</w:t>
      </w: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0D6" w:rsidRPr="00CE789F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/>
          <w:sz w:val="28"/>
          <w:szCs w:val="28"/>
        </w:rPr>
        <w:t xml:space="preserve">1. </w:t>
      </w:r>
      <w:r w:rsidRPr="00CE789F">
        <w:rPr>
          <w:rFonts w:ascii="Times New Roman" w:hAnsi="Times New Roman"/>
          <w:sz w:val="28"/>
          <w:szCs w:val="28"/>
        </w:rPr>
        <w:t xml:space="preserve">Настоящим Порядком определяется цена земельных участков, находящихся в муниципальной собственности администрации </w:t>
      </w:r>
      <w:r>
        <w:rPr>
          <w:rFonts w:ascii="Times New Roman" w:hAnsi="Times New Roman"/>
          <w:bCs/>
          <w:sz w:val="28"/>
          <w:szCs w:val="28"/>
        </w:rPr>
        <w:t>Обильненского</w:t>
      </w:r>
      <w:r w:rsidRPr="00CE789F">
        <w:rPr>
          <w:rFonts w:ascii="Times New Roman" w:hAnsi="Times New Roman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 в случаях, указанных в пункте 2 статьи 39</w:t>
      </w:r>
      <w:r w:rsidRPr="00CE789F">
        <w:rPr>
          <w:rFonts w:ascii="Times New Roman" w:hAnsi="Times New Roman"/>
          <w:sz w:val="28"/>
          <w:szCs w:val="28"/>
          <w:vertAlign w:val="superscript"/>
        </w:rPr>
        <w:t>3</w:t>
      </w:r>
      <w:r w:rsidRPr="00CE789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Цена земельных участков определяется в размере, равном рыночной стоимости земельных участков в случаях продаж: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из земельного участка, предоставленного в аренду для комплексного освоения территории, лицу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членами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организации;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 продажи земельных участков лицам, указанным в пункте 2 статьи 39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rFonts w:ascii="Times New Roman" w:hAnsi="Times New Roman"/>
          <w:sz w:val="28"/>
          <w:szCs w:val="28"/>
          <w:vertAlign w:val="superscript"/>
        </w:rPr>
        <w:t>18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 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EF40D6" w:rsidRDefault="00EF40D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020">
        <w:rPr>
          <w:rFonts w:ascii="Times New Roman" w:hAnsi="Times New Roman"/>
          <w:b/>
          <w:sz w:val="28"/>
          <w:szCs w:val="28"/>
        </w:rPr>
        <w:t>Ц= К</w:t>
      </w:r>
      <w:r w:rsidRPr="007E4020">
        <w:rPr>
          <w:rFonts w:ascii="Times New Roman" w:hAnsi="Times New Roman"/>
          <w:b/>
          <w:sz w:val="24"/>
          <w:szCs w:val="24"/>
        </w:rPr>
        <w:t>ст</w:t>
      </w:r>
      <w:r w:rsidRPr="007E4020">
        <w:rPr>
          <w:rFonts w:ascii="Times New Roman" w:hAnsi="Times New Roman"/>
          <w:b/>
          <w:sz w:val="28"/>
          <w:szCs w:val="28"/>
        </w:rPr>
        <w:t>*С*К</w:t>
      </w:r>
      <w:r w:rsidRPr="007E4020">
        <w:rPr>
          <w:rFonts w:ascii="Times New Roman" w:hAnsi="Times New Roman"/>
          <w:b/>
          <w:sz w:val="24"/>
          <w:szCs w:val="24"/>
        </w:rPr>
        <w:t>кр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Ц – цена земельного участка;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020">
        <w:rPr>
          <w:rFonts w:ascii="Times New Roman" w:hAnsi="Times New Roman"/>
          <w:sz w:val="28"/>
          <w:szCs w:val="28"/>
        </w:rPr>
        <w:t>К</w:t>
      </w:r>
      <w:r w:rsidRPr="007E4020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8"/>
          <w:szCs w:val="28"/>
        </w:rPr>
        <w:t>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020">
        <w:rPr>
          <w:rFonts w:ascii="Times New Roman" w:hAnsi="Times New Roman"/>
          <w:sz w:val="28"/>
          <w:szCs w:val="28"/>
        </w:rPr>
        <w:t>К</w:t>
      </w:r>
      <w:r w:rsidRPr="007E4020"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z w:val="28"/>
          <w:szCs w:val="28"/>
        </w:rPr>
        <w:t>– коэффициент кратности ставки земельного налога, равный 17.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 суда.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 лицом либо передачи прав и обязанностей по договору аренды земельного участка этому гражданину  или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строка указанного договора аренды земельного участка, определяется в следующем размере: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EF40D6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EF40D6" w:rsidRPr="007E4020" w:rsidRDefault="00EF40D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Оплата цены земельных участков производится в течении семи календарных дней со дня заключения договоров купли – продажи этих земельных участков.</w:t>
      </w: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EF40D6" w:rsidRDefault="00EF40D6" w:rsidP="007F4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Обильненского</w:t>
      </w:r>
    </w:p>
    <w:p w:rsidR="00EF40D6" w:rsidRDefault="00EF40D6" w:rsidP="007F4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 А.А. Шмидт</w:t>
      </w: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0D6" w:rsidRDefault="00EF40D6" w:rsidP="00D50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F40D6" w:rsidSect="00CB6A5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D6" w:rsidRDefault="00EF40D6" w:rsidP="00E91895">
      <w:pPr>
        <w:spacing w:after="0" w:line="240" w:lineRule="auto"/>
      </w:pPr>
      <w:r>
        <w:separator/>
      </w:r>
    </w:p>
  </w:endnote>
  <w:endnote w:type="continuationSeparator" w:id="1">
    <w:p w:rsidR="00EF40D6" w:rsidRDefault="00EF40D6" w:rsidP="00E9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D6" w:rsidRDefault="00EF40D6" w:rsidP="00E91895">
      <w:pPr>
        <w:spacing w:after="0" w:line="240" w:lineRule="auto"/>
      </w:pPr>
      <w:r>
        <w:separator/>
      </w:r>
    </w:p>
  </w:footnote>
  <w:footnote w:type="continuationSeparator" w:id="1">
    <w:p w:rsidR="00EF40D6" w:rsidRDefault="00EF40D6" w:rsidP="00E9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68C"/>
    <w:multiLevelType w:val="hybridMultilevel"/>
    <w:tmpl w:val="EEF84EE4"/>
    <w:lvl w:ilvl="0" w:tplc="C832E146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C9"/>
    <w:rsid w:val="0005016F"/>
    <w:rsid w:val="00060C4A"/>
    <w:rsid w:val="00097A8E"/>
    <w:rsid w:val="000C043A"/>
    <w:rsid w:val="00130AA3"/>
    <w:rsid w:val="001473DA"/>
    <w:rsid w:val="00266356"/>
    <w:rsid w:val="002773F8"/>
    <w:rsid w:val="00305584"/>
    <w:rsid w:val="00317882"/>
    <w:rsid w:val="00363B76"/>
    <w:rsid w:val="003A2FC9"/>
    <w:rsid w:val="003A30C8"/>
    <w:rsid w:val="003E562D"/>
    <w:rsid w:val="00403D0B"/>
    <w:rsid w:val="00453336"/>
    <w:rsid w:val="005A08AF"/>
    <w:rsid w:val="005B202D"/>
    <w:rsid w:val="005C3E6F"/>
    <w:rsid w:val="006C6BD7"/>
    <w:rsid w:val="006E6FBF"/>
    <w:rsid w:val="00706B53"/>
    <w:rsid w:val="00772037"/>
    <w:rsid w:val="007D0804"/>
    <w:rsid w:val="007D5436"/>
    <w:rsid w:val="007D6545"/>
    <w:rsid w:val="007E4020"/>
    <w:rsid w:val="007F4014"/>
    <w:rsid w:val="0081489E"/>
    <w:rsid w:val="00822BD3"/>
    <w:rsid w:val="008324F4"/>
    <w:rsid w:val="00832E92"/>
    <w:rsid w:val="008471A2"/>
    <w:rsid w:val="00854C1F"/>
    <w:rsid w:val="00893B67"/>
    <w:rsid w:val="009A4290"/>
    <w:rsid w:val="009F4B60"/>
    <w:rsid w:val="00B63C8E"/>
    <w:rsid w:val="00B825C4"/>
    <w:rsid w:val="00BD6F14"/>
    <w:rsid w:val="00BD7A86"/>
    <w:rsid w:val="00BE1F62"/>
    <w:rsid w:val="00C71D25"/>
    <w:rsid w:val="00C85650"/>
    <w:rsid w:val="00CB6A5E"/>
    <w:rsid w:val="00CE789F"/>
    <w:rsid w:val="00D50F58"/>
    <w:rsid w:val="00D52520"/>
    <w:rsid w:val="00E36112"/>
    <w:rsid w:val="00E45790"/>
    <w:rsid w:val="00E757DC"/>
    <w:rsid w:val="00E91895"/>
    <w:rsid w:val="00EC4D0C"/>
    <w:rsid w:val="00EF40D6"/>
    <w:rsid w:val="00F15174"/>
    <w:rsid w:val="00F4556A"/>
    <w:rsid w:val="00F56425"/>
    <w:rsid w:val="00F8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8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8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E7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98C3DB2D152947D0143F9B47A944190A81777B38CB9607B456C332FDEFC37AF5CADCE7199CC1CB4A22AF74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98C3DB2D152947D015DF4A216CB4497A44F79B384B133271A376E78FD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4</Pages>
  <Words>1377</Words>
  <Characters>7854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СВЕТЛАНА</cp:lastModifiedBy>
  <cp:revision>9</cp:revision>
  <cp:lastPrinted>2015-06-23T12:54:00Z</cp:lastPrinted>
  <dcterms:created xsi:type="dcterms:W3CDTF">2015-05-14T12:49:00Z</dcterms:created>
  <dcterms:modified xsi:type="dcterms:W3CDTF">2015-06-23T12:58:00Z</dcterms:modified>
</cp:coreProperties>
</file>