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7" w:rsidRPr="00B72627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F7E99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B72627" w:rsidRDefault="00B72627" w:rsidP="00B72627">
      <w:pPr>
        <w:pStyle w:val="ConsTitle"/>
        <w:widowControl/>
        <w:spacing w:line="228" w:lineRule="auto"/>
        <w:ind w:right="0" w:firstLine="54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F7E99" w:rsidRPr="00B72627" w:rsidRDefault="00881749" w:rsidP="008F7E99">
      <w:pPr>
        <w:pStyle w:val="ConsTitle"/>
        <w:widowControl/>
        <w:spacing w:line="228" w:lineRule="auto"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1749">
        <w:rPr>
          <w:rFonts w:ascii="Times New Roman" w:hAnsi="Times New Roman" w:cs="Times New Roman"/>
          <w:b w:val="0"/>
          <w:sz w:val="28"/>
          <w:szCs w:val="28"/>
        </w:rPr>
        <w:t>ОБИЛЬНЕНСКОЕ</w:t>
      </w:r>
      <w:r>
        <w:t xml:space="preserve"> 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  <w:r w:rsidR="008F7E99" w:rsidRPr="008F7E9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8F7E99"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80263F" w:rsidRDefault="00CD015F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B72627" w:rsidRDefault="0080263F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ОБИЛЬНЕНСКОГО</w:t>
      </w:r>
      <w:r w:rsidR="00881749">
        <w:rPr>
          <w:rFonts w:ascii="Times New Roman" w:hAnsi="Times New Roman"/>
          <w:sz w:val="28"/>
          <w:szCs w:val="28"/>
        </w:rPr>
        <w:t xml:space="preserve"> </w:t>
      </w:r>
      <w:r w:rsidR="00B72627" w:rsidRPr="00B72627">
        <w:rPr>
          <w:rFonts w:ascii="Times New Roman" w:hAnsi="Times New Roman"/>
          <w:sz w:val="28"/>
          <w:szCs w:val="28"/>
        </w:rPr>
        <w:t>СЕЛЬСКОГО ПОСЕЛЕНИЯ</w:t>
      </w:r>
    </w:p>
    <w:p w:rsidR="0080263F" w:rsidRPr="00B72627" w:rsidRDefault="00442849" w:rsidP="00B72627">
      <w:pPr>
        <w:tabs>
          <w:tab w:val="left" w:pos="7237"/>
        </w:tabs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5 СОЗЫВ</w:t>
      </w:r>
    </w:p>
    <w:p w:rsidR="000F1A77" w:rsidRPr="006B6C71" w:rsidRDefault="000F1A77" w:rsidP="000F1A77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42849" w:rsidRDefault="00442849" w:rsidP="00442849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16"/>
          <w:lang w:eastAsia="ru-RU"/>
        </w:rPr>
        <w:t xml:space="preserve">22 </w:t>
      </w:r>
      <w:r w:rsidRPr="0011221F">
        <w:rPr>
          <w:rFonts w:ascii="Times New Roman" w:eastAsia="Times New Roman" w:hAnsi="Times New Roman"/>
          <w:color w:val="000000"/>
          <w:spacing w:val="-2"/>
          <w:sz w:val="28"/>
          <w:szCs w:val="16"/>
          <w:lang w:eastAsia="ru-RU"/>
        </w:rPr>
        <w:t xml:space="preserve">ноября 2024 </w:t>
      </w:r>
      <w:r w:rsidRPr="0011221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года 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11221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11221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11221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1122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п. Овощной</w:t>
      </w:r>
    </w:p>
    <w:p w:rsidR="00442849" w:rsidRPr="0011221F" w:rsidRDefault="00442849" w:rsidP="00442849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442849" w:rsidRPr="0011221F" w:rsidRDefault="00442849" w:rsidP="00442849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2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</w:tblGrid>
      <w:tr w:rsidR="00442849" w:rsidTr="00990C92">
        <w:trPr>
          <w:trHeight w:val="1560"/>
        </w:trPr>
        <w:tc>
          <w:tcPr>
            <w:tcW w:w="5221" w:type="dxa"/>
          </w:tcPr>
          <w:p w:rsidR="00442849" w:rsidRPr="0011221F" w:rsidRDefault="00442849" w:rsidP="00442849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ind w:left="5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</w:t>
            </w:r>
          </w:p>
          <w:p w:rsidR="00990C92" w:rsidRDefault="00442849" w:rsidP="00442849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ind w:left="5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Собрания депутатов Обильненского сельского поселения от 30.04.2020</w:t>
            </w:r>
          </w:p>
          <w:p w:rsidR="00442849" w:rsidRPr="0011221F" w:rsidRDefault="00442849" w:rsidP="00442849">
            <w:pPr>
              <w:widowControl w:val="0"/>
              <w:shd w:val="clear" w:color="auto" w:fill="FFFFFF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ind w:left="5"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164</w:t>
            </w:r>
            <w:r w:rsidR="00990C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бюджетном процессе в Обильненском сельском поселении</w:t>
            </w:r>
            <w:r w:rsidRPr="001122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42849" w:rsidRPr="0011221F" w:rsidRDefault="00442849" w:rsidP="00442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ascii="Times New Roman" w:eastAsia="Times New Roman" w:hAnsi="Times New Roman"/>
                <w:sz w:val="20"/>
                <w:szCs w:val="20"/>
                <w:highlight w:val="green"/>
                <w:lang w:eastAsia="ru-RU"/>
              </w:rPr>
            </w:pPr>
          </w:p>
          <w:p w:rsidR="00442849" w:rsidRDefault="00442849" w:rsidP="00442849">
            <w:pPr>
              <w:widowControl w:val="0"/>
              <w:tabs>
                <w:tab w:val="left" w:pos="6005"/>
                <w:tab w:val="left" w:leader="underscore" w:pos="8117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1844" w:rsidRPr="0011221F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5521D" w:rsidRPr="001C47F1" w:rsidRDefault="0035521D" w:rsidP="0035521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О</w:t>
      </w:r>
      <w:r w:rsidRPr="00061D47">
        <w:rPr>
          <w:rFonts w:ascii="Times New Roman" w:hAnsi="Times New Roman"/>
          <w:sz w:val="28"/>
          <w:szCs w:val="28"/>
        </w:rPr>
        <w:t>бластно</w:t>
      </w:r>
      <w:r>
        <w:rPr>
          <w:rFonts w:ascii="Times New Roman" w:hAnsi="Times New Roman"/>
          <w:sz w:val="28"/>
          <w:szCs w:val="28"/>
        </w:rPr>
        <w:t>му</w:t>
      </w:r>
      <w:r w:rsidRPr="00061D4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у</w:t>
      </w:r>
      <w:r w:rsidRPr="00061D47">
        <w:rPr>
          <w:rFonts w:ascii="Times New Roman" w:hAnsi="Times New Roman"/>
          <w:sz w:val="28"/>
          <w:szCs w:val="28"/>
        </w:rPr>
        <w:t xml:space="preserve"> от 3 августа 2007 года N 743-ЗС "О бюджетном процессе в Ростовской области"</w:t>
      </w:r>
      <w:r>
        <w:rPr>
          <w:rFonts w:ascii="Times New Roman" w:hAnsi="Times New Roman"/>
          <w:sz w:val="28"/>
          <w:szCs w:val="28"/>
        </w:rPr>
        <w:t xml:space="preserve"> (в редакции от 25.10.2024),  Собрание депутатов Обильненского сельского поселения Азовского района 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35521D" w:rsidRPr="00F93686" w:rsidRDefault="0035521D" w:rsidP="0035521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Pr="001C47F1">
        <w:rPr>
          <w:rFonts w:ascii="Times New Roman" w:hAnsi="Times New Roman"/>
          <w:sz w:val="28"/>
          <w:szCs w:val="28"/>
        </w:rPr>
        <w:t>:</w:t>
      </w:r>
    </w:p>
    <w:p w:rsidR="0035521D" w:rsidRPr="00F93686" w:rsidRDefault="0035521D" w:rsidP="0035521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1844" w:rsidRPr="0035521D" w:rsidRDefault="0035521D" w:rsidP="0035521D">
      <w:pPr>
        <w:pStyle w:val="a3"/>
        <w:widowControl w:val="0"/>
        <w:numPr>
          <w:ilvl w:val="0"/>
          <w:numId w:val="1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426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35521D">
        <w:rPr>
          <w:rFonts w:ascii="Times New Roman" w:hAnsi="Times New Roman"/>
          <w:sz w:val="28"/>
          <w:szCs w:val="28"/>
        </w:rPr>
        <w:t xml:space="preserve"> Внести изменения в решение Собрания депутатов </w:t>
      </w:r>
      <w:r>
        <w:rPr>
          <w:rFonts w:ascii="Times New Roman" w:hAnsi="Times New Roman"/>
          <w:sz w:val="28"/>
          <w:szCs w:val="28"/>
        </w:rPr>
        <w:t>Обильненского</w:t>
      </w:r>
      <w:r w:rsidRPr="0035521D">
        <w:rPr>
          <w:rFonts w:ascii="Times New Roman" w:hAnsi="Times New Roman"/>
          <w:sz w:val="28"/>
          <w:szCs w:val="28"/>
        </w:rPr>
        <w:t xml:space="preserve"> сельского поселения Азовского района «О бюджетном процессе в </w:t>
      </w:r>
      <w:r>
        <w:rPr>
          <w:rFonts w:ascii="Times New Roman" w:hAnsi="Times New Roman"/>
          <w:sz w:val="28"/>
          <w:szCs w:val="28"/>
        </w:rPr>
        <w:t>Обильненском</w:t>
      </w:r>
      <w:r w:rsidRPr="0035521D">
        <w:rPr>
          <w:rFonts w:ascii="Times New Roman" w:hAnsi="Times New Roman"/>
          <w:sz w:val="28"/>
          <w:szCs w:val="28"/>
        </w:rPr>
        <w:t xml:space="preserve"> сельском поселении» от  </w:t>
      </w:r>
      <w:r>
        <w:rPr>
          <w:rFonts w:ascii="Times New Roman" w:hAnsi="Times New Roman"/>
          <w:sz w:val="28"/>
          <w:szCs w:val="28"/>
        </w:rPr>
        <w:t>30.04.2020</w:t>
      </w:r>
      <w:r w:rsidRPr="0035521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164</w:t>
      </w:r>
      <w:r w:rsidR="0066125C" w:rsidRPr="003552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521D" w:rsidRPr="0035521D" w:rsidRDefault="0035521D" w:rsidP="0035521D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521D">
        <w:rPr>
          <w:rFonts w:ascii="Times New Roman" w:hAnsi="Times New Roman"/>
          <w:sz w:val="28"/>
          <w:szCs w:val="28"/>
        </w:rPr>
        <w:t>1.1. пункт 4 статьи 6 главы 2 изложить в следующей редакции: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C458C5">
        <w:rPr>
          <w:rFonts w:ascii="Times New Roman" w:hAnsi="Times New Roman"/>
          <w:sz w:val="28"/>
          <w:szCs w:val="28"/>
        </w:rPr>
        <w:t>Обильненского</w:t>
      </w:r>
      <w:r w:rsidRPr="0035521D">
        <w:rPr>
          <w:rFonts w:ascii="Times New Roman" w:hAnsi="Times New Roman"/>
          <w:sz w:val="28"/>
          <w:szCs w:val="28"/>
        </w:rPr>
        <w:t xml:space="preserve">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правоотношения.";</w:t>
      </w:r>
    </w:p>
    <w:p w:rsidR="0035521D" w:rsidRPr="0035521D" w:rsidRDefault="0035521D" w:rsidP="0011221F">
      <w:pPr>
        <w:pStyle w:val="a3"/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35521D">
        <w:rPr>
          <w:rFonts w:ascii="Times New Roman" w:hAnsi="Times New Roman"/>
          <w:sz w:val="28"/>
          <w:szCs w:val="28"/>
        </w:rPr>
        <w:t>в пункте 3 статьи 24 главы 5 после слов "представляются паспорта" дополнить словами "(проекты паспортов)".</w:t>
      </w:r>
    </w:p>
    <w:p w:rsidR="0035521D" w:rsidRPr="0035521D" w:rsidRDefault="0011221F" w:rsidP="0035521D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521D" w:rsidRPr="0035521D">
        <w:rPr>
          <w:rFonts w:ascii="Times New Roman" w:hAnsi="Times New Roman"/>
          <w:sz w:val="28"/>
          <w:szCs w:val="28"/>
        </w:rPr>
        <w:t>статью 38 главы 9 изложить в следующей редакции:</w:t>
      </w:r>
    </w:p>
    <w:p w:rsidR="0035521D" w:rsidRPr="0035521D" w:rsidRDefault="0035521D" w:rsidP="0011221F">
      <w:pPr>
        <w:widowControl w:val="0"/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2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21D">
        <w:rPr>
          <w:rFonts w:ascii="Times New Roman" w:hAnsi="Times New Roman"/>
          <w:sz w:val="28"/>
          <w:szCs w:val="28"/>
        </w:rPr>
        <w:t>«1. Отчетность об исполнении местного бюджета может быть оперативной, ежеквартальной, полугодовой и годовой.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5521D">
        <w:rPr>
          <w:rFonts w:ascii="Times New Roman" w:hAnsi="Times New Roman"/>
          <w:sz w:val="28"/>
          <w:szCs w:val="28"/>
        </w:rPr>
        <w:t xml:space="preserve">2. </w:t>
      </w:r>
      <w:bookmarkStart w:id="0" w:name="_Hlk144817924"/>
      <w:r w:rsidRPr="0035521D">
        <w:rPr>
          <w:rFonts w:ascii="Times New Roman" w:hAnsi="Times New Roman"/>
          <w:sz w:val="28"/>
          <w:szCs w:val="28"/>
        </w:rPr>
        <w:t>Отчет об исполнении местного бюджета за первый квартал, полугодие и девять месяцев текущего финансового года</w:t>
      </w:r>
      <w:bookmarkEnd w:id="0"/>
      <w:r w:rsidRPr="0035521D">
        <w:rPr>
          <w:rFonts w:ascii="Times New Roman" w:hAnsi="Times New Roman"/>
          <w:sz w:val="28"/>
          <w:szCs w:val="28"/>
        </w:rPr>
        <w:t xml:space="preserve"> утверждается Администрацией поселения в форме постановления и напра</w:t>
      </w:r>
      <w:r w:rsidR="005F14FF">
        <w:rPr>
          <w:rFonts w:ascii="Times New Roman" w:hAnsi="Times New Roman"/>
          <w:sz w:val="28"/>
          <w:szCs w:val="28"/>
        </w:rPr>
        <w:t xml:space="preserve">вляется Собранию депутатов </w:t>
      </w:r>
      <w:r w:rsidR="005F14FF">
        <w:rPr>
          <w:rFonts w:ascii="Times New Roman" w:hAnsi="Times New Roman"/>
          <w:sz w:val="28"/>
          <w:szCs w:val="28"/>
        </w:rPr>
        <w:lastRenderedPageBreak/>
        <w:t>Обильнен</w:t>
      </w:r>
      <w:r w:rsidRPr="0035521D">
        <w:rPr>
          <w:rFonts w:ascii="Times New Roman" w:hAnsi="Times New Roman"/>
          <w:sz w:val="28"/>
          <w:szCs w:val="28"/>
        </w:rPr>
        <w:t>ского сельского поселения не позднее 30 числа, следующего за отчетной датой.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5521D">
        <w:rPr>
          <w:rFonts w:ascii="Times New Roman" w:hAnsi="Times New Roman"/>
          <w:sz w:val="28"/>
          <w:szCs w:val="28"/>
        </w:rPr>
        <w:t>3. Отчет об исполнении местного бюджета за первый квартал, полугодие и девять месяцев текущего финансового года Администрацией поселения направляется в Контрольно-счетную палату Азовского района на бумажном носителе в течение 7 (семи) рабочих дней после получения от Финансового управления Администрации Азовского района уведомления о дате</w:t>
      </w:r>
      <w:bookmarkStart w:id="1" w:name="_GoBack"/>
      <w:bookmarkEnd w:id="1"/>
      <w:r w:rsidRPr="0035521D">
        <w:rPr>
          <w:rFonts w:ascii="Times New Roman" w:hAnsi="Times New Roman"/>
          <w:sz w:val="28"/>
          <w:szCs w:val="28"/>
        </w:rPr>
        <w:t xml:space="preserve"> принятия квартальной бюджетной отчетности и сводной бухгалтерской отчетности бюджетных и автономных учреждений Администрации поселения, которое предоставляется по системе электронного документооборота «ДЕЛО».</w:t>
      </w:r>
    </w:p>
    <w:p w:rsidR="0035521D" w:rsidRPr="0035521D" w:rsidRDefault="0011221F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521D" w:rsidRPr="0035521D">
        <w:rPr>
          <w:rFonts w:ascii="Times New Roman" w:hAnsi="Times New Roman"/>
          <w:sz w:val="28"/>
          <w:szCs w:val="28"/>
        </w:rPr>
        <w:t>Администрация поселения в Контрольно-счетную палату Азовского района направляет пакет документов в следующем составе: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521D">
        <w:rPr>
          <w:rFonts w:ascii="Times New Roman" w:hAnsi="Times New Roman"/>
          <w:sz w:val="28"/>
          <w:szCs w:val="28"/>
        </w:rPr>
        <w:t>1) постановление Администрации поселения об утверждении отчета об исполнении местного бюджета за отчетный период, включающее сведения об исполнении местного бюджета по доходам и расходам в сравнении с утвержденными годовыми назначениями, а также постановление Администрации поселения об утверждении отчета об исполнении местного бюджета за аналогичный период прошлого финансового года;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>2) отчет об исполнении бюджета (ф. 0503117);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>3) баланс по поступлениям и выбытиям бюджетных средств (ф. 0503140);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>4) отчет о движении денежных средств (ф.0503123) (за полугодие);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>5) сведения по дебиторской и кредиторской задолженности (ф. 0305169) (за полугодие и девять месяцев);</w:t>
      </w:r>
    </w:p>
    <w:p w:rsidR="0035521D" w:rsidRPr="0035521D" w:rsidRDefault="0035521D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5521D">
        <w:rPr>
          <w:rFonts w:ascii="Times New Roman" w:hAnsi="Times New Roman"/>
          <w:sz w:val="28"/>
          <w:szCs w:val="28"/>
        </w:rPr>
        <w:t>6) текстовая часть пояснительной записки (ф. 0503160).</w:t>
      </w:r>
    </w:p>
    <w:p w:rsidR="0035521D" w:rsidRPr="0035521D" w:rsidRDefault="0011221F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5521D">
        <w:rPr>
          <w:rFonts w:ascii="Times New Roman" w:hAnsi="Times New Roman"/>
          <w:sz w:val="28"/>
          <w:szCs w:val="28"/>
        </w:rPr>
        <w:t xml:space="preserve"> </w:t>
      </w:r>
      <w:r w:rsidR="0035521D" w:rsidRPr="0035521D">
        <w:rPr>
          <w:rFonts w:ascii="Times New Roman" w:hAnsi="Times New Roman"/>
          <w:sz w:val="28"/>
          <w:szCs w:val="28"/>
        </w:rPr>
        <w:t>4. Годовой отчет об исполнении местного бюджета утверждается  Собранием депутатов в форме решения.</w:t>
      </w:r>
    </w:p>
    <w:p w:rsidR="0035521D" w:rsidRPr="0035521D" w:rsidRDefault="0011221F" w:rsidP="0035521D">
      <w:pPr>
        <w:widowControl w:val="0"/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5521D" w:rsidRPr="0035521D">
        <w:rPr>
          <w:rFonts w:ascii="Times New Roman" w:hAnsi="Times New Roman"/>
          <w:sz w:val="28"/>
          <w:szCs w:val="28"/>
        </w:rPr>
        <w:t xml:space="preserve">5. Непосредственное составление проекта решения об отчете об исполнении бюджета поселения осуществляет 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Обильненского</w:t>
      </w:r>
      <w:r w:rsidR="0035521D" w:rsidRPr="0035521D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9D199F" w:rsidRDefault="0071412C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6.</w:t>
      </w:r>
      <w:r w:rsidR="006E3854" w:rsidRPr="00050F9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050F9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6E3854" w:rsidRPr="00050F9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ешение </w:t>
      </w:r>
      <w:r w:rsidR="0011221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вступает в силу со дня его официального опубликования.</w:t>
      </w:r>
    </w:p>
    <w:p w:rsidR="0071412C" w:rsidRDefault="0071412C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71412C" w:rsidRDefault="0071412C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87CE2" w:rsidRDefault="00087CE2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87CE2" w:rsidRDefault="00087CE2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71412C" w:rsidRPr="0071412C" w:rsidTr="0071412C">
        <w:tc>
          <w:tcPr>
            <w:tcW w:w="4785" w:type="dxa"/>
            <w:hideMark/>
          </w:tcPr>
          <w:p w:rsidR="0071412C" w:rsidRPr="0071412C" w:rsidRDefault="0071412C" w:rsidP="007141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71412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Председатель Собрания депутатов – глава Обильненского сельского поселения</w:t>
            </w:r>
          </w:p>
        </w:tc>
        <w:tc>
          <w:tcPr>
            <w:tcW w:w="5388" w:type="dxa"/>
          </w:tcPr>
          <w:p w:rsidR="0071412C" w:rsidRPr="0071412C" w:rsidRDefault="0071412C" w:rsidP="007141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71412C" w:rsidRPr="0071412C" w:rsidRDefault="0071412C" w:rsidP="007141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71412C" w:rsidRPr="0071412C" w:rsidRDefault="0071412C" w:rsidP="007141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71412C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С.А. Бабаев</w:t>
            </w:r>
          </w:p>
        </w:tc>
      </w:tr>
    </w:tbl>
    <w:p w:rsidR="0071412C" w:rsidRDefault="0071412C" w:rsidP="0071412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50F92" w:rsidRDefault="00050F92" w:rsidP="00050F9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11221F" w:rsidRPr="00727725" w:rsidRDefault="0011221F" w:rsidP="00050F92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right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50F92" w:rsidRDefault="00050F92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50F92" w:rsidSect="0011221F">
      <w:pgSz w:w="11906" w:h="16838"/>
      <w:pgMar w:top="567" w:right="566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6C" w:rsidRDefault="00EB426C" w:rsidP="00B32E8D">
      <w:pPr>
        <w:spacing w:after="0" w:line="240" w:lineRule="auto"/>
      </w:pPr>
      <w:r>
        <w:separator/>
      </w:r>
    </w:p>
  </w:endnote>
  <w:endnote w:type="continuationSeparator" w:id="0">
    <w:p w:rsidR="00EB426C" w:rsidRDefault="00EB426C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6C" w:rsidRDefault="00EB426C" w:rsidP="00B32E8D">
      <w:pPr>
        <w:spacing w:after="0" w:line="240" w:lineRule="auto"/>
      </w:pPr>
      <w:r>
        <w:separator/>
      </w:r>
    </w:p>
  </w:footnote>
  <w:footnote w:type="continuationSeparator" w:id="0">
    <w:p w:rsidR="00EB426C" w:rsidRDefault="00EB426C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ED1037"/>
    <w:multiLevelType w:val="hybridMultilevel"/>
    <w:tmpl w:val="A03EDE48"/>
    <w:lvl w:ilvl="0" w:tplc="02C0F95A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F5680"/>
    <w:multiLevelType w:val="hybridMultilevel"/>
    <w:tmpl w:val="08AE5A48"/>
    <w:lvl w:ilvl="0" w:tplc="6574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2A"/>
    <w:rsid w:val="0001566D"/>
    <w:rsid w:val="00036692"/>
    <w:rsid w:val="00050F92"/>
    <w:rsid w:val="00066B3D"/>
    <w:rsid w:val="00081766"/>
    <w:rsid w:val="00082646"/>
    <w:rsid w:val="00087CE2"/>
    <w:rsid w:val="000C1FF5"/>
    <w:rsid w:val="000C2A9C"/>
    <w:rsid w:val="000C6643"/>
    <w:rsid w:val="000D5981"/>
    <w:rsid w:val="000D7238"/>
    <w:rsid w:val="000F1A77"/>
    <w:rsid w:val="0011221F"/>
    <w:rsid w:val="00133277"/>
    <w:rsid w:val="00147767"/>
    <w:rsid w:val="0015583E"/>
    <w:rsid w:val="00176D51"/>
    <w:rsid w:val="00184D45"/>
    <w:rsid w:val="00195F41"/>
    <w:rsid w:val="00195F47"/>
    <w:rsid w:val="00197513"/>
    <w:rsid w:val="001B0EF5"/>
    <w:rsid w:val="001C7F9B"/>
    <w:rsid w:val="001D53D7"/>
    <w:rsid w:val="001E50A0"/>
    <w:rsid w:val="001F539C"/>
    <w:rsid w:val="002066A3"/>
    <w:rsid w:val="002220C2"/>
    <w:rsid w:val="002279BB"/>
    <w:rsid w:val="00232B83"/>
    <w:rsid w:val="002408D3"/>
    <w:rsid w:val="00251AB9"/>
    <w:rsid w:val="002871D7"/>
    <w:rsid w:val="00293694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314734"/>
    <w:rsid w:val="00334F01"/>
    <w:rsid w:val="00353C37"/>
    <w:rsid w:val="0035521D"/>
    <w:rsid w:val="00365C49"/>
    <w:rsid w:val="00367590"/>
    <w:rsid w:val="00370D8C"/>
    <w:rsid w:val="00394576"/>
    <w:rsid w:val="0039682A"/>
    <w:rsid w:val="003B64D4"/>
    <w:rsid w:val="003B6DE5"/>
    <w:rsid w:val="003D44F3"/>
    <w:rsid w:val="003E3E2C"/>
    <w:rsid w:val="003E594B"/>
    <w:rsid w:val="004422D2"/>
    <w:rsid w:val="00442849"/>
    <w:rsid w:val="00446FA6"/>
    <w:rsid w:val="00470635"/>
    <w:rsid w:val="00482D27"/>
    <w:rsid w:val="00492382"/>
    <w:rsid w:val="004A07A4"/>
    <w:rsid w:val="004C75A7"/>
    <w:rsid w:val="004D658D"/>
    <w:rsid w:val="004D7EF8"/>
    <w:rsid w:val="004E7B46"/>
    <w:rsid w:val="004F448B"/>
    <w:rsid w:val="00530ED8"/>
    <w:rsid w:val="00532FAC"/>
    <w:rsid w:val="00540AA1"/>
    <w:rsid w:val="00583093"/>
    <w:rsid w:val="005A5E19"/>
    <w:rsid w:val="005C5A8F"/>
    <w:rsid w:val="005C71D4"/>
    <w:rsid w:val="005D686D"/>
    <w:rsid w:val="005F14FF"/>
    <w:rsid w:val="00601208"/>
    <w:rsid w:val="00604023"/>
    <w:rsid w:val="00607EDD"/>
    <w:rsid w:val="00612C5A"/>
    <w:rsid w:val="006166CF"/>
    <w:rsid w:val="00622261"/>
    <w:rsid w:val="00634019"/>
    <w:rsid w:val="006361B4"/>
    <w:rsid w:val="00640F68"/>
    <w:rsid w:val="00641CBE"/>
    <w:rsid w:val="00647588"/>
    <w:rsid w:val="0066125C"/>
    <w:rsid w:val="006A114E"/>
    <w:rsid w:val="006A32D2"/>
    <w:rsid w:val="006A445E"/>
    <w:rsid w:val="006A509F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1412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0263F"/>
    <w:rsid w:val="008101B3"/>
    <w:rsid w:val="008218D7"/>
    <w:rsid w:val="00827E3B"/>
    <w:rsid w:val="00843A47"/>
    <w:rsid w:val="00851BE0"/>
    <w:rsid w:val="00871F21"/>
    <w:rsid w:val="00872A1D"/>
    <w:rsid w:val="00881749"/>
    <w:rsid w:val="008C329A"/>
    <w:rsid w:val="008C58A6"/>
    <w:rsid w:val="008C6AA9"/>
    <w:rsid w:val="008D43DE"/>
    <w:rsid w:val="008E21D8"/>
    <w:rsid w:val="008E3E01"/>
    <w:rsid w:val="008F7E99"/>
    <w:rsid w:val="009134C8"/>
    <w:rsid w:val="00914B57"/>
    <w:rsid w:val="0092119C"/>
    <w:rsid w:val="009339E6"/>
    <w:rsid w:val="009374B4"/>
    <w:rsid w:val="00941EFE"/>
    <w:rsid w:val="00942D71"/>
    <w:rsid w:val="00955778"/>
    <w:rsid w:val="00961856"/>
    <w:rsid w:val="00966605"/>
    <w:rsid w:val="009902BA"/>
    <w:rsid w:val="00990C92"/>
    <w:rsid w:val="009A141A"/>
    <w:rsid w:val="009A184A"/>
    <w:rsid w:val="009A2EC7"/>
    <w:rsid w:val="009B5549"/>
    <w:rsid w:val="009C3357"/>
    <w:rsid w:val="009D199F"/>
    <w:rsid w:val="009E1636"/>
    <w:rsid w:val="009F57F5"/>
    <w:rsid w:val="009F6E7B"/>
    <w:rsid w:val="00A02F66"/>
    <w:rsid w:val="00A2116A"/>
    <w:rsid w:val="00A31AD8"/>
    <w:rsid w:val="00A3789F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444D"/>
    <w:rsid w:val="00AB7D4F"/>
    <w:rsid w:val="00AC144C"/>
    <w:rsid w:val="00AC610F"/>
    <w:rsid w:val="00AE2514"/>
    <w:rsid w:val="00B02859"/>
    <w:rsid w:val="00B15ACE"/>
    <w:rsid w:val="00B16BBB"/>
    <w:rsid w:val="00B20FBE"/>
    <w:rsid w:val="00B223A6"/>
    <w:rsid w:val="00B3150A"/>
    <w:rsid w:val="00B32E8D"/>
    <w:rsid w:val="00B34EBA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A0C0C"/>
    <w:rsid w:val="00BA5E42"/>
    <w:rsid w:val="00BB1A22"/>
    <w:rsid w:val="00BC1E83"/>
    <w:rsid w:val="00BC4A7F"/>
    <w:rsid w:val="00BD1512"/>
    <w:rsid w:val="00BE748E"/>
    <w:rsid w:val="00C10BCF"/>
    <w:rsid w:val="00C2042C"/>
    <w:rsid w:val="00C2691C"/>
    <w:rsid w:val="00C30668"/>
    <w:rsid w:val="00C458C5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2191B"/>
    <w:rsid w:val="00D35BE8"/>
    <w:rsid w:val="00D41C73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E032E3"/>
    <w:rsid w:val="00E27A41"/>
    <w:rsid w:val="00E60B3F"/>
    <w:rsid w:val="00E76BEF"/>
    <w:rsid w:val="00E8368D"/>
    <w:rsid w:val="00E84AA2"/>
    <w:rsid w:val="00EA262F"/>
    <w:rsid w:val="00EB0AF0"/>
    <w:rsid w:val="00EB426C"/>
    <w:rsid w:val="00ED5E37"/>
    <w:rsid w:val="00F20E15"/>
    <w:rsid w:val="00F363A2"/>
    <w:rsid w:val="00F6241D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BF65"/>
  <w15:docId w15:val="{A608DB18-3F17-4128-B3A3-AFA25ED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semiHidden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4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8E1A-F41D-47D9-BD6A-1DCBBFD0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2023-10-26T15:55:00Z</cp:lastPrinted>
  <dcterms:created xsi:type="dcterms:W3CDTF">2024-11-22T08:38:00Z</dcterms:created>
  <dcterms:modified xsi:type="dcterms:W3CDTF">2024-11-22T12:37:00Z</dcterms:modified>
</cp:coreProperties>
</file>