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9" w:rsidRDefault="00C60D49" w:rsidP="0072614C">
      <w:pPr>
        <w:widowControl/>
        <w:jc w:val="center"/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</w:pPr>
      <w:r w:rsidRPr="00C60D49">
        <w:rPr>
          <w:rFonts w:eastAsia="Times New Roman" w:cs="Times New Roman"/>
          <w:b/>
          <w:noProof/>
          <w:spacing w:val="-3"/>
          <w:kern w:val="16"/>
          <w:sz w:val="36"/>
          <w:szCs w:val="36"/>
          <w:lang w:val="ru-RU" w:eastAsia="ru-RU" w:bidi="ar-SA"/>
        </w:rPr>
        <w:drawing>
          <wp:inline distT="0" distB="0" distL="0" distR="0">
            <wp:extent cx="447675" cy="571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14C" w:rsidRPr="0072614C" w:rsidRDefault="0072614C" w:rsidP="0072614C">
      <w:pPr>
        <w:widowControl/>
        <w:jc w:val="center"/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</w:pPr>
      <w:r w:rsidRPr="0072614C"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  <w:t>РОСТОВСКАЯ ОБЛАСТЬ</w:t>
      </w:r>
    </w:p>
    <w:p w:rsidR="0072614C" w:rsidRPr="0072614C" w:rsidRDefault="0072614C" w:rsidP="0072614C">
      <w:pPr>
        <w:widowControl/>
        <w:jc w:val="center"/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</w:pPr>
      <w:r w:rsidRPr="0072614C"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  <w:t>АЗОВСКИЙ РАЙОН</w:t>
      </w:r>
    </w:p>
    <w:p w:rsidR="0072614C" w:rsidRPr="0072614C" w:rsidRDefault="0072614C" w:rsidP="0072614C">
      <w:pPr>
        <w:widowControl/>
        <w:jc w:val="center"/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</w:pPr>
      <w:r w:rsidRPr="0072614C"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  <w:t>СОБРАНИЕ ДЕПУТАТОВ</w:t>
      </w:r>
      <w:r w:rsidRPr="0072614C">
        <w:rPr>
          <w:rFonts w:eastAsia="Times New Roman" w:cs="Times New Roman"/>
          <w:b/>
          <w:spacing w:val="-3"/>
          <w:kern w:val="16"/>
          <w:sz w:val="36"/>
          <w:szCs w:val="36"/>
          <w:lang w:val="ru-RU" w:bidi="ar-SA"/>
        </w:rPr>
        <w:br/>
        <w:t>ОБИЛЬНЕНСКОГО СЕЛЬСКОГО ПОСЕЛЕНИЯ</w:t>
      </w:r>
    </w:p>
    <w:p w:rsidR="0072614C" w:rsidRPr="008A70C0" w:rsidRDefault="0072614C" w:rsidP="0072614C">
      <w:pPr>
        <w:widowControl/>
        <w:jc w:val="center"/>
        <w:rPr>
          <w:rFonts w:eastAsia="Times New Roman" w:cs="Times New Roman"/>
          <w:b/>
          <w:color w:val="auto"/>
          <w:sz w:val="36"/>
          <w:szCs w:val="36"/>
          <w:lang w:bidi="ar-SA"/>
        </w:rPr>
      </w:pPr>
      <w:r w:rsidRPr="008A70C0">
        <w:rPr>
          <w:rFonts w:eastAsia="Times New Roman" w:cs="Times New Roman"/>
          <w:b/>
          <w:color w:val="auto"/>
          <w:sz w:val="36"/>
          <w:szCs w:val="36"/>
          <w:lang w:bidi="ar-SA"/>
        </w:rPr>
        <w:t>ПЯТЫЙ СОЗЫВ</w:t>
      </w:r>
    </w:p>
    <w:p w:rsidR="0072614C" w:rsidRPr="008A70C0" w:rsidRDefault="0072614C" w:rsidP="0072614C">
      <w:pPr>
        <w:widowControl/>
        <w:jc w:val="center"/>
        <w:rPr>
          <w:rFonts w:eastAsia="Times New Roman" w:cs="Times New Roman"/>
          <w:b/>
          <w:color w:val="auto"/>
          <w:sz w:val="36"/>
          <w:szCs w:val="36"/>
          <w:lang w:bidi="ar-SA"/>
        </w:rPr>
      </w:pPr>
    </w:p>
    <w:p w:rsidR="0072614C" w:rsidRPr="008A70C0" w:rsidRDefault="0072614C" w:rsidP="0072614C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bidi="ar-SA"/>
        </w:rPr>
      </w:pPr>
      <w:r w:rsidRPr="008A70C0">
        <w:rPr>
          <w:rFonts w:eastAsia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72614C" w:rsidRPr="008A70C0" w:rsidRDefault="0072614C" w:rsidP="0072614C">
      <w:pPr>
        <w:widowControl/>
        <w:jc w:val="center"/>
        <w:rPr>
          <w:rFonts w:eastAsia="Times New Roman" w:cs="Times New Roman"/>
          <w:color w:val="auto"/>
          <w:sz w:val="28"/>
          <w:szCs w:val="28"/>
          <w:lang w:bidi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137"/>
        <w:gridCol w:w="3231"/>
      </w:tblGrid>
      <w:tr w:rsidR="0072614C" w:rsidRPr="008A70C0" w:rsidTr="00E94032">
        <w:tc>
          <w:tcPr>
            <w:tcW w:w="3436" w:type="dxa"/>
          </w:tcPr>
          <w:p w:rsidR="0072614C" w:rsidRPr="0072614C" w:rsidRDefault="00C41ACF" w:rsidP="00620715">
            <w:pPr>
              <w:widowControl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 xml:space="preserve">27 </w:t>
            </w:r>
            <w:r w:rsidR="00620715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января</w:t>
            </w:r>
            <w:r w:rsidR="0072614C" w:rsidRPr="008A70C0">
              <w:rPr>
                <w:rFonts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202</w:t>
            </w:r>
            <w:r w:rsidR="00620715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5</w:t>
            </w:r>
            <w:r w:rsidR="0072614C" w:rsidRPr="008A70C0">
              <w:rPr>
                <w:rFonts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г</w:t>
            </w:r>
            <w:r w:rsidR="0072614C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.</w:t>
            </w:r>
          </w:p>
        </w:tc>
        <w:tc>
          <w:tcPr>
            <w:tcW w:w="3436" w:type="dxa"/>
          </w:tcPr>
          <w:p w:rsidR="0072614C" w:rsidRPr="0072614C" w:rsidRDefault="0072614C" w:rsidP="00D33E4D">
            <w:pPr>
              <w:widowControl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A70C0">
              <w:rPr>
                <w:rFonts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r w:rsidR="00D33E4D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94</w:t>
            </w:r>
          </w:p>
        </w:tc>
        <w:tc>
          <w:tcPr>
            <w:tcW w:w="3436" w:type="dxa"/>
          </w:tcPr>
          <w:p w:rsidR="0072614C" w:rsidRPr="008A70C0" w:rsidRDefault="0072614C" w:rsidP="00E94032">
            <w:pPr>
              <w:widowControl/>
              <w:jc w:val="right"/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</w:pPr>
            <w:r w:rsidRPr="008A70C0">
              <w:rPr>
                <w:rFonts w:eastAsia="Times New Roman" w:cs="Times New Roman"/>
                <w:b/>
                <w:color w:val="auto"/>
                <w:sz w:val="28"/>
                <w:szCs w:val="28"/>
                <w:lang w:bidi="ar-SA"/>
              </w:rPr>
              <w:t>п. Овощной</w:t>
            </w:r>
          </w:p>
        </w:tc>
      </w:tr>
    </w:tbl>
    <w:p w:rsidR="003A6A3E" w:rsidRPr="003A6A3E" w:rsidRDefault="003A6A3E" w:rsidP="003A6A3E">
      <w:pPr>
        <w:tabs>
          <w:tab w:val="left" w:pos="6270"/>
        </w:tabs>
        <w:jc w:val="both"/>
        <w:rPr>
          <w:rFonts w:cs="Times New Roman"/>
          <w:sz w:val="28"/>
          <w:szCs w:val="28"/>
          <w:lang w:val="ru-RU"/>
        </w:rPr>
      </w:pPr>
    </w:p>
    <w:p w:rsidR="00005F4B" w:rsidRDefault="00005F4B" w:rsidP="003A6A3E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3A6A3E" w:rsidRPr="00E010DE" w:rsidRDefault="003A6A3E" w:rsidP="00000A13">
      <w:pPr>
        <w:pStyle w:val="ab"/>
        <w:ind w:right="5527"/>
        <w:jc w:val="both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>Об утверждении прогнозного плана</w:t>
      </w:r>
      <w:r w:rsidR="00000A13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E010DE">
        <w:rPr>
          <w:rFonts w:ascii="Times New Roman" w:eastAsia="Times New Roman CYR" w:hAnsi="Times New Roman"/>
          <w:sz w:val="28"/>
          <w:szCs w:val="28"/>
        </w:rPr>
        <w:t>(программы) приватизации</w:t>
      </w:r>
      <w:r w:rsidR="00000A13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E010DE">
        <w:rPr>
          <w:rFonts w:ascii="Times New Roman" w:eastAsia="Times New Roman CYR" w:hAnsi="Times New Roman"/>
          <w:sz w:val="28"/>
          <w:szCs w:val="28"/>
        </w:rPr>
        <w:t>муниципального</w:t>
      </w:r>
      <w:r w:rsidR="00000A13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E010DE">
        <w:rPr>
          <w:rFonts w:ascii="Times New Roman" w:eastAsia="Times New Roman CYR" w:hAnsi="Times New Roman"/>
          <w:sz w:val="28"/>
          <w:szCs w:val="28"/>
        </w:rPr>
        <w:t>имущества</w:t>
      </w:r>
      <w:r w:rsidR="00000A13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Администрации </w:t>
      </w:r>
      <w:r w:rsidR="00000A13">
        <w:rPr>
          <w:rFonts w:ascii="Times New Roman" w:eastAsia="Times New Roman CYR" w:hAnsi="Times New Roman"/>
          <w:sz w:val="28"/>
          <w:szCs w:val="28"/>
        </w:rPr>
        <w:t xml:space="preserve">Обильненского </w:t>
      </w:r>
      <w:r>
        <w:rPr>
          <w:rFonts w:ascii="Times New Roman" w:eastAsia="Times New Roman CYR" w:hAnsi="Times New Roman"/>
          <w:sz w:val="28"/>
          <w:szCs w:val="28"/>
        </w:rPr>
        <w:t xml:space="preserve">сельского поселения </w:t>
      </w:r>
      <w:r w:rsidRPr="00E010DE">
        <w:rPr>
          <w:rFonts w:ascii="Times New Roman" w:eastAsia="Times New Roman CYR" w:hAnsi="Times New Roman"/>
          <w:sz w:val="28"/>
          <w:szCs w:val="28"/>
        </w:rPr>
        <w:t>Азовского района на 20</w:t>
      </w:r>
      <w:r w:rsidR="00224350">
        <w:rPr>
          <w:rFonts w:ascii="Times New Roman" w:eastAsia="Times New Roman CYR" w:hAnsi="Times New Roman"/>
          <w:sz w:val="28"/>
          <w:szCs w:val="28"/>
        </w:rPr>
        <w:t>2</w:t>
      </w:r>
      <w:r w:rsidR="00620715">
        <w:rPr>
          <w:rFonts w:ascii="Times New Roman" w:eastAsia="Times New Roman CYR" w:hAnsi="Times New Roman"/>
          <w:sz w:val="28"/>
          <w:szCs w:val="28"/>
        </w:rPr>
        <w:t>5</w:t>
      </w:r>
      <w:r w:rsidRPr="00E010DE">
        <w:rPr>
          <w:rFonts w:ascii="Times New Roman" w:eastAsia="Times New Roman CYR" w:hAnsi="Times New Roman"/>
          <w:sz w:val="28"/>
          <w:szCs w:val="28"/>
        </w:rPr>
        <w:t xml:space="preserve"> год</w:t>
      </w:r>
    </w:p>
    <w:p w:rsidR="00DC0576" w:rsidRPr="00E010DE" w:rsidRDefault="00DC0576" w:rsidP="003A6A3E">
      <w:pPr>
        <w:pStyle w:val="ab"/>
        <w:rPr>
          <w:rFonts w:ascii="Times New Roman" w:eastAsia="Times New Roman CYR" w:hAnsi="Times New Roman"/>
          <w:sz w:val="28"/>
          <w:szCs w:val="28"/>
        </w:rPr>
      </w:pPr>
    </w:p>
    <w:p w:rsidR="003A6A3E" w:rsidRPr="00E010DE" w:rsidRDefault="003A6A3E" w:rsidP="009E43BC">
      <w:pPr>
        <w:pStyle w:val="ab"/>
        <w:ind w:firstLine="1134"/>
        <w:jc w:val="both"/>
        <w:rPr>
          <w:rFonts w:ascii="Times New Roman" w:eastAsia="Times New Roman CYR" w:hAnsi="Times New Roman"/>
          <w:sz w:val="28"/>
          <w:szCs w:val="28"/>
        </w:rPr>
      </w:pPr>
      <w:r w:rsidRPr="00E010DE">
        <w:rPr>
          <w:rFonts w:ascii="Times New Roman" w:eastAsia="Times New Roman CYR" w:hAnsi="Times New Roman"/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22.07.2008 </w:t>
      </w:r>
      <w:r w:rsidR="009E43BC">
        <w:rPr>
          <w:rFonts w:ascii="Times New Roman" w:eastAsia="Times New Roman CYR" w:hAnsi="Times New Roman"/>
          <w:sz w:val="28"/>
          <w:szCs w:val="28"/>
        </w:rPr>
        <w:t>№</w:t>
      </w:r>
      <w:r w:rsidRPr="00E010DE">
        <w:rPr>
          <w:rFonts w:ascii="Times New Roman" w:eastAsia="Times New Roman CYR" w:hAnsi="Times New Roman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статьей 26 Областн</w:t>
      </w:r>
      <w:r>
        <w:rPr>
          <w:rFonts w:ascii="Times New Roman" w:eastAsia="Times New Roman CYR" w:hAnsi="Times New Roman"/>
          <w:sz w:val="28"/>
          <w:szCs w:val="28"/>
        </w:rPr>
        <w:t xml:space="preserve">ого закона  </w:t>
      </w:r>
      <w:r w:rsidRPr="00E010DE">
        <w:rPr>
          <w:rFonts w:ascii="Times New Roman" w:eastAsia="Times New Roman CYR" w:hAnsi="Times New Roman"/>
          <w:sz w:val="28"/>
          <w:szCs w:val="28"/>
        </w:rPr>
        <w:t>от 28 декабря 2005 года № 436-ЗС «О местном самоуправл</w:t>
      </w:r>
      <w:r w:rsidR="006932E9">
        <w:rPr>
          <w:rFonts w:ascii="Times New Roman" w:eastAsia="Times New Roman CYR" w:hAnsi="Times New Roman"/>
          <w:sz w:val="28"/>
          <w:szCs w:val="28"/>
        </w:rPr>
        <w:t>ении в Ростовской области»,</w:t>
      </w:r>
    </w:p>
    <w:p w:rsidR="00005F4B" w:rsidRDefault="00005F4B" w:rsidP="00D80AE0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</w:p>
    <w:p w:rsidR="003A6A3E" w:rsidRPr="00E010DE" w:rsidRDefault="003A6A3E" w:rsidP="00D80AE0">
      <w:pPr>
        <w:pStyle w:val="ab"/>
        <w:jc w:val="center"/>
        <w:rPr>
          <w:rFonts w:ascii="Times New Roman" w:eastAsia="Times New Roman CYR" w:hAnsi="Times New Roman"/>
          <w:color w:val="000000"/>
          <w:sz w:val="28"/>
          <w:szCs w:val="28"/>
        </w:rPr>
      </w:pPr>
      <w:r w:rsidRPr="00E010DE">
        <w:rPr>
          <w:rFonts w:ascii="Times New Roman" w:hAnsi="Times New Roman"/>
          <w:bCs/>
          <w:sz w:val="28"/>
          <w:szCs w:val="28"/>
        </w:rPr>
        <w:t>РЕШИЛО:</w:t>
      </w:r>
    </w:p>
    <w:p w:rsidR="003A6A3E" w:rsidRPr="00E010DE" w:rsidRDefault="003A6A3E" w:rsidP="00D80AE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614C">
        <w:rPr>
          <w:rFonts w:ascii="Times New Roman" w:hAnsi="Times New Roman"/>
          <w:sz w:val="28"/>
          <w:szCs w:val="28"/>
        </w:rPr>
        <w:t xml:space="preserve"> </w:t>
      </w:r>
      <w:r w:rsidRPr="00E010DE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932E9">
        <w:rPr>
          <w:rFonts w:ascii="Times New Roman" w:hAnsi="Times New Roman"/>
          <w:sz w:val="28"/>
          <w:szCs w:val="28"/>
        </w:rPr>
        <w:t>Обильненского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010DE">
        <w:rPr>
          <w:rFonts w:ascii="Times New Roman" w:hAnsi="Times New Roman"/>
          <w:sz w:val="28"/>
          <w:szCs w:val="28"/>
        </w:rPr>
        <w:t>Азовского района на 20</w:t>
      </w:r>
      <w:r w:rsidR="00224350">
        <w:rPr>
          <w:rFonts w:ascii="Times New Roman" w:hAnsi="Times New Roman"/>
          <w:sz w:val="28"/>
          <w:szCs w:val="28"/>
        </w:rPr>
        <w:t>2</w:t>
      </w:r>
      <w:r w:rsidR="00620715">
        <w:rPr>
          <w:rFonts w:ascii="Times New Roman" w:hAnsi="Times New Roman"/>
          <w:sz w:val="28"/>
          <w:szCs w:val="28"/>
        </w:rPr>
        <w:t>5</w:t>
      </w:r>
      <w:r w:rsidRPr="00E010D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005F4B" w:rsidRPr="00C82FD8" w:rsidRDefault="009E43BC" w:rsidP="0072614C">
      <w:pPr>
        <w:suppressAutoHyphens w:val="0"/>
        <w:contextualSpacing/>
        <w:jc w:val="both"/>
        <w:rPr>
          <w:rFonts w:eastAsia="Times New Roman CYR"/>
          <w:sz w:val="28"/>
          <w:szCs w:val="28"/>
          <w:lang w:val="ru-RU"/>
        </w:rPr>
      </w:pPr>
      <w:r w:rsidRPr="0072614C">
        <w:rPr>
          <w:rFonts w:eastAsia="Times New Roman CYR"/>
          <w:sz w:val="28"/>
          <w:szCs w:val="28"/>
          <w:lang w:val="ru-RU"/>
        </w:rPr>
        <w:t>2</w:t>
      </w:r>
      <w:r w:rsidR="003A6A3E" w:rsidRPr="0072614C">
        <w:rPr>
          <w:rFonts w:eastAsia="Times New Roman CYR"/>
          <w:sz w:val="28"/>
          <w:szCs w:val="28"/>
          <w:lang w:val="ru-RU"/>
        </w:rPr>
        <w:t>.</w:t>
      </w:r>
      <w:r w:rsidR="0072614C" w:rsidRPr="0072614C">
        <w:rPr>
          <w:rFonts w:eastAsia="Times New Roman CYR"/>
          <w:sz w:val="28"/>
          <w:szCs w:val="28"/>
          <w:lang w:val="ru-RU"/>
        </w:rPr>
        <w:t xml:space="preserve"> </w:t>
      </w:r>
      <w:r w:rsidR="0072614C" w:rsidRPr="0072614C">
        <w:rPr>
          <w:rFonts w:eastAsia="Times New Roman" w:cs="Times New Roman"/>
          <w:color w:val="auto"/>
          <w:sz w:val="28"/>
          <w:szCs w:val="28"/>
          <w:lang w:val="ru-RU"/>
        </w:rPr>
        <w:t>Настоящее решение вступает в силу со дня его подписания и</w:t>
      </w:r>
      <w:r w:rsidR="0072614C" w:rsidRPr="0072614C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72614C" w:rsidRPr="0072614C">
        <w:rPr>
          <w:rFonts w:eastAsia="Times New Roman" w:cs="Times New Roman"/>
          <w:sz w:val="28"/>
          <w:szCs w:val="28"/>
          <w:lang w:val="ru-RU"/>
        </w:rPr>
        <w:t>подлежит размещению на официальном сайте администрации Обильненского сельского поселения.</w:t>
      </w:r>
    </w:p>
    <w:p w:rsidR="00005F4B" w:rsidRPr="00005F4B" w:rsidRDefault="009E43BC" w:rsidP="00005F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3</w:t>
      </w:r>
      <w:r w:rsidR="00005F4B" w:rsidRPr="00005F4B">
        <w:rPr>
          <w:rFonts w:ascii="Times New Roman" w:eastAsia="Times New Roman CYR" w:hAnsi="Times New Roman"/>
          <w:sz w:val="28"/>
          <w:szCs w:val="28"/>
        </w:rPr>
        <w:t xml:space="preserve">. </w:t>
      </w:r>
      <w:r w:rsidR="00005F4B" w:rsidRPr="00005F4B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3A6A3E" w:rsidRDefault="003A6A3E" w:rsidP="003A6A3E">
      <w:pPr>
        <w:pStyle w:val="ab"/>
        <w:rPr>
          <w:rFonts w:ascii="Times New Roman" w:hAnsi="Times New Roman"/>
          <w:sz w:val="28"/>
          <w:szCs w:val="28"/>
        </w:rPr>
      </w:pPr>
    </w:p>
    <w:p w:rsidR="00323E90" w:rsidRPr="00005F4B" w:rsidRDefault="00005F4B" w:rsidP="00323E90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r w:rsidRPr="00005F4B">
        <w:rPr>
          <w:color w:val="2E2E2E"/>
          <w:spacing w:val="-9"/>
          <w:sz w:val="28"/>
          <w:szCs w:val="28"/>
          <w:lang w:val="ru-RU"/>
        </w:rPr>
        <w:t>Председател</w:t>
      </w:r>
      <w:r w:rsidR="00144214">
        <w:rPr>
          <w:color w:val="2E2E2E"/>
          <w:spacing w:val="-9"/>
          <w:sz w:val="28"/>
          <w:szCs w:val="28"/>
          <w:lang w:val="ru-RU"/>
        </w:rPr>
        <w:t>ь</w:t>
      </w:r>
      <w:r w:rsidRPr="00005F4B">
        <w:rPr>
          <w:color w:val="2E2E2E"/>
          <w:spacing w:val="-9"/>
          <w:sz w:val="28"/>
          <w:szCs w:val="28"/>
          <w:lang w:val="ru-RU"/>
        </w:rPr>
        <w:t xml:space="preserve"> Собрания депутатов</w:t>
      </w:r>
    </w:p>
    <w:p w:rsidR="00005F4B" w:rsidRPr="00005F4B" w:rsidRDefault="006932E9" w:rsidP="00005F4B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  <w:lang w:val="ru-RU"/>
        </w:rPr>
      </w:pPr>
      <w:bookmarkStart w:id="0" w:name="_GoBack"/>
      <w:bookmarkEnd w:id="0"/>
      <w:r>
        <w:rPr>
          <w:color w:val="2E2E2E"/>
          <w:spacing w:val="-9"/>
          <w:sz w:val="28"/>
          <w:szCs w:val="28"/>
          <w:lang w:val="ru-RU"/>
        </w:rPr>
        <w:t xml:space="preserve">Обильненского </w:t>
      </w:r>
      <w:r w:rsidR="00005F4B" w:rsidRPr="00005F4B">
        <w:rPr>
          <w:color w:val="2E2E2E"/>
          <w:spacing w:val="-9"/>
          <w:sz w:val="28"/>
          <w:szCs w:val="28"/>
          <w:lang w:val="ru-RU"/>
        </w:rPr>
        <w:t>сельского поселения</w:t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323E90">
        <w:rPr>
          <w:color w:val="2E2E2E"/>
          <w:spacing w:val="-9"/>
          <w:sz w:val="28"/>
          <w:szCs w:val="28"/>
          <w:lang w:val="ru-RU"/>
        </w:rPr>
        <w:tab/>
      </w:r>
      <w:r w:rsidR="00565C52">
        <w:rPr>
          <w:color w:val="2E2E2E"/>
          <w:spacing w:val="-9"/>
          <w:sz w:val="28"/>
          <w:szCs w:val="28"/>
          <w:lang w:val="ru-RU"/>
        </w:rPr>
        <w:tab/>
        <w:t>С.А. Бабаев</w:t>
      </w:r>
    </w:p>
    <w:p w:rsidR="0072614C" w:rsidRDefault="0072614C" w:rsidP="0072614C">
      <w:pPr>
        <w:autoSpaceDE w:val="0"/>
        <w:ind w:left="4956" w:firstLine="6"/>
        <w:jc w:val="right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lastRenderedPageBreak/>
        <w:t>Приложение</w:t>
      </w:r>
    </w:p>
    <w:p w:rsidR="0020220B" w:rsidRPr="006B7615" w:rsidRDefault="008F5F4C" w:rsidP="0072614C">
      <w:pPr>
        <w:autoSpaceDE w:val="0"/>
        <w:ind w:left="4956" w:firstLine="6"/>
        <w:jc w:val="right"/>
        <w:rPr>
          <w:rFonts w:eastAsia="Times New Roman CYR" w:cs="Times New Roman"/>
          <w:lang w:val="ru-RU"/>
        </w:rPr>
      </w:pPr>
      <w:r w:rsidRPr="006B7615">
        <w:rPr>
          <w:rFonts w:eastAsia="Times New Roman CYR" w:cs="Times New Roman"/>
          <w:lang w:val="ru-RU"/>
        </w:rPr>
        <w:t xml:space="preserve">к </w:t>
      </w:r>
      <w:r w:rsidR="00B6345F" w:rsidRPr="006B7615">
        <w:rPr>
          <w:rFonts w:eastAsia="Times New Roman CYR" w:cs="Times New Roman"/>
          <w:lang w:val="ru-RU"/>
        </w:rPr>
        <w:t>р</w:t>
      </w:r>
      <w:r w:rsidRPr="006B7615">
        <w:rPr>
          <w:rFonts w:eastAsia="Times New Roman CYR" w:cs="Times New Roman"/>
          <w:lang w:val="ru-RU"/>
        </w:rPr>
        <w:t xml:space="preserve">ешению Собрания депутатов </w:t>
      </w:r>
    </w:p>
    <w:p w:rsidR="0020220B" w:rsidRPr="006B7615" w:rsidRDefault="006932E9" w:rsidP="0072614C">
      <w:pPr>
        <w:autoSpaceDE w:val="0"/>
        <w:ind w:left="4956" w:firstLine="6"/>
        <w:jc w:val="right"/>
        <w:rPr>
          <w:rFonts w:eastAsia="Times New Roman CYR" w:cs="Times New Roman"/>
          <w:lang w:val="ru-RU"/>
        </w:rPr>
      </w:pPr>
      <w:r>
        <w:rPr>
          <w:rFonts w:eastAsia="Times New Roman CYR" w:cs="Times New Roman"/>
          <w:lang w:val="ru-RU"/>
        </w:rPr>
        <w:t>Обильненского</w:t>
      </w:r>
      <w:r w:rsidR="0020220B" w:rsidRPr="006B7615">
        <w:rPr>
          <w:rFonts w:eastAsia="Times New Roman CYR" w:cs="Times New Roman"/>
          <w:lang w:val="ru-RU"/>
        </w:rPr>
        <w:t xml:space="preserve"> сельского поселения</w:t>
      </w:r>
    </w:p>
    <w:p w:rsidR="00714F78" w:rsidRPr="006B7615" w:rsidRDefault="008F5F4C" w:rsidP="0072614C">
      <w:pPr>
        <w:autoSpaceDE w:val="0"/>
        <w:ind w:left="4956" w:firstLine="6"/>
        <w:jc w:val="right"/>
        <w:rPr>
          <w:rFonts w:eastAsia="Times New Roman CYR" w:cs="Times New Roman"/>
          <w:lang w:val="ru-RU"/>
        </w:rPr>
      </w:pPr>
      <w:r w:rsidRPr="006B7615">
        <w:rPr>
          <w:rFonts w:eastAsia="Times New Roman CYR" w:cs="Times New Roman"/>
          <w:lang w:val="ru-RU"/>
        </w:rPr>
        <w:t xml:space="preserve">от </w:t>
      </w:r>
      <w:r w:rsidR="0072614C">
        <w:rPr>
          <w:rFonts w:eastAsia="Times New Roman CYR" w:cs="Times New Roman"/>
          <w:lang w:val="ru-RU"/>
        </w:rPr>
        <w:t>___</w:t>
      </w:r>
      <w:r w:rsidR="002A3165">
        <w:rPr>
          <w:rFonts w:eastAsia="Times New Roman CYR" w:cs="Times New Roman"/>
          <w:lang w:val="ru-RU"/>
        </w:rPr>
        <w:t>.01</w:t>
      </w:r>
      <w:r w:rsidR="0072614C">
        <w:rPr>
          <w:rFonts w:eastAsia="Times New Roman CYR" w:cs="Times New Roman"/>
          <w:lang w:val="ru-RU"/>
        </w:rPr>
        <w:t>.</w:t>
      </w:r>
      <w:r w:rsidR="00005F4B" w:rsidRPr="006B7615">
        <w:rPr>
          <w:rFonts w:eastAsia="Times New Roman CYR" w:cs="Times New Roman"/>
          <w:lang w:val="ru-RU"/>
        </w:rPr>
        <w:t>20</w:t>
      </w:r>
      <w:r w:rsidR="00224350">
        <w:rPr>
          <w:rFonts w:eastAsia="Times New Roman CYR" w:cs="Times New Roman"/>
          <w:lang w:val="ru-RU"/>
        </w:rPr>
        <w:t>2</w:t>
      </w:r>
      <w:r w:rsidR="002A3165">
        <w:rPr>
          <w:rFonts w:eastAsia="Times New Roman CYR" w:cs="Times New Roman"/>
          <w:lang w:val="ru-RU"/>
        </w:rPr>
        <w:t>5</w:t>
      </w:r>
      <w:r w:rsidR="00323E90">
        <w:rPr>
          <w:rFonts w:eastAsia="Times New Roman CYR" w:cs="Times New Roman"/>
          <w:lang w:val="ru-RU"/>
        </w:rPr>
        <w:t>г.</w:t>
      </w:r>
      <w:r w:rsidR="0072614C">
        <w:rPr>
          <w:rFonts w:eastAsia="Times New Roman CYR" w:cs="Times New Roman"/>
          <w:lang w:val="ru-RU"/>
        </w:rPr>
        <w:t xml:space="preserve"> </w:t>
      </w:r>
      <w:r w:rsidR="00E20840">
        <w:rPr>
          <w:rFonts w:eastAsia="Times New Roman CYR" w:cs="Times New Roman"/>
          <w:lang w:val="ru-RU"/>
        </w:rPr>
        <w:t>№</w:t>
      </w:r>
      <w:r w:rsidR="00943357">
        <w:rPr>
          <w:rFonts w:eastAsia="Times New Roman CYR" w:cs="Times New Roman"/>
          <w:lang w:val="ru-RU"/>
        </w:rPr>
        <w:t xml:space="preserve"> </w:t>
      </w:r>
      <w:r w:rsidR="0072614C">
        <w:rPr>
          <w:rFonts w:eastAsia="Times New Roman CYR" w:cs="Times New Roman"/>
          <w:lang w:val="ru-RU"/>
        </w:rPr>
        <w:t>__</w:t>
      </w:r>
    </w:p>
    <w:p w:rsidR="008F5F4C" w:rsidRPr="00B6345F" w:rsidRDefault="008F5F4C">
      <w:pPr>
        <w:autoSpaceDE w:val="0"/>
        <w:jc w:val="right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>
      <w:pPr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 xml:space="preserve"> Прогнозный план (программа) </w:t>
      </w:r>
    </w:p>
    <w:p w:rsidR="008F5F4C" w:rsidRPr="00B6345F" w:rsidRDefault="008F5F4C">
      <w:pPr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>приватизации муниципального им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  <w:r w:rsidR="006932E9">
        <w:rPr>
          <w:rFonts w:eastAsia="Times New Roman CYR" w:cs="Times New Roman"/>
          <w:sz w:val="28"/>
          <w:szCs w:val="28"/>
          <w:lang w:val="ru-RU"/>
        </w:rPr>
        <w:t>Обильненского</w:t>
      </w:r>
      <w:r w:rsidR="0020220B">
        <w:rPr>
          <w:rFonts w:eastAsia="Times New Roman CYR" w:cs="Times New Roman"/>
          <w:sz w:val="28"/>
          <w:szCs w:val="28"/>
          <w:lang w:val="ru-RU"/>
        </w:rPr>
        <w:t xml:space="preserve"> сельского поселения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 на 20</w:t>
      </w:r>
      <w:r w:rsidR="00224350">
        <w:rPr>
          <w:rFonts w:eastAsia="Times New Roman CYR" w:cs="Times New Roman"/>
          <w:sz w:val="28"/>
          <w:szCs w:val="28"/>
          <w:lang w:val="ru-RU"/>
        </w:rPr>
        <w:t>2</w:t>
      </w:r>
      <w:r w:rsidR="002A3165">
        <w:rPr>
          <w:rFonts w:eastAsia="Times New Roman CYR" w:cs="Times New Roman"/>
          <w:sz w:val="28"/>
          <w:szCs w:val="28"/>
          <w:lang w:val="ru-RU"/>
        </w:rPr>
        <w:t>5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год</w:t>
      </w:r>
    </w:p>
    <w:p w:rsidR="008F5F4C" w:rsidRPr="00B6345F" w:rsidRDefault="008F5F4C">
      <w:pPr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</w:p>
    <w:p w:rsidR="008F5F4C" w:rsidRPr="00B6345F" w:rsidRDefault="008F5F4C">
      <w:pPr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B6345F">
        <w:rPr>
          <w:rFonts w:eastAsia="Times New Roman CYR" w:cs="Times New Roman"/>
          <w:sz w:val="28"/>
          <w:szCs w:val="28"/>
          <w:lang w:val="ru-RU"/>
        </w:rPr>
        <w:t>Прогнозный план (программа) приватизации муниципального им</w:t>
      </w:r>
      <w:r w:rsidR="00714F78">
        <w:rPr>
          <w:rFonts w:eastAsia="Times New Roman CYR" w:cs="Times New Roman"/>
          <w:sz w:val="28"/>
          <w:szCs w:val="28"/>
          <w:lang w:val="ru-RU"/>
        </w:rPr>
        <w:t xml:space="preserve">ущества </w:t>
      </w:r>
      <w:r w:rsidR="006932E9">
        <w:rPr>
          <w:rFonts w:eastAsia="Times New Roman CYR" w:cs="Times New Roman"/>
          <w:sz w:val="28"/>
          <w:szCs w:val="28"/>
          <w:lang w:val="ru-RU"/>
        </w:rPr>
        <w:t>Обильненского</w:t>
      </w:r>
      <w:r w:rsidR="0020220B">
        <w:rPr>
          <w:rFonts w:eastAsia="Times New Roman CYR" w:cs="Times New Roman"/>
          <w:sz w:val="28"/>
          <w:szCs w:val="28"/>
          <w:lang w:val="ru-RU"/>
        </w:rPr>
        <w:t xml:space="preserve"> сельского поселения </w:t>
      </w:r>
      <w:r w:rsidR="00714F78">
        <w:rPr>
          <w:rFonts w:eastAsia="Times New Roman CYR" w:cs="Times New Roman"/>
          <w:sz w:val="28"/>
          <w:szCs w:val="28"/>
          <w:lang w:val="ru-RU"/>
        </w:rPr>
        <w:t>на 20</w:t>
      </w:r>
      <w:r w:rsidR="00224350">
        <w:rPr>
          <w:rFonts w:eastAsia="Times New Roman CYR" w:cs="Times New Roman"/>
          <w:sz w:val="28"/>
          <w:szCs w:val="28"/>
          <w:lang w:val="ru-RU"/>
        </w:rPr>
        <w:t>2</w:t>
      </w:r>
      <w:r w:rsidR="002A3165">
        <w:rPr>
          <w:rFonts w:eastAsia="Times New Roman CYR" w:cs="Times New Roman"/>
          <w:sz w:val="28"/>
          <w:szCs w:val="28"/>
          <w:lang w:val="ru-RU"/>
        </w:rPr>
        <w:t>5</w:t>
      </w:r>
      <w:r w:rsidRPr="00B6345F">
        <w:rPr>
          <w:rFonts w:eastAsia="Times New Roman CYR" w:cs="Times New Roman"/>
          <w:sz w:val="28"/>
          <w:szCs w:val="28"/>
          <w:lang w:val="ru-RU"/>
        </w:rPr>
        <w:t xml:space="preserve"> год разработан в соответствии с Федеральным законом от 21 декабря 2001 г. № 178-ФЗ «О приватизации государственного и муниципального имущества».</w:t>
      </w:r>
    </w:p>
    <w:p w:rsidR="008F5F4C" w:rsidRPr="00B6345F" w:rsidRDefault="008F5F4C">
      <w:pPr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F85D7A" w:rsidRDefault="008F5F4C" w:rsidP="00F85D7A">
      <w:pPr>
        <w:pStyle w:val="21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 xml:space="preserve">ПРИНЦИПЫ ОСУЩЕСТВЛЕНИЯ ПРИВАТИЗАЦИИ МУНИЦИПАЛЬНОГО ИМУЩЕСТВА </w:t>
      </w:r>
      <w:r w:rsidR="006932E9">
        <w:rPr>
          <w:rFonts w:ascii="Times New Roman" w:hAnsi="Times New Roman" w:cs="Times New Roman"/>
          <w:sz w:val="28"/>
        </w:rPr>
        <w:t>ОБИЛЬНЕНСКОГО</w:t>
      </w:r>
      <w:r w:rsidR="0020220B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85D7A" w:rsidRDefault="00F85D7A" w:rsidP="00F85D7A">
      <w:pPr>
        <w:pStyle w:val="21"/>
        <w:ind w:left="709"/>
        <w:rPr>
          <w:rFonts w:ascii="Times New Roman" w:hAnsi="Times New Roman" w:cs="Times New Roman"/>
          <w:sz w:val="28"/>
        </w:rPr>
      </w:pPr>
    </w:p>
    <w:p w:rsidR="00F85D7A" w:rsidRPr="00F85D7A" w:rsidRDefault="008F5F4C" w:rsidP="00F85D7A">
      <w:pPr>
        <w:pStyle w:val="21"/>
        <w:ind w:left="0"/>
        <w:rPr>
          <w:rFonts w:ascii="Times New Roman" w:hAnsi="Times New Roman" w:cs="Times New Roman"/>
          <w:sz w:val="28"/>
        </w:rPr>
      </w:pPr>
      <w:r w:rsidRPr="00F85D7A">
        <w:rPr>
          <w:rFonts w:ascii="Times New Roman" w:hAnsi="Times New Roman" w:cs="Times New Roman"/>
          <w:sz w:val="28"/>
        </w:rPr>
        <w:t>Основными задачами приватизации муниципального и</w:t>
      </w:r>
      <w:r w:rsidR="00714F78" w:rsidRPr="00F85D7A">
        <w:rPr>
          <w:rFonts w:ascii="Times New Roman" w:hAnsi="Times New Roman" w:cs="Times New Roman"/>
          <w:sz w:val="28"/>
        </w:rPr>
        <w:t>мущества</w:t>
      </w:r>
      <w:r w:rsidR="006932E9" w:rsidRPr="00F85D7A">
        <w:rPr>
          <w:rFonts w:ascii="Times New Roman" w:hAnsi="Times New Roman" w:cs="Times New Roman"/>
          <w:sz w:val="28"/>
        </w:rPr>
        <w:t xml:space="preserve"> Обильненского</w:t>
      </w:r>
      <w:r w:rsidR="0020220B" w:rsidRPr="00F85D7A">
        <w:rPr>
          <w:rFonts w:ascii="Times New Roman" w:hAnsi="Times New Roman" w:cs="Times New Roman"/>
          <w:sz w:val="28"/>
        </w:rPr>
        <w:t xml:space="preserve"> сельского поселения</w:t>
      </w:r>
      <w:r w:rsidR="00714F78" w:rsidRPr="00F85D7A">
        <w:rPr>
          <w:rFonts w:ascii="Times New Roman" w:hAnsi="Times New Roman" w:cs="Times New Roman"/>
          <w:sz w:val="28"/>
        </w:rPr>
        <w:t xml:space="preserve"> в 20</w:t>
      </w:r>
      <w:r w:rsidR="00224350" w:rsidRPr="00F85D7A">
        <w:rPr>
          <w:rFonts w:ascii="Times New Roman" w:hAnsi="Times New Roman" w:cs="Times New Roman"/>
          <w:sz w:val="28"/>
        </w:rPr>
        <w:t>2</w:t>
      </w:r>
      <w:r w:rsidR="002A3165">
        <w:rPr>
          <w:rFonts w:ascii="Times New Roman" w:hAnsi="Times New Roman" w:cs="Times New Roman"/>
          <w:sz w:val="28"/>
        </w:rPr>
        <w:t>5</w:t>
      </w:r>
      <w:r w:rsidRPr="00F85D7A">
        <w:rPr>
          <w:rFonts w:ascii="Times New Roman" w:hAnsi="Times New Roman" w:cs="Times New Roman"/>
          <w:sz w:val="28"/>
        </w:rPr>
        <w:t xml:space="preserve"> году являются:</w:t>
      </w:r>
    </w:p>
    <w:p w:rsidR="00F85D7A" w:rsidRPr="00F85D7A" w:rsidRDefault="00F85D7A" w:rsidP="00F85D7A">
      <w:pPr>
        <w:pStyle w:val="21"/>
        <w:ind w:left="0"/>
        <w:rPr>
          <w:rFonts w:ascii="Times New Roman" w:hAnsi="Times New Roman" w:cs="Times New Roman"/>
          <w:sz w:val="28"/>
        </w:rPr>
      </w:pPr>
      <w:r w:rsidRPr="00F85D7A">
        <w:rPr>
          <w:rFonts w:ascii="Times New Roman" w:hAnsi="Times New Roman" w:cs="Times New Roman"/>
          <w:sz w:val="28"/>
        </w:rPr>
        <w:t xml:space="preserve">- </w:t>
      </w:r>
      <w:r w:rsidR="008F5F4C" w:rsidRPr="00F85D7A">
        <w:rPr>
          <w:rFonts w:ascii="Times New Roman" w:hAnsi="Times New Roman" w:cs="Times New Roman"/>
          <w:sz w:val="28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F85D7A" w:rsidRPr="00F85D7A" w:rsidRDefault="00F85D7A" w:rsidP="00F85D7A">
      <w:pPr>
        <w:pStyle w:val="21"/>
        <w:ind w:left="0"/>
        <w:rPr>
          <w:rFonts w:ascii="Times New Roman" w:hAnsi="Times New Roman" w:cs="Times New Roman"/>
          <w:sz w:val="28"/>
        </w:rPr>
      </w:pPr>
      <w:r w:rsidRPr="00F85D7A">
        <w:rPr>
          <w:rFonts w:ascii="Times New Roman" w:hAnsi="Times New Roman" w:cs="Times New Roman"/>
          <w:sz w:val="28"/>
        </w:rPr>
        <w:t xml:space="preserve">- </w:t>
      </w:r>
      <w:r w:rsidR="008F5F4C" w:rsidRPr="00F85D7A">
        <w:rPr>
          <w:rFonts w:ascii="Times New Roman" w:hAnsi="Times New Roman" w:cs="Times New Roman"/>
          <w:sz w:val="28"/>
        </w:rPr>
        <w:t>формирование доходов местного бюджета.</w:t>
      </w:r>
    </w:p>
    <w:p w:rsidR="008F5F4C" w:rsidRPr="00F85D7A" w:rsidRDefault="008F5F4C" w:rsidP="00F85D7A">
      <w:pPr>
        <w:pStyle w:val="21"/>
        <w:ind w:left="0"/>
        <w:rPr>
          <w:rFonts w:ascii="Times New Roman" w:hAnsi="Times New Roman" w:cs="Times New Roman"/>
          <w:sz w:val="28"/>
        </w:rPr>
      </w:pPr>
      <w:r w:rsidRPr="00F85D7A">
        <w:rPr>
          <w:rFonts w:ascii="Times New Roman" w:hAnsi="Times New Roman" w:cs="Times New Roman"/>
          <w:sz w:val="28"/>
        </w:rPr>
        <w:t>Максимальная бюджетная эффективность приватизации объекта муниципального имущества будет достигаться за счет принятия решений о способе приватизации на основании экономический ситуации, проведения оценки имущества независимыми оценщиками.</w:t>
      </w:r>
    </w:p>
    <w:p w:rsidR="008F5F4C" w:rsidRPr="00B6345F" w:rsidRDefault="008F5F4C">
      <w:p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20220B" w:rsidRDefault="008F5F4C" w:rsidP="0020220B">
      <w:pPr>
        <w:pStyle w:val="21"/>
        <w:ind w:left="0" w:firstLine="708"/>
        <w:rPr>
          <w:rFonts w:cs="Times New Roman"/>
          <w:sz w:val="28"/>
        </w:rPr>
      </w:pPr>
      <w:r w:rsidRPr="00B6345F">
        <w:rPr>
          <w:rFonts w:cs="Times New Roman"/>
          <w:sz w:val="28"/>
        </w:rPr>
        <w:t xml:space="preserve">2. ХАРАКТЕРИСТИКА МУНИЦИПАЛЬНОГО ИМУЩЕСТВА </w:t>
      </w:r>
      <w:r w:rsidR="006932E9">
        <w:rPr>
          <w:rFonts w:ascii="Times New Roman" w:hAnsi="Times New Roman" w:cs="Times New Roman"/>
          <w:sz w:val="28"/>
        </w:rPr>
        <w:t>ОБИЛЬНЕНСКОГО</w:t>
      </w:r>
      <w:r w:rsidR="0020220B">
        <w:rPr>
          <w:rFonts w:ascii="Times New Roman" w:hAnsi="Times New Roman" w:cs="Times New Roman"/>
          <w:sz w:val="28"/>
        </w:rPr>
        <w:t xml:space="preserve"> СЕЛЬСКОГО ПОСЕЛЕНИЯ</w:t>
      </w:r>
      <w:r w:rsidRPr="00B6345F">
        <w:rPr>
          <w:rFonts w:cs="Times New Roman"/>
          <w:sz w:val="28"/>
        </w:rPr>
        <w:t>, ПОДЛЕЖ</w:t>
      </w:r>
      <w:r w:rsidR="00714F78">
        <w:rPr>
          <w:rFonts w:cs="Times New Roman"/>
          <w:sz w:val="28"/>
        </w:rPr>
        <w:t>АЩЕГО ПРИВАТИЗАЦИИ В 20</w:t>
      </w:r>
      <w:r w:rsidR="00224350">
        <w:rPr>
          <w:rFonts w:cs="Times New Roman"/>
          <w:sz w:val="28"/>
        </w:rPr>
        <w:t>2</w:t>
      </w:r>
      <w:r w:rsidR="002A3165">
        <w:rPr>
          <w:rFonts w:cs="Times New Roman"/>
          <w:sz w:val="28"/>
        </w:rPr>
        <w:t>5</w:t>
      </w:r>
      <w:r w:rsidR="00F2209F">
        <w:rPr>
          <w:rFonts w:cs="Times New Roman"/>
          <w:sz w:val="28"/>
        </w:rPr>
        <w:t xml:space="preserve"> ГОДУ</w:t>
      </w:r>
    </w:p>
    <w:p w:rsidR="00F85D7A" w:rsidRDefault="00F85D7A" w:rsidP="0020220B">
      <w:pPr>
        <w:pStyle w:val="21"/>
        <w:ind w:left="0" w:firstLine="708"/>
        <w:rPr>
          <w:rFonts w:cs="Times New Roman"/>
          <w:sz w:val="28"/>
        </w:rPr>
      </w:pPr>
    </w:p>
    <w:p w:rsidR="008F5F4C" w:rsidRPr="00AB61A7" w:rsidRDefault="008F5F4C" w:rsidP="00AB61A7">
      <w:pPr>
        <w:jc w:val="both"/>
        <w:rPr>
          <w:rFonts w:cs="Times New Roman"/>
          <w:sz w:val="28"/>
          <w:szCs w:val="28"/>
          <w:lang w:val="ru-RU"/>
        </w:rPr>
      </w:pPr>
      <w:r w:rsidRPr="00F85D7A">
        <w:rPr>
          <w:rFonts w:cs="Times New Roman"/>
          <w:sz w:val="28"/>
          <w:lang w:val="ru-RU"/>
        </w:rPr>
        <w:t xml:space="preserve">В соответствии с настоящей Программой предполагается приватизировать </w:t>
      </w:r>
      <w:r w:rsidR="009E43BC" w:rsidRPr="00F85D7A">
        <w:rPr>
          <w:rFonts w:cs="Times New Roman"/>
          <w:sz w:val="28"/>
          <w:lang w:val="ru-RU"/>
        </w:rPr>
        <w:t>0</w:t>
      </w:r>
      <w:r w:rsidR="003A7D32" w:rsidRPr="00F85D7A">
        <w:rPr>
          <w:rFonts w:cs="Times New Roman"/>
          <w:sz w:val="28"/>
          <w:lang w:val="ru-RU"/>
        </w:rPr>
        <w:t xml:space="preserve"> </w:t>
      </w:r>
      <w:r w:rsidRPr="00F85D7A">
        <w:rPr>
          <w:rFonts w:cs="Times New Roman"/>
          <w:sz w:val="28"/>
          <w:lang w:val="ru-RU"/>
        </w:rPr>
        <w:t>об</w:t>
      </w:r>
      <w:r w:rsidR="0024195A" w:rsidRPr="00F85D7A">
        <w:rPr>
          <w:rFonts w:cs="Times New Roman"/>
          <w:sz w:val="28"/>
          <w:lang w:val="ru-RU"/>
        </w:rPr>
        <w:t>ъект</w:t>
      </w:r>
      <w:r w:rsidR="009E43BC" w:rsidRPr="00F85D7A">
        <w:rPr>
          <w:rFonts w:cs="Times New Roman"/>
          <w:sz w:val="28"/>
          <w:lang w:val="ru-RU"/>
        </w:rPr>
        <w:t>ов</w:t>
      </w:r>
      <w:r w:rsidR="0024195A" w:rsidRPr="00F85D7A">
        <w:rPr>
          <w:rFonts w:cs="Times New Roman"/>
          <w:sz w:val="28"/>
          <w:lang w:val="ru-RU"/>
        </w:rPr>
        <w:t xml:space="preserve"> </w:t>
      </w:r>
      <w:r w:rsidRPr="00F85D7A">
        <w:rPr>
          <w:rFonts w:cs="Times New Roman"/>
          <w:sz w:val="28"/>
          <w:lang w:val="ru-RU"/>
        </w:rPr>
        <w:t xml:space="preserve">движимого имущества </w:t>
      </w:r>
      <w:r w:rsidR="009E43BC" w:rsidRPr="00F85D7A">
        <w:rPr>
          <w:rFonts w:cs="Times New Roman"/>
          <w:sz w:val="28"/>
          <w:lang w:val="ru-RU"/>
        </w:rPr>
        <w:t xml:space="preserve">и </w:t>
      </w:r>
      <w:r w:rsidR="00AB61A7" w:rsidRPr="00F85D7A">
        <w:rPr>
          <w:rFonts w:cs="Times New Roman"/>
          <w:sz w:val="28"/>
          <w:lang w:val="ru-RU"/>
        </w:rPr>
        <w:t>2</w:t>
      </w:r>
      <w:r w:rsidR="009E43BC" w:rsidRPr="00F85D7A">
        <w:rPr>
          <w:rFonts w:cs="Times New Roman"/>
          <w:sz w:val="28"/>
          <w:lang w:val="ru-RU"/>
        </w:rPr>
        <w:t xml:space="preserve"> объект</w:t>
      </w:r>
      <w:r w:rsidR="00AB61A7" w:rsidRPr="00F85D7A">
        <w:rPr>
          <w:rFonts w:cs="Times New Roman"/>
          <w:sz w:val="28"/>
          <w:lang w:val="ru-RU"/>
        </w:rPr>
        <w:t>а</w:t>
      </w:r>
      <w:r w:rsidR="009E43BC" w:rsidRPr="00F85D7A">
        <w:rPr>
          <w:rFonts w:cs="Times New Roman"/>
          <w:sz w:val="28"/>
          <w:lang w:val="ru-RU"/>
        </w:rPr>
        <w:t xml:space="preserve"> недвижимого имущества</w:t>
      </w:r>
      <w:r w:rsidR="00AB61A7" w:rsidRPr="00F85D7A">
        <w:rPr>
          <w:rFonts w:cs="Times New Roman"/>
          <w:sz w:val="28"/>
          <w:lang w:val="ru-RU"/>
        </w:rPr>
        <w:t xml:space="preserve"> (ОКС х. </w:t>
      </w:r>
      <w:r w:rsidR="00AB61A7" w:rsidRPr="00F85D7A">
        <w:rPr>
          <w:rFonts w:cs="Times New Roman"/>
          <w:sz w:val="28"/>
          <w:szCs w:val="28"/>
          <w:lang w:val="ru-RU"/>
        </w:rPr>
        <w:t xml:space="preserve">Усть-Койсуг, ул. </w:t>
      </w:r>
      <w:r w:rsidR="00AB61A7" w:rsidRPr="00AB61A7">
        <w:rPr>
          <w:rFonts w:cs="Times New Roman"/>
          <w:sz w:val="28"/>
          <w:szCs w:val="28"/>
          <w:lang w:val="ru-RU"/>
        </w:rPr>
        <w:t xml:space="preserve">Степная, 26а </w:t>
      </w:r>
      <w:r w:rsidR="00AB61A7" w:rsidRPr="00AB61A7">
        <w:rPr>
          <w:rFonts w:cs="Times New Roman"/>
          <w:sz w:val="28"/>
          <w:lang w:val="ru-RU"/>
        </w:rPr>
        <w:t xml:space="preserve">с КН </w:t>
      </w:r>
      <w:r w:rsidR="00AB61A7" w:rsidRPr="00AB61A7">
        <w:rPr>
          <w:rFonts w:cs="Times New Roman"/>
          <w:sz w:val="28"/>
          <w:szCs w:val="28"/>
          <w:lang w:val="ru-RU"/>
        </w:rPr>
        <w:t>61:01:0030901:717</w:t>
      </w:r>
      <w:r w:rsidR="00AB61A7" w:rsidRPr="00AB61A7">
        <w:rPr>
          <w:rFonts w:cs="Times New Roman"/>
          <w:sz w:val="28"/>
          <w:lang w:val="ru-RU"/>
        </w:rPr>
        <w:t xml:space="preserve"> (бывший ДК) и земельный участок под ним с КН </w:t>
      </w:r>
      <w:r w:rsidR="00AB61A7" w:rsidRPr="00AB61A7">
        <w:rPr>
          <w:rFonts w:cs="Times New Roman"/>
          <w:sz w:val="28"/>
          <w:szCs w:val="28"/>
          <w:lang w:val="ru-RU"/>
        </w:rPr>
        <w:t>61:01:0030901:1617</w:t>
      </w:r>
      <w:r w:rsidR="00AB61A7">
        <w:rPr>
          <w:rFonts w:cs="Times New Roman"/>
          <w:sz w:val="28"/>
          <w:szCs w:val="28"/>
          <w:lang w:val="ru-RU"/>
        </w:rPr>
        <w:t>)</w:t>
      </w:r>
      <w:r w:rsidR="009E43BC" w:rsidRPr="00AB61A7">
        <w:rPr>
          <w:rFonts w:cs="Times New Roman"/>
          <w:sz w:val="28"/>
          <w:lang w:val="ru-RU"/>
        </w:rPr>
        <w:t>.</w:t>
      </w:r>
    </w:p>
    <w:p w:rsidR="00B6345F" w:rsidRPr="00B6345F" w:rsidRDefault="00B6345F">
      <w:pPr>
        <w:autoSpaceDE w:val="0"/>
        <w:ind w:firstLine="54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F85D7A" w:rsidRDefault="008F5F4C" w:rsidP="00F85D7A">
      <w:pPr>
        <w:pStyle w:val="31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ПРОГНОЗ ПОСТУПЛЕНИЯ В МЕСТНЫЙ БЮДЖЕТ ДОХОДОВ ОТ ПРИВАТИЗАЦИИ ИМУЩЕСТВА</w:t>
      </w:r>
    </w:p>
    <w:p w:rsidR="00F85D7A" w:rsidRPr="00F85D7A" w:rsidRDefault="00F85D7A" w:rsidP="00F85D7A">
      <w:pPr>
        <w:pStyle w:val="31"/>
        <w:ind w:left="2308" w:firstLine="0"/>
        <w:rPr>
          <w:rFonts w:ascii="Times New Roman" w:hAnsi="Times New Roman" w:cs="Times New Roman"/>
          <w:sz w:val="28"/>
        </w:rPr>
      </w:pPr>
    </w:p>
    <w:p w:rsidR="0020220B" w:rsidRPr="006932E9" w:rsidRDefault="008F5F4C" w:rsidP="006932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45F">
        <w:rPr>
          <w:rFonts w:ascii="Times New Roman" w:hAnsi="Times New Roman" w:cs="Times New Roman"/>
          <w:sz w:val="28"/>
          <w:szCs w:val="28"/>
        </w:rPr>
        <w:t xml:space="preserve">Исходя из анализа экономических характеристик предлагаемого к приватизации муниципального имущества </w:t>
      </w:r>
      <w:r w:rsidR="006932E9">
        <w:rPr>
          <w:rFonts w:ascii="Times New Roman" w:hAnsi="Times New Roman" w:cs="Times New Roman"/>
          <w:sz w:val="28"/>
          <w:szCs w:val="28"/>
        </w:rPr>
        <w:t>Обильненского</w:t>
      </w:r>
      <w:r w:rsidR="002022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7DB6">
        <w:rPr>
          <w:rFonts w:ascii="Times New Roman" w:hAnsi="Times New Roman" w:cs="Times New Roman"/>
          <w:sz w:val="28"/>
          <w:szCs w:val="28"/>
        </w:rPr>
        <w:t>, в 20</w:t>
      </w:r>
      <w:r w:rsidR="00224350">
        <w:rPr>
          <w:rFonts w:ascii="Times New Roman" w:hAnsi="Times New Roman" w:cs="Times New Roman"/>
          <w:sz w:val="28"/>
          <w:szCs w:val="28"/>
        </w:rPr>
        <w:t>2</w:t>
      </w:r>
      <w:r w:rsidR="002A3165">
        <w:rPr>
          <w:rFonts w:ascii="Times New Roman" w:hAnsi="Times New Roman" w:cs="Times New Roman"/>
          <w:sz w:val="28"/>
          <w:szCs w:val="28"/>
        </w:rPr>
        <w:t>5</w:t>
      </w:r>
      <w:r w:rsidRPr="00B6345F">
        <w:rPr>
          <w:rFonts w:ascii="Times New Roman" w:hAnsi="Times New Roman" w:cs="Times New Roman"/>
          <w:sz w:val="28"/>
          <w:szCs w:val="28"/>
        </w:rPr>
        <w:t xml:space="preserve"> году ожидается получение </w:t>
      </w:r>
      <w:r w:rsidR="002A3165">
        <w:rPr>
          <w:rFonts w:ascii="Times New Roman" w:hAnsi="Times New Roman" w:cs="Times New Roman"/>
          <w:sz w:val="28"/>
          <w:szCs w:val="28"/>
        </w:rPr>
        <w:t>2 151 569,5</w:t>
      </w:r>
      <w:r w:rsidR="006932E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20220B" w:rsidRPr="006932E9" w:rsidSect="00F2209F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B1" w:rsidRDefault="00C244B1" w:rsidP="0072614C">
      <w:r>
        <w:separator/>
      </w:r>
    </w:p>
  </w:endnote>
  <w:endnote w:type="continuationSeparator" w:id="0">
    <w:p w:rsidR="00C244B1" w:rsidRDefault="00C244B1" w:rsidP="0072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B1" w:rsidRDefault="00C244B1" w:rsidP="0072614C">
      <w:r>
        <w:separator/>
      </w:r>
    </w:p>
  </w:footnote>
  <w:footnote w:type="continuationSeparator" w:id="0">
    <w:p w:rsidR="00C244B1" w:rsidRDefault="00C244B1" w:rsidP="00726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12532A1A"/>
    <w:multiLevelType w:val="hybridMultilevel"/>
    <w:tmpl w:val="EA92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43C"/>
    <w:multiLevelType w:val="hybridMultilevel"/>
    <w:tmpl w:val="8A7AD05E"/>
    <w:lvl w:ilvl="0" w:tplc="5322B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15DED"/>
    <w:multiLevelType w:val="hybridMultilevel"/>
    <w:tmpl w:val="B5C0350C"/>
    <w:lvl w:ilvl="0" w:tplc="1D4EA22A">
      <w:start w:val="1"/>
      <w:numFmt w:val="decimal"/>
      <w:lvlText w:val="%1."/>
      <w:lvlJc w:val="left"/>
      <w:pPr>
        <w:ind w:left="2308" w:hanging="1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DC4D99"/>
    <w:multiLevelType w:val="hybridMultilevel"/>
    <w:tmpl w:val="39501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6345F"/>
    <w:rsid w:val="00000A13"/>
    <w:rsid w:val="00005F4B"/>
    <w:rsid w:val="00045537"/>
    <w:rsid w:val="00053706"/>
    <w:rsid w:val="00090BBE"/>
    <w:rsid w:val="00105EFE"/>
    <w:rsid w:val="00144214"/>
    <w:rsid w:val="00152119"/>
    <w:rsid w:val="001B0E43"/>
    <w:rsid w:val="001E176B"/>
    <w:rsid w:val="0020220B"/>
    <w:rsid w:val="00224350"/>
    <w:rsid w:val="0023687A"/>
    <w:rsid w:val="0024195A"/>
    <w:rsid w:val="002A3165"/>
    <w:rsid w:val="002C3A60"/>
    <w:rsid w:val="002E058F"/>
    <w:rsid w:val="00307F66"/>
    <w:rsid w:val="00323E90"/>
    <w:rsid w:val="003545AF"/>
    <w:rsid w:val="003A6A3E"/>
    <w:rsid w:val="003A7D32"/>
    <w:rsid w:val="0047195E"/>
    <w:rsid w:val="00496461"/>
    <w:rsid w:val="004B2802"/>
    <w:rsid w:val="004B641F"/>
    <w:rsid w:val="00506890"/>
    <w:rsid w:val="00565C52"/>
    <w:rsid w:val="00597F7C"/>
    <w:rsid w:val="006020A0"/>
    <w:rsid w:val="00620715"/>
    <w:rsid w:val="0064088A"/>
    <w:rsid w:val="006932E9"/>
    <w:rsid w:val="006B7615"/>
    <w:rsid w:val="006C459B"/>
    <w:rsid w:val="006E6AB2"/>
    <w:rsid w:val="00714AC3"/>
    <w:rsid w:val="00714F78"/>
    <w:rsid w:val="0072614C"/>
    <w:rsid w:val="00770EE3"/>
    <w:rsid w:val="00795813"/>
    <w:rsid w:val="007A41F9"/>
    <w:rsid w:val="007A464E"/>
    <w:rsid w:val="007D1930"/>
    <w:rsid w:val="008068E4"/>
    <w:rsid w:val="008B1847"/>
    <w:rsid w:val="008C0DC9"/>
    <w:rsid w:val="008E26DA"/>
    <w:rsid w:val="008F5F4C"/>
    <w:rsid w:val="008F6250"/>
    <w:rsid w:val="00906C22"/>
    <w:rsid w:val="0090756A"/>
    <w:rsid w:val="00917F5B"/>
    <w:rsid w:val="00943357"/>
    <w:rsid w:val="009729BB"/>
    <w:rsid w:val="009A1010"/>
    <w:rsid w:val="009B660F"/>
    <w:rsid w:val="009D4B3B"/>
    <w:rsid w:val="009E43BC"/>
    <w:rsid w:val="00A365B6"/>
    <w:rsid w:val="00A81BA9"/>
    <w:rsid w:val="00AB61A7"/>
    <w:rsid w:val="00AD03AD"/>
    <w:rsid w:val="00B11621"/>
    <w:rsid w:val="00B25709"/>
    <w:rsid w:val="00B538DE"/>
    <w:rsid w:val="00B5620E"/>
    <w:rsid w:val="00B6345F"/>
    <w:rsid w:val="00B9501C"/>
    <w:rsid w:val="00BB4314"/>
    <w:rsid w:val="00C017CC"/>
    <w:rsid w:val="00C12D36"/>
    <w:rsid w:val="00C244B1"/>
    <w:rsid w:val="00C24593"/>
    <w:rsid w:val="00C31D96"/>
    <w:rsid w:val="00C41ACF"/>
    <w:rsid w:val="00C42361"/>
    <w:rsid w:val="00C60D49"/>
    <w:rsid w:val="00C82FD8"/>
    <w:rsid w:val="00C90A34"/>
    <w:rsid w:val="00CA59F8"/>
    <w:rsid w:val="00CB0C97"/>
    <w:rsid w:val="00CB206A"/>
    <w:rsid w:val="00CC770E"/>
    <w:rsid w:val="00CF5C7B"/>
    <w:rsid w:val="00D044B3"/>
    <w:rsid w:val="00D2325F"/>
    <w:rsid w:val="00D33E4D"/>
    <w:rsid w:val="00D80AE0"/>
    <w:rsid w:val="00DC0576"/>
    <w:rsid w:val="00E20840"/>
    <w:rsid w:val="00E83DFE"/>
    <w:rsid w:val="00E918A6"/>
    <w:rsid w:val="00EA06E9"/>
    <w:rsid w:val="00EB4AFD"/>
    <w:rsid w:val="00F1013F"/>
    <w:rsid w:val="00F2209F"/>
    <w:rsid w:val="00F47DB6"/>
    <w:rsid w:val="00F85D7A"/>
    <w:rsid w:val="00F90626"/>
    <w:rsid w:val="00FC5F7D"/>
    <w:rsid w:val="00FD6400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B660F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B660F"/>
    <w:pPr>
      <w:keepNext/>
      <w:jc w:val="right"/>
      <w:outlineLvl w:val="1"/>
    </w:pPr>
    <w:rPr>
      <w:rFonts w:eastAsia="Times New Roman" w:cs="Times New Roman"/>
      <w:b/>
      <w:bCs/>
      <w:color w:val="auto"/>
      <w:sz w:val="32"/>
      <w:u w:val="single"/>
      <w:lang w:val="ru-RU"/>
    </w:rPr>
  </w:style>
  <w:style w:type="paragraph" w:styleId="3">
    <w:name w:val="heading 3"/>
    <w:basedOn w:val="a"/>
    <w:next w:val="a"/>
    <w:qFormat/>
    <w:rsid w:val="009B660F"/>
    <w:pPr>
      <w:keepNext/>
      <w:autoSpaceDE w:val="0"/>
      <w:jc w:val="both"/>
      <w:outlineLvl w:val="2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B660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B660F"/>
  </w:style>
  <w:style w:type="character" w:customStyle="1" w:styleId="WW-Absatz-Standardschriftart">
    <w:name w:val="WW-Absatz-Standardschriftart"/>
    <w:rsid w:val="009B660F"/>
  </w:style>
  <w:style w:type="character" w:customStyle="1" w:styleId="WW-Absatz-Standardschriftart1">
    <w:name w:val="WW-Absatz-Standardschriftart1"/>
    <w:rsid w:val="009B660F"/>
  </w:style>
  <w:style w:type="character" w:customStyle="1" w:styleId="WW-Absatz-Standardschriftart11">
    <w:name w:val="WW-Absatz-Standardschriftart11"/>
    <w:rsid w:val="009B660F"/>
  </w:style>
  <w:style w:type="character" w:customStyle="1" w:styleId="WW8Num6z0">
    <w:name w:val="WW8Num6z0"/>
    <w:rsid w:val="009B660F"/>
    <w:rPr>
      <w:rFonts w:ascii="Times New Roman" w:eastAsia="Times New Roman CYR" w:hAnsi="Times New Roman" w:cs="Times New Roman"/>
    </w:rPr>
  </w:style>
  <w:style w:type="character" w:customStyle="1" w:styleId="WW8Num6z1">
    <w:name w:val="WW8Num6z1"/>
    <w:rsid w:val="009B660F"/>
    <w:rPr>
      <w:rFonts w:ascii="Courier New" w:hAnsi="Courier New"/>
    </w:rPr>
  </w:style>
  <w:style w:type="character" w:customStyle="1" w:styleId="WW8Num6z2">
    <w:name w:val="WW8Num6z2"/>
    <w:rsid w:val="009B660F"/>
    <w:rPr>
      <w:rFonts w:ascii="Wingdings" w:hAnsi="Wingdings"/>
    </w:rPr>
  </w:style>
  <w:style w:type="character" w:customStyle="1" w:styleId="WW8Num6z3">
    <w:name w:val="WW8Num6z3"/>
    <w:rsid w:val="009B660F"/>
    <w:rPr>
      <w:rFonts w:ascii="Symbol" w:hAnsi="Symbol"/>
    </w:rPr>
  </w:style>
  <w:style w:type="character" w:customStyle="1" w:styleId="10">
    <w:name w:val="Основной шрифт абзаца1"/>
    <w:rsid w:val="009B660F"/>
  </w:style>
  <w:style w:type="paragraph" w:styleId="a3">
    <w:name w:val="Title"/>
    <w:basedOn w:val="a"/>
    <w:next w:val="a4"/>
    <w:rsid w:val="009B66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B660F"/>
    <w:pPr>
      <w:spacing w:after="120"/>
    </w:pPr>
  </w:style>
  <w:style w:type="paragraph" w:styleId="a5">
    <w:name w:val="List"/>
    <w:basedOn w:val="a4"/>
    <w:rsid w:val="009B660F"/>
    <w:rPr>
      <w:rFonts w:ascii="Arial" w:hAnsi="Arial" w:cs="Mangal"/>
    </w:rPr>
  </w:style>
  <w:style w:type="paragraph" w:customStyle="1" w:styleId="11">
    <w:name w:val="Название1"/>
    <w:basedOn w:val="a"/>
    <w:rsid w:val="009B660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B660F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B6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6">
    <w:name w:val="Содержимое таблицы"/>
    <w:basedOn w:val="a"/>
    <w:rsid w:val="009B660F"/>
    <w:pPr>
      <w:suppressLineNumbers/>
    </w:pPr>
  </w:style>
  <w:style w:type="paragraph" w:styleId="a7">
    <w:name w:val="Body Text Indent"/>
    <w:basedOn w:val="a"/>
    <w:rsid w:val="009B660F"/>
    <w:pPr>
      <w:autoSpaceDE w:val="0"/>
      <w:ind w:left="540"/>
      <w:jc w:val="both"/>
    </w:pPr>
    <w:rPr>
      <w:rFonts w:ascii="Times New Roman CYR" w:eastAsia="Times New Roman CYR" w:hAnsi="Times New Roman CYR" w:cs="Times New Roman CYR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9B660F"/>
    <w:pPr>
      <w:autoSpaceDE w:val="0"/>
      <w:ind w:left="708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31">
    <w:name w:val="Основной текст с отступом 31"/>
    <w:basedOn w:val="a"/>
    <w:rsid w:val="009B660F"/>
    <w:pPr>
      <w:autoSpaceDE w:val="0"/>
      <w:ind w:firstLine="540"/>
      <w:jc w:val="both"/>
    </w:pPr>
    <w:rPr>
      <w:rFonts w:ascii="Times New Roman CYR" w:eastAsia="Times New Roman CYR" w:hAnsi="Times New Roman CYR" w:cs="Times New Roman CYR"/>
      <w:szCs w:val="28"/>
      <w:lang w:val="ru-RU"/>
    </w:rPr>
  </w:style>
  <w:style w:type="paragraph" w:customStyle="1" w:styleId="a8">
    <w:name w:val="Заголовок таблицы"/>
    <w:basedOn w:val="a6"/>
    <w:rsid w:val="009B660F"/>
    <w:pPr>
      <w:jc w:val="center"/>
    </w:pPr>
    <w:rPr>
      <w:b/>
      <w:bCs/>
    </w:rPr>
  </w:style>
  <w:style w:type="paragraph" w:customStyle="1" w:styleId="BodyText21">
    <w:name w:val="Body Text 21"/>
    <w:basedOn w:val="a"/>
    <w:rsid w:val="00B6345F"/>
    <w:pPr>
      <w:widowControl/>
      <w:jc w:val="both"/>
    </w:pPr>
    <w:rPr>
      <w:rFonts w:eastAsia="Times New Roman" w:cs="Times New Roman"/>
      <w:color w:val="auto"/>
      <w:sz w:val="28"/>
      <w:szCs w:val="20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B634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45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b">
    <w:name w:val="No Spacing"/>
    <w:uiPriority w:val="1"/>
    <w:qFormat/>
    <w:rsid w:val="0020220B"/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3A7D32"/>
    <w:rPr>
      <w:color w:val="0000FF"/>
      <w:u w:val="single"/>
    </w:rPr>
  </w:style>
  <w:style w:type="table" w:customStyle="1" w:styleId="13">
    <w:name w:val="Сетка таблицы1"/>
    <w:basedOn w:val="a1"/>
    <w:rsid w:val="0072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26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261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614C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footer"/>
    <w:basedOn w:val="a"/>
    <w:link w:val="af1"/>
    <w:uiPriority w:val="99"/>
    <w:semiHidden/>
    <w:unhideWhenUsed/>
    <w:rsid w:val="007261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614C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3241</CharactersWithSpaces>
  <SharedDoc>false</SharedDoc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http://www.kagalnickoe.ru/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USER</cp:lastModifiedBy>
  <cp:revision>6</cp:revision>
  <cp:lastPrinted>2023-01-16T10:47:00Z</cp:lastPrinted>
  <dcterms:created xsi:type="dcterms:W3CDTF">2025-01-10T11:54:00Z</dcterms:created>
  <dcterms:modified xsi:type="dcterms:W3CDTF">2025-01-31T07:27:00Z</dcterms:modified>
</cp:coreProperties>
</file>