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E" w:rsidRPr="00F1426E" w:rsidRDefault="00F1426E" w:rsidP="00E56782">
      <w:pPr>
        <w:pStyle w:val="a7"/>
        <w:rPr>
          <w:b/>
          <w:szCs w:val="28"/>
        </w:rPr>
      </w:pPr>
      <w:r>
        <w:rPr>
          <w:b/>
          <w:szCs w:val="28"/>
        </w:rPr>
        <w:t>ПРОЕКТ</w:t>
      </w:r>
    </w:p>
    <w:p w:rsidR="00E56782" w:rsidRPr="00D679E0" w:rsidRDefault="00E56782" w:rsidP="00E56782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E56782" w:rsidRPr="00D679E0" w:rsidRDefault="00E56782" w:rsidP="00E56782">
      <w:pPr>
        <w:pStyle w:val="a7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>
        <w:rPr>
          <w:b/>
          <w:szCs w:val="28"/>
        </w:rPr>
        <w:t>ОБИЛЬНЕНСКОГО</w:t>
      </w:r>
      <w:r w:rsidRPr="00D679E0">
        <w:rPr>
          <w:b/>
          <w:szCs w:val="28"/>
        </w:rPr>
        <w:t xml:space="preserve"> СЕЛЬСКОГО ПОСЕЛЕНИЯ</w:t>
      </w:r>
    </w:p>
    <w:p w:rsidR="00E56782" w:rsidRPr="00D679E0" w:rsidRDefault="00E56782" w:rsidP="00E56782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E56782" w:rsidRPr="00D679E0" w:rsidRDefault="00E56782" w:rsidP="00E56782">
      <w:pPr>
        <w:pStyle w:val="a5"/>
        <w:rPr>
          <w:sz w:val="28"/>
          <w:szCs w:val="28"/>
        </w:rPr>
      </w:pPr>
    </w:p>
    <w:p w:rsidR="00E56782" w:rsidRPr="00D679E0" w:rsidRDefault="00E56782" w:rsidP="00E56782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E56782" w:rsidRPr="00D679E0" w:rsidRDefault="00E56782" w:rsidP="00E56782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 2016г</w:t>
      </w:r>
      <w:r w:rsidRPr="00D679E0">
        <w:rPr>
          <w:b w:val="0"/>
          <w:sz w:val="28"/>
          <w:szCs w:val="28"/>
        </w:rPr>
        <w:t xml:space="preserve">.    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_____</w:t>
      </w:r>
      <w:r w:rsidRPr="00D679E0">
        <w:rPr>
          <w:b w:val="0"/>
          <w:sz w:val="28"/>
          <w:szCs w:val="28"/>
        </w:rPr>
        <w:t xml:space="preserve">                      </w:t>
      </w:r>
    </w:p>
    <w:p w:rsidR="001959A2" w:rsidRPr="00E56782" w:rsidRDefault="00E56782" w:rsidP="00E56782">
      <w:pPr>
        <w:jc w:val="center"/>
        <w:rPr>
          <w:rFonts w:ascii="Times New Roman" w:eastAsia="Calibri" w:hAnsi="Times New Roman" w:cs="Times New Roman"/>
        </w:rPr>
      </w:pPr>
      <w:r w:rsidRPr="00E5678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E56782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56782">
        <w:rPr>
          <w:rFonts w:ascii="Times New Roman" w:hAnsi="Times New Roman" w:cs="Times New Roman"/>
          <w:b/>
          <w:sz w:val="28"/>
          <w:szCs w:val="28"/>
        </w:rPr>
        <w:t>вощной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Правил принятия решений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заключении муниципальных контрактов </w:t>
      </w:r>
      <w:proofErr w:type="gramStart"/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proofErr w:type="gramEnd"/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поставку товаров, выполнение работ, оказание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услуг для обеспечения нужд </w:t>
      </w:r>
      <w:r w:rsidR="00E567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на срок, превышающий срок действия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утвержденных лимитов бюджетных обязательств</w:t>
      </w:r>
    </w:p>
    <w:p w:rsidR="001959A2" w:rsidRPr="001959A2" w:rsidRDefault="001959A2" w:rsidP="001959A2">
      <w:pPr>
        <w:suppressAutoHyphens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со статьей 72 Бюджетного кодекса Российской Федерации, , Уставом муниципального образования, администрация </w:t>
      </w:r>
      <w:r w:rsidR="00E567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сельского поселения </w:t>
      </w: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ПОСТАНОВЛЯЕТ:</w:t>
      </w: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1959A2" w:rsidP="001959A2">
      <w:pPr>
        <w:widowControl w:val="0"/>
        <w:tabs>
          <w:tab w:val="left" w:pos="851"/>
        </w:tabs>
        <w:suppressAutoHyphens/>
        <w:spacing w:after="0" w:line="240" w:lineRule="auto"/>
        <w:ind w:right="4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bookmarkStart w:id="0" w:name="_GoBack"/>
      <w:bookmarkEnd w:id="0"/>
      <w:r w:rsidRPr="001959A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принятия решений о заключении муниципальных контрактов на поставку товаров, выполнение работ, оказание услуг для обеспечения нужд </w:t>
      </w:r>
      <w:r w:rsidR="00E56782">
        <w:rPr>
          <w:rFonts w:ascii="Times New Roman" w:hAnsi="Times New Roman" w:cs="Times New Roman"/>
          <w:color w:val="000000"/>
          <w:sz w:val="28"/>
          <w:szCs w:val="28"/>
        </w:rPr>
        <w:t xml:space="preserve">Обильненского </w:t>
      </w:r>
      <w:r w:rsidRPr="001959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срок, превышающий срок действия утвержденных лимитов бюджетных обязательств согласно приложению.</w:t>
      </w:r>
    </w:p>
    <w:p w:rsidR="001959A2" w:rsidRPr="001959A2" w:rsidRDefault="001959A2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9A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959A2"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со дня принятия и подлежит официальному опубликованию (обнародованию) в установленном порядке.</w:t>
      </w:r>
    </w:p>
    <w:p w:rsidR="001959A2" w:rsidRDefault="001959A2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9A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959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959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 контрактного управляющего  </w:t>
      </w:r>
      <w:r w:rsidR="00E56782">
        <w:rPr>
          <w:rFonts w:ascii="Times New Roman" w:hAnsi="Times New Roman" w:cs="Times New Roman"/>
          <w:color w:val="000000"/>
          <w:sz w:val="28"/>
          <w:szCs w:val="28"/>
        </w:rPr>
        <w:t>И.В.Фролова.</w:t>
      </w:r>
    </w:p>
    <w:p w:rsidR="00E56782" w:rsidRDefault="00E56782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782" w:rsidRPr="001959A2" w:rsidRDefault="00E56782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959A2" w:rsidRPr="0019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Обильненского </w:t>
      </w:r>
      <w:r w:rsidR="001959A2" w:rsidRPr="0019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59A2" w:rsidRDefault="001959A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spellStart"/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поселения</w:t>
      </w:r>
      <w:proofErr w:type="spellEnd"/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56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А.А.</w:t>
      </w:r>
      <w:proofErr w:type="spellStart"/>
      <w:r w:rsidR="00E56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Шмидт</w:t>
      </w:r>
      <w:proofErr w:type="spellEnd"/>
    </w:p>
    <w:p w:rsidR="00E5678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78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78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78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782" w:rsidRPr="001959A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9A2" w:rsidRPr="001959A2" w:rsidRDefault="001959A2" w:rsidP="001959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</w:t>
      </w:r>
    </w:p>
    <w:p w:rsidR="001959A2" w:rsidRPr="001959A2" w:rsidRDefault="001959A2" w:rsidP="001959A2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 постановлению  </w:t>
      </w:r>
      <w:proofErr w:type="gramStart"/>
      <w:r w:rsidRPr="001959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</w:t>
      </w:r>
      <w:proofErr w:type="gramEnd"/>
      <w:r w:rsidRPr="001959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567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</w:t>
      </w:r>
    </w:p>
    <w:p w:rsidR="001959A2" w:rsidRPr="001959A2" w:rsidRDefault="001959A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widowControl w:val="0"/>
        <w:spacing w:after="0" w:line="322" w:lineRule="exact"/>
        <w:ind w:left="4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принятия решений о заключении муниципальных контрактов на поставку товаров, выполнение работ, оказание услуг для обеспечения нужд </w:t>
      </w:r>
      <w:r w:rsidR="00E56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 на срок, превышающий срок действия утвержденных лимитов бюджетных обязательств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A2" w:rsidRPr="001959A2" w:rsidRDefault="001959A2" w:rsidP="001959A2">
      <w:pPr>
        <w:widowControl w:val="0"/>
        <w:numPr>
          <w:ilvl w:val="0"/>
          <w:numId w:val="2"/>
        </w:numPr>
        <w:tabs>
          <w:tab w:val="left" w:pos="1114"/>
        </w:tabs>
        <w:suppressAutoHyphens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кодексом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срок действия утвержденных лимитов бюджетных</w:t>
      </w:r>
      <w:proofErr w:type="gram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обязательств.</w:t>
      </w:r>
    </w:p>
    <w:p w:rsidR="001959A2" w:rsidRPr="001959A2" w:rsidRDefault="001959A2" w:rsidP="001959A2">
      <w:pPr>
        <w:widowControl w:val="0"/>
        <w:numPr>
          <w:ilvl w:val="0"/>
          <w:numId w:val="2"/>
        </w:numPr>
        <w:tabs>
          <w:tab w:val="left" w:pos="989"/>
        </w:tabs>
        <w:suppressAutoHyphens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контракты на выполнение работ, оказание услуг для обеспечения муниципальных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</w:t>
      </w:r>
      <w:proofErr w:type="gram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программ.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наличия в таких программах объектов закупок с указанием в отношении каждого объекта закупки следующей информации:</w:t>
      </w:r>
    </w:p>
    <w:p w:rsidR="001959A2" w:rsidRPr="001959A2" w:rsidRDefault="001959A2" w:rsidP="001959A2">
      <w:pPr>
        <w:widowControl w:val="0"/>
        <w:tabs>
          <w:tab w:val="left" w:pos="1085"/>
        </w:tabs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если предметом муниципального контракта является выполнение работ, оказание услуг:</w:t>
      </w:r>
    </w:p>
    <w:p w:rsidR="001959A2" w:rsidRPr="001959A2" w:rsidRDefault="001959A2" w:rsidP="001959A2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закупки;</w:t>
      </w:r>
    </w:p>
    <w:p w:rsidR="001959A2" w:rsidRPr="001959A2" w:rsidRDefault="001959A2" w:rsidP="001959A2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выполнения работ, оказания услуг;</w:t>
      </w:r>
    </w:p>
    <w:p w:rsidR="001959A2" w:rsidRPr="001959A2" w:rsidRDefault="001959A2" w:rsidP="001959A2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осуществления закупки;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объем средств на оплату результатов выполненных работ, оказанных услуг с разбивкой по годам;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предметом муниципального контракта является поставка товаров:</w:t>
      </w:r>
    </w:p>
    <w:p w:rsidR="001959A2" w:rsidRPr="001959A2" w:rsidRDefault="001959A2" w:rsidP="001959A2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закупки;</w:t>
      </w:r>
    </w:p>
    <w:p w:rsidR="001959A2" w:rsidRPr="001959A2" w:rsidRDefault="001959A2" w:rsidP="001959A2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осуществления закупки;</w:t>
      </w:r>
    </w:p>
    <w:p w:rsidR="001959A2" w:rsidRPr="001959A2" w:rsidRDefault="001959A2" w:rsidP="001959A2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 встречного обязательства и срок его исполнения;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объем средств на оплату поставленных товаров с разбивкой по годам.</w:t>
      </w:r>
    </w:p>
    <w:p w:rsidR="001959A2" w:rsidRPr="001959A2" w:rsidRDefault="001959A2" w:rsidP="001959A2">
      <w:pPr>
        <w:widowControl w:val="0"/>
        <w:numPr>
          <w:ilvl w:val="0"/>
          <w:numId w:val="2"/>
        </w:numPr>
        <w:tabs>
          <w:tab w:val="left" w:pos="989"/>
        </w:tabs>
        <w:suppressAutoHyphens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контракты на выполнение работ, оказание услуг для обеспечения мун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</w:t>
      </w:r>
      <w:r w:rsidRPr="0019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Порядка, заключаются на срок и в пределах средств, предусмотренных постановлениями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959A2" w:rsidRPr="001959A2" w:rsidRDefault="001959A2" w:rsidP="001959A2">
      <w:pPr>
        <w:widowControl w:val="0"/>
        <w:numPr>
          <w:ilvl w:val="0"/>
          <w:numId w:val="2"/>
        </w:numPr>
        <w:tabs>
          <w:tab w:val="left" w:pos="1133"/>
        </w:tabs>
        <w:suppressAutoHyphens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для обеспечения муниципальных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поселения, предусмотренное</w:t>
      </w:r>
      <w:r w:rsidRPr="0019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Порядка, принимается в форме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следующем порядке:</w:t>
      </w:r>
    </w:p>
    <w:p w:rsidR="001959A2" w:rsidRPr="001959A2" w:rsidRDefault="001959A2" w:rsidP="001959A2">
      <w:pPr>
        <w:widowControl w:val="0"/>
        <w:tabs>
          <w:tab w:val="left" w:pos="1090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подготовку проекта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осуществляет муниципальный заказчик, планирующий заключение данного муниципального контракта.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проекта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осуществляется до определения подрядчика (исполнителя) на выполнение работ (оказание услуг) для муниципальных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Федеральным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959A2" w:rsidRPr="001959A2" w:rsidRDefault="001959A2" w:rsidP="001959A2">
      <w:pPr>
        <w:widowControl w:val="0"/>
        <w:tabs>
          <w:tab w:val="left" w:pos="1056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проекте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указывается: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58"/>
        </w:tabs>
        <w:suppressAutoHyphens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заказчик, заключающий контракт;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58"/>
        </w:tabs>
        <w:suppressAutoHyphens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контракта;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58"/>
        </w:tabs>
        <w:suppressAutoHyphens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выполнения работ, оказания услуг;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63"/>
        </w:tabs>
        <w:suppressAutoHyphens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состава работ (услуг);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93"/>
        </w:tabs>
        <w:suppressAutoHyphens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88"/>
        </w:tabs>
        <w:suppressAutoHyphens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объем средств на оплату долгосрочного муниципального контракта с разбивкой по годам;</w:t>
      </w:r>
    </w:p>
    <w:p w:rsidR="001959A2" w:rsidRPr="001959A2" w:rsidRDefault="001959A2" w:rsidP="001959A2">
      <w:pPr>
        <w:widowControl w:val="0"/>
        <w:tabs>
          <w:tab w:val="left" w:pos="1670"/>
          <w:tab w:val="left" w:pos="2770"/>
          <w:tab w:val="left" w:pos="5179"/>
          <w:tab w:val="left" w:pos="8155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Проектом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утверждаются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муниципальным заказчиком муниципального контракта;</w:t>
      </w:r>
    </w:p>
    <w:p w:rsidR="001959A2" w:rsidRPr="001959A2" w:rsidRDefault="001959A2" w:rsidP="001959A2">
      <w:pPr>
        <w:widowControl w:val="0"/>
        <w:tabs>
          <w:tab w:val="left" w:pos="1128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муниципальный заказчик, осуществляющий подготовку проекта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контракта, в обязательном порядке согласовывает указанный проект с финансовым управлением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1959A2" w:rsidRPr="001959A2" w:rsidRDefault="001959A2" w:rsidP="001959A2">
      <w:pPr>
        <w:widowControl w:val="0"/>
        <w:tabs>
          <w:tab w:val="left" w:pos="1070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финансовое управление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срок, не превышающий 15 календарных дней </w:t>
      </w: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муниципального заказчика проекта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согласовывает его при соблюдении следующих условий: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предлагаемого к заключению муниципального контракта реестру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расходных обязательств бюджета города;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предельного объема средств, предусматриваемых на оплату муниципального контракта в текущем финансовом году и плановом периоде, объемам бюджетных ассигнований, предусмотренных решением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о бюджете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соответствующий финансовый год и на плановый период;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муниципального контракта в пределах планового периода (в текущем финансовом году).</w:t>
      </w:r>
    </w:p>
    <w:p w:rsidR="00CE595F" w:rsidRDefault="00CE595F"/>
    <w:p w:rsidR="00E56782" w:rsidRDefault="00E56782"/>
    <w:p w:rsidR="00E56782" w:rsidRPr="00E56782" w:rsidRDefault="00E56782">
      <w:pPr>
        <w:rPr>
          <w:sz w:val="24"/>
          <w:szCs w:val="24"/>
        </w:rPr>
      </w:pPr>
    </w:p>
    <w:p w:rsidR="00E56782" w:rsidRPr="00E56782" w:rsidRDefault="00E56782">
      <w:pPr>
        <w:rPr>
          <w:rFonts w:ascii="Times New Roman" w:hAnsi="Times New Roman" w:cs="Times New Roman"/>
          <w:sz w:val="24"/>
          <w:szCs w:val="24"/>
        </w:rPr>
      </w:pPr>
      <w:r w:rsidRPr="00E56782">
        <w:rPr>
          <w:rFonts w:ascii="Times New Roman" w:hAnsi="Times New Roman" w:cs="Times New Roman"/>
          <w:sz w:val="24"/>
          <w:szCs w:val="24"/>
        </w:rPr>
        <w:t>Глава Обильненского сельского поселения                                             А.А.Шмидт</w:t>
      </w:r>
    </w:p>
    <w:sectPr w:rsidR="00E56782" w:rsidRPr="00E56782" w:rsidSect="0085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A39"/>
    <w:multiLevelType w:val="multilevel"/>
    <w:tmpl w:val="DA0A6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7745A6"/>
    <w:multiLevelType w:val="multilevel"/>
    <w:tmpl w:val="8CC6F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0370DD"/>
    <w:multiLevelType w:val="hybridMultilevel"/>
    <w:tmpl w:val="A208B7E4"/>
    <w:lvl w:ilvl="0" w:tplc="B22E03C2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17E"/>
    <w:rsid w:val="001959A2"/>
    <w:rsid w:val="00364F37"/>
    <w:rsid w:val="0084517E"/>
    <w:rsid w:val="0085686F"/>
    <w:rsid w:val="00CE595F"/>
    <w:rsid w:val="00E56782"/>
    <w:rsid w:val="00F1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2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11"/>
    <w:qFormat/>
    <w:rsid w:val="00E5678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5678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E5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567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1102</Words>
  <Characters>6286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Olga</cp:lastModifiedBy>
  <cp:revision>4</cp:revision>
  <dcterms:created xsi:type="dcterms:W3CDTF">2016-06-08T11:47:00Z</dcterms:created>
  <dcterms:modified xsi:type="dcterms:W3CDTF">2016-06-08T11:56:00Z</dcterms:modified>
</cp:coreProperties>
</file>