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99" w:rsidRDefault="005E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4799" w:rsidRDefault="005E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14799" w:rsidRDefault="005E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ОБИЛЬНЕНСКОЕ СЕЛЬСКОЕ ПОСЕЛЕНИЕ</w:t>
      </w:r>
    </w:p>
    <w:p w:rsidR="00C14799" w:rsidRDefault="005E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C14799" w:rsidRDefault="00C14799">
      <w:pPr>
        <w:jc w:val="center"/>
        <w:rPr>
          <w:b/>
          <w:sz w:val="28"/>
          <w:szCs w:val="28"/>
        </w:rPr>
      </w:pPr>
    </w:p>
    <w:p w:rsidR="00C14799" w:rsidRDefault="005E6A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799" w:rsidRDefault="00C14799">
      <w:pPr>
        <w:jc w:val="center"/>
        <w:rPr>
          <w:b/>
          <w:sz w:val="28"/>
          <w:szCs w:val="28"/>
        </w:rPr>
      </w:pPr>
    </w:p>
    <w:p w:rsidR="00C14799" w:rsidRDefault="00C56F7C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5E6AB4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5E6AB4">
        <w:rPr>
          <w:sz w:val="28"/>
          <w:szCs w:val="28"/>
        </w:rPr>
        <w:t xml:space="preserve"> год                              № </w:t>
      </w:r>
      <w:r>
        <w:rPr>
          <w:sz w:val="28"/>
          <w:szCs w:val="28"/>
        </w:rPr>
        <w:t>134</w:t>
      </w:r>
      <w:r w:rsidR="005E6AB4">
        <w:rPr>
          <w:sz w:val="28"/>
          <w:szCs w:val="28"/>
        </w:rPr>
        <w:tab/>
        <w:t xml:space="preserve">                    п. Овощной</w:t>
      </w:r>
    </w:p>
    <w:p w:rsidR="00C14799" w:rsidRDefault="00C14799">
      <w:pPr>
        <w:widowControl w:val="0"/>
        <w:ind w:right="2097"/>
        <w:rPr>
          <w:sz w:val="28"/>
          <w:szCs w:val="28"/>
        </w:rPr>
      </w:pPr>
    </w:p>
    <w:p w:rsidR="00C14799" w:rsidRDefault="005E6AB4" w:rsidP="00EC2F5A">
      <w:pPr>
        <w:widowControl w:val="0"/>
        <w:ind w:right="4394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минимального размера </w:t>
      </w:r>
      <w:r>
        <w:rPr>
          <w:sz w:val="28"/>
          <w:szCs w:val="28"/>
        </w:rPr>
        <w:t>оплаты труда работников администрации Обильненского сельского поселения и муниципальных бюджетных учреждений Обильненского сельского поселения</w:t>
      </w:r>
    </w:p>
    <w:p w:rsidR="00C14799" w:rsidRDefault="00C14799">
      <w:pPr>
        <w:widowControl w:val="0"/>
        <w:ind w:firstLine="709"/>
        <w:jc w:val="both"/>
        <w:rPr>
          <w:sz w:val="28"/>
          <w:szCs w:val="28"/>
        </w:rPr>
      </w:pPr>
    </w:p>
    <w:p w:rsidR="00C14799" w:rsidRDefault="005E6A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C2F5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EC2F5A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EC2F5A">
        <w:rPr>
          <w:sz w:val="28"/>
          <w:szCs w:val="28"/>
        </w:rPr>
        <w:t>2 №46</w:t>
      </w:r>
      <w:r>
        <w:rPr>
          <w:sz w:val="28"/>
          <w:szCs w:val="28"/>
        </w:rPr>
        <w:t xml:space="preserve">-ФЗ «О внесении изменений в статью 3 Федерального закона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EC2F5A">
        <w:rPr>
          <w:sz w:val="28"/>
          <w:szCs w:val="28"/>
        </w:rPr>
        <w:t>»,с абзацем 3 пункта 1</w:t>
      </w:r>
      <w:r>
        <w:rPr>
          <w:sz w:val="28"/>
          <w:szCs w:val="28"/>
        </w:rPr>
        <w:t xml:space="preserve"> </w:t>
      </w:r>
      <w:r w:rsidR="00EC2F5A">
        <w:rPr>
          <w:sz w:val="28"/>
          <w:szCs w:val="28"/>
        </w:rPr>
        <w:t xml:space="preserve">Постановления Правительства Российской Федерации от 28.05.2022 года №973 </w:t>
      </w:r>
      <w:r w:rsidR="00EC2F5A" w:rsidRPr="00EC2F5A">
        <w:rPr>
          <w:sz w:val="28"/>
          <w:szCs w:val="28"/>
        </w:rPr>
        <w:t>«</w:t>
      </w:r>
      <w:r w:rsidR="00EC2F5A" w:rsidRPr="00EC2F5A">
        <w:rPr>
          <w:bCs/>
          <w:color w:val="333333"/>
          <w:sz w:val="28"/>
          <w:szCs w:val="28"/>
          <w:shd w:val="clear" w:color="auto" w:fill="FFFFFC"/>
        </w:rPr>
        <w:t>Об особенностях исчисления и установления в 2022 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 - шестым пункта 1 статьи 25 Федерального закона "О государственном пенсионном обеспечении в Российской Федерации</w:t>
      </w:r>
      <w:r w:rsidR="00EC2F5A">
        <w:rPr>
          <w:b/>
          <w:bCs/>
          <w:color w:val="333333"/>
          <w:sz w:val="27"/>
          <w:szCs w:val="27"/>
          <w:shd w:val="clear" w:color="auto" w:fill="FFFFFC"/>
        </w:rPr>
        <w:t>"</w:t>
      </w:r>
      <w:r>
        <w:rPr>
          <w:sz w:val="28"/>
          <w:szCs w:val="28"/>
        </w:rPr>
        <w:t>», в целях социальной защищенности работников администрации Обильненского сель</w:t>
      </w:r>
      <w:r>
        <w:rPr>
          <w:sz w:val="28"/>
          <w:szCs w:val="28"/>
        </w:rPr>
        <w:t xml:space="preserve">ского поселения и муниципальных бюджетных учреждений Обильненского сельского поселения,   </w:t>
      </w:r>
    </w:p>
    <w:p w:rsidR="00C14799" w:rsidRDefault="005E6AB4">
      <w:pPr>
        <w:shd w:val="clear" w:color="auto" w:fill="FFFFFF"/>
        <w:spacing w:before="37" w:after="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14799" w:rsidRDefault="005E6AB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для работников администрации Обильненского сельского поселения и муниципальн</w:t>
      </w:r>
      <w:r w:rsidR="00EC2F5A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бюджетн</w:t>
      </w:r>
      <w:r w:rsidR="00EC2F5A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EC2F5A">
        <w:rPr>
          <w:sz w:val="28"/>
          <w:szCs w:val="28"/>
        </w:rPr>
        <w:t>й</w:t>
      </w:r>
      <w:r>
        <w:rPr>
          <w:sz w:val="28"/>
          <w:szCs w:val="28"/>
        </w:rPr>
        <w:t xml:space="preserve"> Обильненского сельского поселения ми</w:t>
      </w:r>
      <w:r>
        <w:rPr>
          <w:sz w:val="28"/>
          <w:szCs w:val="28"/>
        </w:rPr>
        <w:t>нимальный размер оплаты труда в сумме 15 279 рублей в месяц с 01.06.2021 года.</w:t>
      </w:r>
    </w:p>
    <w:p w:rsidR="00C14799" w:rsidRDefault="005E6AB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Установить, что расходные обязательства Обильненского сельского поселения, возникающие на основании настоящего постановления, осуществляются за счет средств бюджета Обильненс</w:t>
      </w:r>
      <w:r>
        <w:rPr>
          <w:sz w:val="28"/>
        </w:rPr>
        <w:t>кого сельского поселения Азовского района.</w:t>
      </w:r>
    </w:p>
    <w:p w:rsidR="00C14799" w:rsidRDefault="005E6AB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 Главному специалисту администрации Обильненского сельского поселения Благодарному В.Н. ознакомить директора МБУК «СДК п. Овощной» с настоящим постановлением. </w:t>
      </w:r>
    </w:p>
    <w:p w:rsidR="00C14799" w:rsidRDefault="005E6AB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 Сектору экономики и финансов администрации Обиль</w:t>
      </w:r>
      <w:r>
        <w:rPr>
          <w:sz w:val="28"/>
        </w:rPr>
        <w:t xml:space="preserve">ненского </w:t>
      </w:r>
      <w:r>
        <w:rPr>
          <w:sz w:val="28"/>
        </w:rPr>
        <w:lastRenderedPageBreak/>
        <w:t>сельского поселения внести изменения в штатное расписание, согласно пункту 1 настоящего постановления.</w:t>
      </w:r>
    </w:p>
    <w:p w:rsidR="00C14799" w:rsidRDefault="005E6AB4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 Настоящее постановление вступает в силу </w:t>
      </w:r>
      <w:r>
        <w:rPr>
          <w:sz w:val="28"/>
        </w:rPr>
        <w:t xml:space="preserve">с 01 июня 2022 года и подлежит размещению на официальном сайте Администрации Обильненского сельского </w:t>
      </w:r>
      <w:r>
        <w:rPr>
          <w:sz w:val="28"/>
        </w:rPr>
        <w:t xml:space="preserve">поселения </w:t>
      </w:r>
      <w:r>
        <w:rPr>
          <w:sz w:val="28"/>
          <w:szCs w:val="28"/>
        </w:rPr>
        <w:t xml:space="preserve">по адресу </w:t>
      </w:r>
    </w:p>
    <w:p w:rsidR="00C14799" w:rsidRDefault="005E6AB4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6. </w:t>
      </w:r>
      <w:r>
        <w:rPr>
          <w:sz w:val="28"/>
          <w:szCs w:val="24"/>
        </w:rPr>
        <w:t>Контроль за выполнением данного постановления оставляю за собой.</w:t>
      </w:r>
    </w:p>
    <w:p w:rsidR="00C14799" w:rsidRDefault="00C14799">
      <w:pPr>
        <w:ind w:firstLine="709"/>
        <w:rPr>
          <w:sz w:val="28"/>
          <w:szCs w:val="28"/>
        </w:rPr>
      </w:pPr>
    </w:p>
    <w:p w:rsidR="00C14799" w:rsidRDefault="005E6A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Обильненского </w:t>
      </w:r>
    </w:p>
    <w:p w:rsidR="00C14799" w:rsidRDefault="005E6A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А.А. Тринц</w:t>
      </w:r>
    </w:p>
    <w:sectPr w:rsidR="00C14799" w:rsidSect="00C14799">
      <w:footerReference w:type="even" r:id="rId6"/>
      <w:footerReference w:type="default" r:id="rId7"/>
      <w:pgSz w:w="11907" w:h="16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B4" w:rsidRDefault="005E6AB4">
      <w:r>
        <w:separator/>
      </w:r>
    </w:p>
  </w:endnote>
  <w:endnote w:type="continuationSeparator" w:id="0">
    <w:p w:rsidR="005E6AB4" w:rsidRDefault="005E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99" w:rsidRDefault="00C14799">
    <w:pPr>
      <w:pStyle w:val="Foot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E6AB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4799" w:rsidRDefault="00C147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99" w:rsidRDefault="00C14799">
    <w:pPr>
      <w:pStyle w:val="Footer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E6AB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56F7C">
      <w:rPr>
        <w:rStyle w:val="af5"/>
        <w:noProof/>
      </w:rPr>
      <w:t>2</w:t>
    </w:r>
    <w:r>
      <w:rPr>
        <w:rStyle w:val="af5"/>
      </w:rPr>
      <w:fldChar w:fldCharType="end"/>
    </w:r>
  </w:p>
  <w:p w:rsidR="00C14799" w:rsidRDefault="00C14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B4" w:rsidRDefault="005E6AB4">
      <w:r>
        <w:separator/>
      </w:r>
    </w:p>
  </w:footnote>
  <w:footnote w:type="continuationSeparator" w:id="0">
    <w:p w:rsidR="005E6AB4" w:rsidRDefault="005E6A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99"/>
    <w:rsid w:val="005E6AB4"/>
    <w:rsid w:val="00C14799"/>
    <w:rsid w:val="00C56F7C"/>
    <w:rsid w:val="00EC2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1479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1479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1479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147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1479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147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1479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147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1479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147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1479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147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147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147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1479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147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147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14799"/>
    <w:pPr>
      <w:ind w:left="720"/>
      <w:contextualSpacing/>
    </w:pPr>
  </w:style>
  <w:style w:type="paragraph" w:styleId="a4">
    <w:name w:val="No Spacing"/>
    <w:uiPriority w:val="1"/>
    <w:qFormat/>
    <w:rsid w:val="00C14799"/>
  </w:style>
  <w:style w:type="paragraph" w:styleId="a5">
    <w:name w:val="Title"/>
    <w:basedOn w:val="a"/>
    <w:next w:val="a"/>
    <w:link w:val="1"/>
    <w:uiPriority w:val="10"/>
    <w:qFormat/>
    <w:rsid w:val="00C14799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5"/>
    <w:uiPriority w:val="10"/>
    <w:rsid w:val="00C14799"/>
    <w:rPr>
      <w:sz w:val="48"/>
      <w:szCs w:val="48"/>
    </w:rPr>
  </w:style>
  <w:style w:type="character" w:customStyle="1" w:styleId="SubtitleChar">
    <w:name w:val="Subtitle Char"/>
    <w:basedOn w:val="a0"/>
    <w:link w:val="a6"/>
    <w:uiPriority w:val="11"/>
    <w:rsid w:val="00C147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147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1479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147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14799"/>
    <w:rPr>
      <w:i/>
    </w:rPr>
  </w:style>
  <w:style w:type="character" w:customStyle="1" w:styleId="HeaderChar">
    <w:name w:val="Header Char"/>
    <w:basedOn w:val="a0"/>
    <w:link w:val="Header"/>
    <w:uiPriority w:val="99"/>
    <w:rsid w:val="00C14799"/>
  </w:style>
  <w:style w:type="character" w:customStyle="1" w:styleId="FooterChar">
    <w:name w:val="Footer Char"/>
    <w:basedOn w:val="a0"/>
    <w:link w:val="Footer"/>
    <w:uiPriority w:val="99"/>
    <w:rsid w:val="00C1479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14799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14799"/>
  </w:style>
  <w:style w:type="table" w:styleId="a9">
    <w:name w:val="Table Grid"/>
    <w:basedOn w:val="a1"/>
    <w:uiPriority w:val="59"/>
    <w:rsid w:val="00C147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147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147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147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147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147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147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147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147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147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1479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14799"/>
    <w:rPr>
      <w:sz w:val="18"/>
    </w:rPr>
  </w:style>
  <w:style w:type="character" w:styleId="ac">
    <w:name w:val="footnote reference"/>
    <w:basedOn w:val="a0"/>
    <w:uiPriority w:val="99"/>
    <w:unhideWhenUsed/>
    <w:rsid w:val="00C1479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14799"/>
  </w:style>
  <w:style w:type="character" w:customStyle="1" w:styleId="ae">
    <w:name w:val="Текст концевой сноски Знак"/>
    <w:link w:val="ad"/>
    <w:uiPriority w:val="99"/>
    <w:rsid w:val="00C14799"/>
    <w:rPr>
      <w:sz w:val="20"/>
    </w:rPr>
  </w:style>
  <w:style w:type="character" w:styleId="af">
    <w:name w:val="endnote reference"/>
    <w:basedOn w:val="a0"/>
    <w:uiPriority w:val="99"/>
    <w:semiHidden/>
    <w:unhideWhenUsed/>
    <w:rsid w:val="00C14799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14799"/>
    <w:pPr>
      <w:spacing w:after="57"/>
    </w:pPr>
  </w:style>
  <w:style w:type="paragraph" w:styleId="21">
    <w:name w:val="toc 2"/>
    <w:basedOn w:val="a"/>
    <w:next w:val="a"/>
    <w:uiPriority w:val="39"/>
    <w:unhideWhenUsed/>
    <w:rsid w:val="00C147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147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147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147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147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147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147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14799"/>
    <w:pPr>
      <w:spacing w:after="57"/>
      <w:ind w:left="2268"/>
    </w:pPr>
  </w:style>
  <w:style w:type="paragraph" w:styleId="af0">
    <w:name w:val="TOC Heading"/>
    <w:uiPriority w:val="39"/>
    <w:unhideWhenUsed/>
    <w:rsid w:val="00C14799"/>
  </w:style>
  <w:style w:type="paragraph" w:styleId="af1">
    <w:name w:val="table of figures"/>
    <w:basedOn w:val="a"/>
    <w:next w:val="a"/>
    <w:uiPriority w:val="99"/>
    <w:unhideWhenUsed/>
    <w:rsid w:val="00C14799"/>
  </w:style>
  <w:style w:type="paragraph" w:customStyle="1" w:styleId="Heading1">
    <w:name w:val="Heading 1"/>
    <w:basedOn w:val="a"/>
    <w:next w:val="a"/>
    <w:link w:val="Heading1Char"/>
    <w:qFormat/>
    <w:rsid w:val="00C147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af2">
    <w:name w:val="Body Text"/>
    <w:basedOn w:val="a"/>
    <w:rsid w:val="00C14799"/>
    <w:rPr>
      <w:sz w:val="28"/>
    </w:rPr>
  </w:style>
  <w:style w:type="paragraph" w:styleId="af3">
    <w:name w:val="Body Text Indent"/>
    <w:basedOn w:val="a"/>
    <w:rsid w:val="00C147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14799"/>
    <w:pPr>
      <w:jc w:val="center"/>
    </w:pPr>
    <w:rPr>
      <w:sz w:val="28"/>
    </w:rPr>
  </w:style>
  <w:style w:type="paragraph" w:customStyle="1" w:styleId="Footer">
    <w:name w:val="Footer"/>
    <w:basedOn w:val="a"/>
    <w:link w:val="af4"/>
    <w:uiPriority w:val="99"/>
    <w:rsid w:val="00C14799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link w:val="HeaderChar"/>
    <w:rsid w:val="00C14799"/>
    <w:pPr>
      <w:tabs>
        <w:tab w:val="center" w:pos="4153"/>
        <w:tab w:val="right" w:pos="8306"/>
      </w:tabs>
    </w:pPr>
  </w:style>
  <w:style w:type="character" w:styleId="af5">
    <w:name w:val="page number"/>
    <w:basedOn w:val="a0"/>
    <w:rsid w:val="00C14799"/>
  </w:style>
  <w:style w:type="paragraph" w:styleId="af6">
    <w:name w:val="Balloon Text"/>
    <w:basedOn w:val="a"/>
    <w:link w:val="af7"/>
    <w:rsid w:val="00C14799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C14799"/>
    <w:rPr>
      <w:rFonts w:ascii="Tahoma" w:hAnsi="Tahoma" w:cs="Tahoma"/>
      <w:sz w:val="16"/>
      <w:szCs w:val="16"/>
    </w:rPr>
  </w:style>
  <w:style w:type="character" w:customStyle="1" w:styleId="af4">
    <w:name w:val="Нижний колонтитул Знак"/>
    <w:basedOn w:val="a0"/>
    <w:link w:val="Footer"/>
    <w:uiPriority w:val="99"/>
    <w:rsid w:val="00C14799"/>
  </w:style>
  <w:style w:type="paragraph" w:styleId="a6">
    <w:name w:val="Subtitle"/>
    <w:basedOn w:val="a"/>
    <w:link w:val="af8"/>
    <w:qFormat/>
    <w:rsid w:val="00C14799"/>
    <w:pPr>
      <w:spacing w:line="360" w:lineRule="auto"/>
      <w:jc w:val="center"/>
    </w:pPr>
    <w:rPr>
      <w:b/>
      <w:bCs/>
      <w:sz w:val="26"/>
    </w:rPr>
  </w:style>
  <w:style w:type="character" w:customStyle="1" w:styleId="af8">
    <w:name w:val="Подзаголовок Знак"/>
    <w:link w:val="a6"/>
    <w:rsid w:val="00C14799"/>
    <w:rPr>
      <w:b/>
      <w:bCs/>
      <w:sz w:val="26"/>
    </w:rPr>
  </w:style>
  <w:style w:type="paragraph" w:customStyle="1" w:styleId="11">
    <w:name w:val="Название1"/>
    <w:basedOn w:val="a"/>
    <w:link w:val="af9"/>
    <w:qFormat/>
    <w:rsid w:val="00C14799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11"/>
    <w:rsid w:val="00C14799"/>
    <w:rPr>
      <w:sz w:val="28"/>
      <w:szCs w:val="24"/>
    </w:rPr>
  </w:style>
  <w:style w:type="character" w:styleId="afa">
    <w:name w:val="Hyperlink"/>
    <w:uiPriority w:val="99"/>
    <w:unhideWhenUsed/>
    <w:rsid w:val="00C14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2</cp:revision>
  <cp:lastPrinted>2022-06-28T10:53:00Z</cp:lastPrinted>
  <dcterms:created xsi:type="dcterms:W3CDTF">2022-06-28T11:08:00Z</dcterms:created>
  <dcterms:modified xsi:type="dcterms:W3CDTF">2022-06-28T11:08:00Z</dcterms:modified>
</cp:coreProperties>
</file>