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F84D6B" w:rsidRDefault="00AF552E" w:rsidP="00F907F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19 июля </w:t>
      </w:r>
      <w:r w:rsidR="00006F91">
        <w:rPr>
          <w:rFonts w:ascii="Times New Roman" w:hAnsi="Times New Roman" w:cs="Times New Roman"/>
          <w:sz w:val="36"/>
          <w:szCs w:val="36"/>
        </w:rPr>
        <w:t xml:space="preserve">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202</w:t>
      </w:r>
      <w:r w:rsidR="0039418E">
        <w:rPr>
          <w:rFonts w:ascii="Times New Roman" w:hAnsi="Times New Roman" w:cs="Times New Roman"/>
          <w:sz w:val="36"/>
          <w:szCs w:val="36"/>
        </w:rPr>
        <w:t>2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г. </w:t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39418E">
        <w:rPr>
          <w:rFonts w:ascii="Times New Roman" w:hAnsi="Times New Roman" w:cs="Times New Roman"/>
          <w:sz w:val="36"/>
          <w:szCs w:val="36"/>
        </w:rPr>
        <w:t xml:space="preserve">       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поселок Овощной </w:t>
      </w: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главы администрации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Обильненского сельского поселения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 проделанной администрацией работе</w:t>
      </w:r>
    </w:p>
    <w:p w:rsidR="00D7221D" w:rsidRPr="00F84D6B" w:rsidRDefault="00A50746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 xml:space="preserve">за </w:t>
      </w:r>
      <w:r w:rsidR="00AF552E">
        <w:rPr>
          <w:rFonts w:ascii="Times New Roman" w:hAnsi="Times New Roman" w:cs="Times New Roman"/>
          <w:b/>
          <w:sz w:val="44"/>
          <w:szCs w:val="44"/>
        </w:rPr>
        <w:t>1</w:t>
      </w:r>
      <w:r w:rsidR="00C1526E">
        <w:rPr>
          <w:rFonts w:ascii="Times New Roman" w:hAnsi="Times New Roman" w:cs="Times New Roman"/>
          <w:b/>
          <w:sz w:val="44"/>
          <w:szCs w:val="44"/>
        </w:rPr>
        <w:t xml:space="preserve">-е </w:t>
      </w:r>
      <w:r w:rsidR="00006F91">
        <w:rPr>
          <w:rFonts w:ascii="Times New Roman" w:hAnsi="Times New Roman" w:cs="Times New Roman"/>
          <w:b/>
          <w:sz w:val="44"/>
          <w:szCs w:val="44"/>
        </w:rPr>
        <w:t>полугодие 202</w:t>
      </w:r>
      <w:r w:rsidR="00AF552E">
        <w:rPr>
          <w:rFonts w:ascii="Times New Roman" w:hAnsi="Times New Roman" w:cs="Times New Roman"/>
          <w:b/>
          <w:sz w:val="44"/>
          <w:szCs w:val="44"/>
        </w:rPr>
        <w:t>2</w:t>
      </w:r>
      <w:r w:rsidR="00D7221D" w:rsidRPr="00F84D6B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B61DB" w:rsidRPr="00490866" w:rsidRDefault="00BB61DB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117D1" w:rsidRPr="009944F8" w:rsidRDefault="006117D1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lastRenderedPageBreak/>
        <w:t>У</w:t>
      </w:r>
      <w:r w:rsidR="007A0DEB" w:rsidRPr="009944F8">
        <w:rPr>
          <w:rFonts w:ascii="Times New Roman" w:hAnsi="Times New Roman" w:cs="Times New Roman"/>
          <w:sz w:val="36"/>
          <w:szCs w:val="36"/>
        </w:rPr>
        <w:t>важаемые жители сельского поселения</w:t>
      </w:r>
      <w:r w:rsidRPr="009944F8">
        <w:rPr>
          <w:rFonts w:ascii="Times New Roman" w:hAnsi="Times New Roman" w:cs="Times New Roman"/>
          <w:sz w:val="36"/>
          <w:szCs w:val="36"/>
        </w:rPr>
        <w:t>!</w:t>
      </w:r>
    </w:p>
    <w:p w:rsidR="00F31D7D" w:rsidRPr="00600C08" w:rsidRDefault="007A0DEB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0C08">
        <w:rPr>
          <w:rFonts w:ascii="Times New Roman" w:hAnsi="Times New Roman" w:cs="Times New Roman"/>
          <w:sz w:val="28"/>
          <w:szCs w:val="28"/>
        </w:rPr>
        <w:t xml:space="preserve">   </w:t>
      </w:r>
      <w:r w:rsidR="00A93DE4">
        <w:rPr>
          <w:rFonts w:ascii="Times New Roman" w:hAnsi="Times New Roman" w:cs="Times New Roman"/>
          <w:sz w:val="28"/>
          <w:szCs w:val="28"/>
        </w:rPr>
        <w:t xml:space="preserve"> П</w:t>
      </w:r>
      <w:r w:rsidR="00A93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редоставляем Вам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отчёт о про</w:t>
      </w:r>
      <w:r w:rsidR="00A93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деланной работе главы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сотрудников Админис</w:t>
      </w:r>
      <w:r w:rsidR="00AF55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трации сельского поселения за  первое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полугодие   202</w:t>
      </w:r>
      <w:r w:rsidR="00AF55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8E2CC8" w:rsidRPr="0060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 </w:t>
      </w:r>
    </w:p>
    <w:p w:rsidR="00F31D7D" w:rsidRDefault="00F31D7D" w:rsidP="00F31D7D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CB61F4">
        <w:rPr>
          <w:rFonts w:ascii="Times New Roman" w:hAnsi="Times New Roman" w:cs="Times New Roman"/>
          <w:sz w:val="28"/>
          <w:szCs w:val="28"/>
        </w:rPr>
        <w:t>Отчет предоставляется</w:t>
      </w:r>
      <w:r w:rsidR="00BD67B4" w:rsidRPr="00F31D7D">
        <w:rPr>
          <w:rFonts w:ascii="Times New Roman" w:hAnsi="Times New Roman" w:cs="Times New Roman"/>
          <w:sz w:val="28"/>
          <w:szCs w:val="28"/>
        </w:rPr>
        <w:t xml:space="preserve"> с целью информирования жителей </w:t>
      </w:r>
      <w:r w:rsidR="00DC3ED1">
        <w:rPr>
          <w:rFonts w:ascii="Times New Roman" w:hAnsi="Times New Roman" w:cs="Times New Roman"/>
          <w:sz w:val="28"/>
          <w:szCs w:val="28"/>
        </w:rPr>
        <w:t>о деятельности А</w:t>
      </w:r>
      <w:r w:rsidR="00102B9C" w:rsidRPr="00F31D7D">
        <w:rPr>
          <w:rFonts w:ascii="Times New Roman" w:hAnsi="Times New Roman" w:cs="Times New Roman"/>
          <w:sz w:val="28"/>
          <w:szCs w:val="28"/>
        </w:rPr>
        <w:t>дминистраци</w:t>
      </w:r>
      <w:r w:rsidR="00CB61F4">
        <w:rPr>
          <w:rFonts w:ascii="Times New Roman" w:hAnsi="Times New Roman" w:cs="Times New Roman"/>
          <w:sz w:val="28"/>
          <w:szCs w:val="28"/>
        </w:rPr>
        <w:t>и</w:t>
      </w:r>
      <w:r w:rsidR="00102B9C" w:rsidRPr="00F31D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B61F4">
        <w:rPr>
          <w:rFonts w:ascii="Times New Roman" w:hAnsi="Times New Roman" w:cs="Times New Roman"/>
          <w:sz w:val="28"/>
          <w:szCs w:val="28"/>
        </w:rPr>
        <w:t>ого</w:t>
      </w:r>
      <w:r w:rsidR="00102B9C" w:rsidRPr="00F31D7D">
        <w:rPr>
          <w:rFonts w:ascii="Times New Roman" w:hAnsi="Times New Roman" w:cs="Times New Roman"/>
          <w:sz w:val="28"/>
          <w:szCs w:val="28"/>
        </w:rPr>
        <w:t xml:space="preserve"> п</w:t>
      </w:r>
      <w:r w:rsidR="00CB61F4">
        <w:rPr>
          <w:rFonts w:ascii="Times New Roman" w:hAnsi="Times New Roman" w:cs="Times New Roman"/>
          <w:sz w:val="28"/>
          <w:szCs w:val="28"/>
        </w:rPr>
        <w:t>оселения</w:t>
      </w:r>
      <w:r w:rsidR="00A93DE4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  <w:r w:rsidR="00A93DE4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направлением деятельности Администрации является обеспечение жизнедеятельности </w:t>
      </w:r>
      <w:r w:rsidR="00A93D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</w:t>
      </w:r>
      <w:r w:rsidR="00A93DE4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 в себя, содержание социально- культурной сферы, 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  <w:r w:rsidR="00A5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</w:t>
      </w:r>
      <w:r w:rsidRPr="00F3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местного значения в соответствии с </w:t>
      </w:r>
      <w:r w:rsidR="00D61F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ФЗ от 06.10.2003 г.</w:t>
      </w:r>
      <w:r w:rsid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7D">
        <w:rPr>
          <w:rFonts w:ascii="Times New Roman" w:eastAsia="Times New Roman" w:hAnsi="Times New Roman" w:cs="Times New Roman"/>
          <w:sz w:val="28"/>
          <w:szCs w:val="28"/>
          <w:lang w:eastAsia="ru-RU"/>
        </w:rPr>
        <w:t>131 – ФЗ «Об общих принципах организации местного самоуправления в РФ».</w:t>
      </w:r>
    </w:p>
    <w:p w:rsidR="00D36D63" w:rsidRPr="006C7678" w:rsidRDefault="00D36D63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о дея</w:t>
      </w:r>
      <w:r w:rsidR="00856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поселения используется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где размещаются нормативные документы</w:t>
      </w:r>
      <w:r w:rsidR="00343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объявления, памятки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B61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стенды.</w:t>
      </w:r>
      <w:r w:rsidR="0055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сайте поселения появилась рубрика, где каждый житель может пожаловаться на ту или иную проблему.</w:t>
      </w:r>
      <w:r w:rsidR="0052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поселения могут также направлять свои обращения на электронную почту Администрации: 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6C7678" w:rsidRP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01013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6C7678" w:rsidRP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6C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520B30" w:rsidRPr="00B61803" w:rsidRDefault="00520B30" w:rsidP="00D36D6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D63" w:rsidRDefault="00856392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сведения:</w:t>
      </w:r>
    </w:p>
    <w:p w:rsidR="003B3A9A" w:rsidRPr="003B3A9A" w:rsidRDefault="003B3A9A" w:rsidP="003B3A9A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5A0F" w:rsidRPr="003B3A9A" w:rsidRDefault="00DC4E9B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    По паспорту</w:t>
      </w:r>
      <w:r w:rsid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054C6D">
        <w:rPr>
          <w:rFonts w:ascii="Times New Roman" w:hAnsi="Times New Roman" w:cs="Times New Roman"/>
          <w:sz w:val="28"/>
          <w:szCs w:val="28"/>
        </w:rPr>
        <w:t>Обильненского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сельского поселения на сегодняшний день в поселени</w:t>
      </w:r>
      <w:r w:rsidR="00054C6D">
        <w:rPr>
          <w:rFonts w:ascii="Times New Roman" w:hAnsi="Times New Roman" w:cs="Times New Roman"/>
          <w:sz w:val="28"/>
          <w:szCs w:val="28"/>
        </w:rPr>
        <w:t>и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AF552E">
        <w:rPr>
          <w:rFonts w:ascii="Times New Roman" w:hAnsi="Times New Roman" w:cs="Times New Roman"/>
          <w:sz w:val="28"/>
          <w:szCs w:val="28"/>
        </w:rPr>
        <w:t>7203</w:t>
      </w:r>
      <w:r w:rsidR="00A631E5" w:rsidRPr="003B3A9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54C6D">
        <w:rPr>
          <w:rFonts w:ascii="Times New Roman" w:hAnsi="Times New Roman" w:cs="Times New Roman"/>
          <w:sz w:val="28"/>
          <w:szCs w:val="28"/>
        </w:rPr>
        <w:t>.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В пос. Овощном 4</w:t>
      </w:r>
      <w:r w:rsidR="00AF552E">
        <w:rPr>
          <w:rFonts w:ascii="Times New Roman" w:hAnsi="Times New Roman" w:cs="Times New Roman"/>
          <w:sz w:val="28"/>
          <w:szCs w:val="28"/>
        </w:rPr>
        <w:t>851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 человек, пос. Койсуг и ДНТ – 1</w:t>
      </w:r>
      <w:r w:rsidR="0030009B">
        <w:rPr>
          <w:rFonts w:ascii="Times New Roman" w:hAnsi="Times New Roman" w:cs="Times New Roman"/>
          <w:sz w:val="28"/>
          <w:szCs w:val="28"/>
        </w:rPr>
        <w:t>778</w:t>
      </w:r>
      <w:r w:rsidR="00CF500E"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, х. Шмат – 103 человека, х. Усть-Койсуг – </w:t>
      </w:r>
      <w:r w:rsidR="00054C6D">
        <w:rPr>
          <w:rFonts w:ascii="Times New Roman" w:hAnsi="Times New Roman" w:cs="Times New Roman"/>
          <w:sz w:val="28"/>
          <w:szCs w:val="28"/>
        </w:rPr>
        <w:t xml:space="preserve">     </w:t>
      </w:r>
      <w:r w:rsidR="00945A0F" w:rsidRPr="003B3A9A">
        <w:rPr>
          <w:rFonts w:ascii="Times New Roman" w:hAnsi="Times New Roman" w:cs="Times New Roman"/>
          <w:sz w:val="28"/>
          <w:szCs w:val="28"/>
        </w:rPr>
        <w:t>4</w:t>
      </w:r>
      <w:r w:rsidR="00A631E5" w:rsidRPr="003B3A9A">
        <w:rPr>
          <w:rFonts w:ascii="Times New Roman" w:hAnsi="Times New Roman" w:cs="Times New Roman"/>
          <w:sz w:val="28"/>
          <w:szCs w:val="28"/>
        </w:rPr>
        <w:t>71</w:t>
      </w:r>
      <w:r w:rsidR="00CF500E"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5A0F" w:rsidRPr="003B3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A0F" w:rsidRPr="003B3A9A" w:rsidRDefault="00945A0F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</w:t>
      </w:r>
      <w:r w:rsidR="005B1452" w:rsidRPr="003B3A9A">
        <w:rPr>
          <w:rFonts w:ascii="Times New Roman" w:hAnsi="Times New Roman" w:cs="Times New Roman"/>
          <w:sz w:val="28"/>
          <w:szCs w:val="28"/>
        </w:rPr>
        <w:t>Входящей корр</w:t>
      </w:r>
      <w:r w:rsidR="00FA37F3" w:rsidRPr="003B3A9A">
        <w:rPr>
          <w:rFonts w:ascii="Times New Roman" w:hAnsi="Times New Roman" w:cs="Times New Roman"/>
          <w:sz w:val="28"/>
          <w:szCs w:val="28"/>
        </w:rPr>
        <w:t xml:space="preserve">еспонденции за </w:t>
      </w:r>
      <w:r w:rsidR="0030009B">
        <w:rPr>
          <w:rFonts w:ascii="Times New Roman" w:hAnsi="Times New Roman" w:cs="Times New Roman"/>
          <w:sz w:val="28"/>
          <w:szCs w:val="28"/>
        </w:rPr>
        <w:t>1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30009B">
        <w:rPr>
          <w:rFonts w:ascii="Times New Roman" w:hAnsi="Times New Roman" w:cs="Times New Roman"/>
          <w:sz w:val="28"/>
          <w:szCs w:val="28"/>
        </w:rPr>
        <w:t>полугодие 2022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 г. 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пост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упило  – </w:t>
      </w:r>
      <w:r w:rsidR="0030009B">
        <w:rPr>
          <w:rFonts w:ascii="Times New Roman" w:hAnsi="Times New Roman" w:cs="Times New Roman"/>
          <w:sz w:val="28"/>
          <w:szCs w:val="28"/>
        </w:rPr>
        <w:t>1200</w:t>
      </w:r>
      <w:r w:rsidR="00054C6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2826" w:rsidRPr="003B3A9A">
        <w:rPr>
          <w:rFonts w:ascii="Times New Roman" w:hAnsi="Times New Roman" w:cs="Times New Roman"/>
          <w:sz w:val="28"/>
          <w:szCs w:val="28"/>
        </w:rPr>
        <w:t>, и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сходящей корреспонденции за </w:t>
      </w:r>
      <w:r w:rsidR="0030009B">
        <w:rPr>
          <w:rFonts w:ascii="Times New Roman" w:hAnsi="Times New Roman" w:cs="Times New Roman"/>
          <w:sz w:val="28"/>
          <w:szCs w:val="28"/>
        </w:rPr>
        <w:t>1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DB3F41" w:rsidRPr="003B3A9A">
        <w:rPr>
          <w:rFonts w:ascii="Times New Roman" w:hAnsi="Times New Roman" w:cs="Times New Roman"/>
          <w:sz w:val="28"/>
          <w:szCs w:val="28"/>
        </w:rPr>
        <w:t>полугодие 202</w:t>
      </w:r>
      <w:r w:rsidR="0030009B">
        <w:rPr>
          <w:rFonts w:ascii="Times New Roman" w:hAnsi="Times New Roman" w:cs="Times New Roman"/>
          <w:sz w:val="28"/>
          <w:szCs w:val="28"/>
        </w:rPr>
        <w:t>2</w:t>
      </w:r>
      <w:r w:rsidR="00AE136F" w:rsidRPr="003B3A9A">
        <w:rPr>
          <w:rFonts w:ascii="Times New Roman" w:hAnsi="Times New Roman" w:cs="Times New Roman"/>
          <w:sz w:val="28"/>
          <w:szCs w:val="28"/>
        </w:rPr>
        <w:t xml:space="preserve"> г.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 – </w:t>
      </w:r>
      <w:r w:rsidR="00054C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C8D">
        <w:rPr>
          <w:rFonts w:ascii="Times New Roman" w:hAnsi="Times New Roman" w:cs="Times New Roman"/>
          <w:sz w:val="28"/>
          <w:szCs w:val="28"/>
        </w:rPr>
        <w:t>1072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. </w:t>
      </w:r>
      <w:r w:rsidR="005B1452" w:rsidRPr="003B3A9A">
        <w:rPr>
          <w:rFonts w:ascii="Times New Roman" w:hAnsi="Times New Roman" w:cs="Times New Roman"/>
          <w:sz w:val="28"/>
          <w:szCs w:val="28"/>
        </w:rPr>
        <w:t>Из н</w:t>
      </w:r>
      <w:r w:rsidR="00A15D3F" w:rsidRPr="003B3A9A">
        <w:rPr>
          <w:rFonts w:ascii="Times New Roman" w:hAnsi="Times New Roman" w:cs="Times New Roman"/>
          <w:sz w:val="28"/>
          <w:szCs w:val="28"/>
        </w:rPr>
        <w:t>их за отчетный период поступило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письменных заявлений от жителей </w:t>
      </w:r>
      <w:r w:rsidR="00B664C9">
        <w:rPr>
          <w:rFonts w:ascii="Times New Roman" w:hAnsi="Times New Roman" w:cs="Times New Roman"/>
          <w:sz w:val="28"/>
          <w:szCs w:val="28"/>
        </w:rPr>
        <w:t>37</w:t>
      </w:r>
      <w:r w:rsidR="005B1452" w:rsidRPr="003B3A9A">
        <w:rPr>
          <w:rFonts w:ascii="Times New Roman" w:hAnsi="Times New Roman" w:cs="Times New Roman"/>
          <w:sz w:val="28"/>
          <w:szCs w:val="28"/>
        </w:rPr>
        <w:t>, устных –</w:t>
      </w:r>
      <w:r w:rsidR="00B664C9">
        <w:rPr>
          <w:rFonts w:ascii="Times New Roman" w:hAnsi="Times New Roman" w:cs="Times New Roman"/>
          <w:sz w:val="28"/>
          <w:szCs w:val="28"/>
        </w:rPr>
        <w:t xml:space="preserve"> 54</w:t>
      </w:r>
      <w:r w:rsidR="00A15D3F" w:rsidRPr="003B3A9A">
        <w:rPr>
          <w:rFonts w:ascii="Times New Roman" w:hAnsi="Times New Roman" w:cs="Times New Roman"/>
          <w:sz w:val="28"/>
          <w:szCs w:val="28"/>
        </w:rPr>
        <w:t xml:space="preserve">, коллективных - </w:t>
      </w:r>
      <w:r w:rsidR="00B664C9">
        <w:rPr>
          <w:rFonts w:ascii="Times New Roman" w:hAnsi="Times New Roman" w:cs="Times New Roman"/>
          <w:sz w:val="28"/>
          <w:szCs w:val="28"/>
        </w:rPr>
        <w:t>15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.  От  вышестоящих органов - </w:t>
      </w:r>
      <w:r w:rsidR="00B664C9">
        <w:rPr>
          <w:rFonts w:ascii="Times New Roman" w:hAnsi="Times New Roman" w:cs="Times New Roman"/>
          <w:sz w:val="28"/>
          <w:szCs w:val="28"/>
        </w:rPr>
        <w:t>85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. </w:t>
      </w:r>
      <w:r w:rsidR="008511C1" w:rsidRPr="003B3A9A">
        <w:rPr>
          <w:rFonts w:ascii="Times New Roman" w:hAnsi="Times New Roman" w:cs="Times New Roman"/>
          <w:sz w:val="28"/>
          <w:szCs w:val="28"/>
        </w:rPr>
        <w:t>Естественно</w:t>
      </w:r>
      <w:r w:rsidR="00E12826" w:rsidRPr="003B3A9A">
        <w:rPr>
          <w:rFonts w:ascii="Times New Roman" w:hAnsi="Times New Roman" w:cs="Times New Roman"/>
          <w:sz w:val="28"/>
          <w:szCs w:val="28"/>
        </w:rPr>
        <w:t xml:space="preserve"> к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аждое обращение </w:t>
      </w:r>
      <w:r w:rsidR="008511C1" w:rsidRPr="003B3A9A">
        <w:rPr>
          <w:rFonts w:ascii="Times New Roman" w:hAnsi="Times New Roman" w:cs="Times New Roman"/>
          <w:sz w:val="28"/>
          <w:szCs w:val="28"/>
        </w:rPr>
        <w:t>было  отработано и не осталось</w:t>
      </w:r>
      <w:r w:rsidR="005B1452" w:rsidRPr="003B3A9A">
        <w:rPr>
          <w:rFonts w:ascii="Times New Roman" w:hAnsi="Times New Roman" w:cs="Times New Roman"/>
          <w:sz w:val="28"/>
          <w:szCs w:val="28"/>
        </w:rPr>
        <w:t xml:space="preserve"> без внимания.</w:t>
      </w:r>
      <w:r w:rsidR="002D1340" w:rsidRPr="003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5E" w:rsidRDefault="00637989" w:rsidP="00524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1EF" w:rsidRPr="003B3A9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056F02" w:rsidRPr="003B3A9A">
        <w:rPr>
          <w:rFonts w:ascii="Times New Roman" w:hAnsi="Times New Roman" w:cs="Times New Roman"/>
          <w:sz w:val="28"/>
          <w:szCs w:val="28"/>
        </w:rPr>
        <w:t>,</w:t>
      </w:r>
      <w:r w:rsidR="00EA51EF" w:rsidRPr="003B3A9A">
        <w:rPr>
          <w:rFonts w:ascii="Times New Roman" w:hAnsi="Times New Roman" w:cs="Times New Roman"/>
          <w:sz w:val="28"/>
          <w:szCs w:val="28"/>
        </w:rPr>
        <w:t xml:space="preserve">  согласно графика проводятся рейды по местам на территории поселения, в которых не допускается нахождение несовершеннолетних без сопровождения родителей. За </w:t>
      </w:r>
      <w:r w:rsidR="007B4551">
        <w:rPr>
          <w:rFonts w:ascii="Times New Roman" w:hAnsi="Times New Roman" w:cs="Times New Roman"/>
          <w:sz w:val="28"/>
          <w:szCs w:val="28"/>
        </w:rPr>
        <w:t>1</w:t>
      </w:r>
      <w:r w:rsidR="00C1526E" w:rsidRPr="003B3A9A">
        <w:rPr>
          <w:rFonts w:ascii="Times New Roman" w:hAnsi="Times New Roman" w:cs="Times New Roman"/>
          <w:sz w:val="28"/>
          <w:szCs w:val="28"/>
        </w:rPr>
        <w:t xml:space="preserve">-е </w:t>
      </w:r>
      <w:r w:rsidR="00EA51EF" w:rsidRPr="003B3A9A">
        <w:rPr>
          <w:rFonts w:ascii="Times New Roman" w:hAnsi="Times New Roman" w:cs="Times New Roman"/>
          <w:sz w:val="28"/>
          <w:szCs w:val="28"/>
        </w:rPr>
        <w:t>полугодие 20</w:t>
      </w:r>
      <w:r w:rsidR="007B4551">
        <w:rPr>
          <w:rFonts w:ascii="Times New Roman" w:hAnsi="Times New Roman" w:cs="Times New Roman"/>
          <w:sz w:val="28"/>
          <w:szCs w:val="28"/>
        </w:rPr>
        <w:t>22</w:t>
      </w:r>
      <w:r w:rsidR="00B7628F" w:rsidRPr="003B3A9A">
        <w:rPr>
          <w:rFonts w:ascii="Times New Roman" w:hAnsi="Times New Roman" w:cs="Times New Roman"/>
          <w:sz w:val="28"/>
          <w:szCs w:val="28"/>
        </w:rPr>
        <w:t xml:space="preserve"> г. было проведено 12</w:t>
      </w:r>
      <w:r w:rsidR="00EA51EF" w:rsidRPr="003B3A9A">
        <w:rPr>
          <w:rFonts w:ascii="Times New Roman" w:hAnsi="Times New Roman" w:cs="Times New Roman"/>
          <w:sz w:val="28"/>
          <w:szCs w:val="28"/>
        </w:rPr>
        <w:t xml:space="preserve"> рейдов, нарушений не было выявлено. </w:t>
      </w:r>
      <w:r w:rsidR="0052435E">
        <w:rPr>
          <w:rFonts w:ascii="Times New Roman" w:hAnsi="Times New Roman" w:cs="Times New Roman"/>
          <w:sz w:val="28"/>
          <w:szCs w:val="28"/>
        </w:rPr>
        <w:t xml:space="preserve">В </w:t>
      </w:r>
      <w:r w:rsidR="00B71829">
        <w:rPr>
          <w:rFonts w:ascii="Times New Roman" w:hAnsi="Times New Roman" w:cs="Times New Roman"/>
          <w:sz w:val="28"/>
          <w:szCs w:val="28"/>
        </w:rPr>
        <w:t>весенне-</w:t>
      </w:r>
      <w:r w:rsidR="0052435E">
        <w:rPr>
          <w:rFonts w:ascii="Times New Roman" w:hAnsi="Times New Roman" w:cs="Times New Roman"/>
          <w:sz w:val="28"/>
          <w:szCs w:val="28"/>
        </w:rPr>
        <w:t>л</w:t>
      </w:r>
      <w:r w:rsidR="00B71829">
        <w:rPr>
          <w:rFonts w:ascii="Times New Roman" w:hAnsi="Times New Roman" w:cs="Times New Roman"/>
          <w:sz w:val="28"/>
          <w:szCs w:val="28"/>
        </w:rPr>
        <w:t>етний период  проводится</w:t>
      </w:r>
      <w:r w:rsidR="0052435E">
        <w:rPr>
          <w:rFonts w:ascii="Times New Roman" w:hAnsi="Times New Roman" w:cs="Times New Roman"/>
          <w:sz w:val="28"/>
          <w:szCs w:val="28"/>
        </w:rPr>
        <w:t xml:space="preserve"> работа по операции «Подросток» (занятость детей в период каникул, обеспечение их безопасности).</w:t>
      </w:r>
    </w:p>
    <w:p w:rsidR="00490866" w:rsidRPr="003B3A9A" w:rsidRDefault="000327AD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lastRenderedPageBreak/>
        <w:t xml:space="preserve">    Также в рамках межведомственного взаимодействия органов и учреждений системы профилактики безнадзорности и правонарушений несовершеннолетних и защите их прав ведется работа с неблагополучными семьями не территории поселения. На данный момент, согласно информации единого областного  (муниципального) банка  данных семей, </w:t>
      </w:r>
      <w:r w:rsidR="00B977B8" w:rsidRPr="003B3A9A">
        <w:rPr>
          <w:rFonts w:ascii="Times New Roman" w:hAnsi="Times New Roman" w:cs="Times New Roman"/>
          <w:sz w:val="28"/>
          <w:szCs w:val="28"/>
        </w:rPr>
        <w:t>находящихся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C73F43" w:rsidRPr="003B3A9A">
        <w:rPr>
          <w:rFonts w:ascii="Times New Roman" w:hAnsi="Times New Roman" w:cs="Times New Roman"/>
          <w:sz w:val="28"/>
          <w:szCs w:val="28"/>
        </w:rPr>
        <w:t>в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социально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опасном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положении</w:t>
      </w:r>
      <w:r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B977B8" w:rsidRPr="003B3A9A">
        <w:rPr>
          <w:rFonts w:ascii="Times New Roman" w:hAnsi="Times New Roman" w:cs="Times New Roman"/>
          <w:sz w:val="28"/>
          <w:szCs w:val="28"/>
        </w:rPr>
        <w:t>по</w:t>
      </w: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B977B8" w:rsidRPr="003B3A9A">
        <w:rPr>
          <w:rFonts w:ascii="Times New Roman" w:hAnsi="Times New Roman" w:cs="Times New Roman"/>
          <w:sz w:val="28"/>
          <w:szCs w:val="28"/>
        </w:rPr>
        <w:t>Азовскому</w:t>
      </w: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B977B8" w:rsidRPr="003B3A9A">
        <w:rPr>
          <w:rFonts w:ascii="Times New Roman" w:hAnsi="Times New Roman" w:cs="Times New Roman"/>
          <w:sz w:val="28"/>
          <w:szCs w:val="28"/>
        </w:rPr>
        <w:t>району</w:t>
      </w:r>
      <w:r w:rsidR="00C73F43" w:rsidRPr="003B3A9A">
        <w:rPr>
          <w:rFonts w:ascii="Times New Roman" w:hAnsi="Times New Roman" w:cs="Times New Roman"/>
          <w:sz w:val="28"/>
          <w:szCs w:val="28"/>
        </w:rPr>
        <w:t>,</w:t>
      </w:r>
      <w:r w:rsidRPr="003B3A9A">
        <w:rPr>
          <w:rFonts w:ascii="Times New Roman" w:hAnsi="Times New Roman" w:cs="Times New Roman"/>
          <w:sz w:val="28"/>
          <w:szCs w:val="28"/>
        </w:rPr>
        <w:t xml:space="preserve">  на территории Обильненского с</w:t>
      </w:r>
      <w:r w:rsidR="00103EF2" w:rsidRPr="003B3A9A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 w:rsidR="00B71829">
        <w:rPr>
          <w:rFonts w:ascii="Times New Roman" w:hAnsi="Times New Roman" w:cs="Times New Roman"/>
          <w:sz w:val="28"/>
          <w:szCs w:val="28"/>
        </w:rPr>
        <w:t>01.07.2022</w:t>
      </w:r>
      <w:r w:rsidR="008549A7" w:rsidRPr="003B3A9A">
        <w:rPr>
          <w:rFonts w:ascii="Times New Roman" w:hAnsi="Times New Roman" w:cs="Times New Roman"/>
          <w:sz w:val="28"/>
          <w:szCs w:val="28"/>
        </w:rPr>
        <w:t xml:space="preserve">  г.  </w:t>
      </w:r>
      <w:r w:rsidR="00A769DA">
        <w:rPr>
          <w:rFonts w:ascii="Times New Roman" w:hAnsi="Times New Roman" w:cs="Times New Roman"/>
          <w:sz w:val="28"/>
          <w:szCs w:val="28"/>
        </w:rPr>
        <w:t xml:space="preserve">таких семей </w:t>
      </w:r>
      <w:r w:rsidR="008549A7" w:rsidRPr="003B3A9A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F56B54" w:rsidRPr="003B3A9A" w:rsidRDefault="000D38AC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В процессе деятельности администрации создаются,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F56B54" w:rsidRPr="003B3A9A" w:rsidRDefault="00F56B54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581A47">
        <w:rPr>
          <w:rFonts w:ascii="Times New Roman" w:hAnsi="Times New Roman" w:cs="Times New Roman"/>
          <w:sz w:val="28"/>
          <w:szCs w:val="28"/>
        </w:rPr>
        <w:t xml:space="preserve">  На воинском учете состоит  956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3EF2" w:rsidRPr="003B3A9A">
        <w:rPr>
          <w:rFonts w:ascii="Times New Roman" w:hAnsi="Times New Roman" w:cs="Times New Roman"/>
          <w:sz w:val="28"/>
          <w:szCs w:val="28"/>
        </w:rPr>
        <w:t>, из них офицеров – 8</w:t>
      </w:r>
      <w:r w:rsidR="00581A47">
        <w:rPr>
          <w:rFonts w:ascii="Times New Roman" w:hAnsi="Times New Roman" w:cs="Times New Roman"/>
          <w:sz w:val="28"/>
          <w:szCs w:val="28"/>
        </w:rPr>
        <w:t>6</w:t>
      </w:r>
      <w:r w:rsidRPr="003B3A9A">
        <w:rPr>
          <w:rFonts w:ascii="Times New Roman" w:hAnsi="Times New Roman" w:cs="Times New Roman"/>
          <w:sz w:val="28"/>
          <w:szCs w:val="28"/>
        </w:rPr>
        <w:t xml:space="preserve">, прапорщиков, сержантов, рядовых – </w:t>
      </w:r>
      <w:r w:rsidR="00581A47">
        <w:rPr>
          <w:rFonts w:ascii="Times New Roman" w:hAnsi="Times New Roman" w:cs="Times New Roman"/>
          <w:sz w:val="28"/>
          <w:szCs w:val="28"/>
        </w:rPr>
        <w:t>722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1A47">
        <w:rPr>
          <w:rFonts w:ascii="Times New Roman" w:hAnsi="Times New Roman" w:cs="Times New Roman"/>
          <w:sz w:val="28"/>
          <w:szCs w:val="28"/>
        </w:rPr>
        <w:t>а</w:t>
      </w:r>
      <w:r w:rsidRPr="003B3A9A">
        <w:rPr>
          <w:rFonts w:ascii="Times New Roman" w:hAnsi="Times New Roman" w:cs="Times New Roman"/>
          <w:sz w:val="28"/>
          <w:szCs w:val="28"/>
        </w:rPr>
        <w:t>, из них ВМФ – 2</w:t>
      </w:r>
      <w:r w:rsidR="00FA43BF" w:rsidRPr="003B3A9A">
        <w:rPr>
          <w:rFonts w:ascii="Times New Roman" w:hAnsi="Times New Roman" w:cs="Times New Roman"/>
          <w:sz w:val="28"/>
          <w:szCs w:val="28"/>
        </w:rPr>
        <w:t>7</w:t>
      </w:r>
      <w:r w:rsidR="00581A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B3A9A">
        <w:rPr>
          <w:rFonts w:ascii="Times New Roman" w:hAnsi="Times New Roman" w:cs="Times New Roman"/>
          <w:sz w:val="28"/>
          <w:szCs w:val="28"/>
        </w:rPr>
        <w:t>. Женщин стоит на воинском учете – 4</w:t>
      </w:r>
      <w:r w:rsidR="00581A47">
        <w:rPr>
          <w:rFonts w:ascii="Times New Roman" w:hAnsi="Times New Roman" w:cs="Times New Roman"/>
          <w:sz w:val="28"/>
          <w:szCs w:val="28"/>
        </w:rPr>
        <w:t>7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56B54" w:rsidRPr="003B3A9A" w:rsidRDefault="00F56B54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FA43BF" w:rsidRPr="003B3A9A">
        <w:rPr>
          <w:rFonts w:ascii="Times New Roman" w:hAnsi="Times New Roman" w:cs="Times New Roman"/>
          <w:sz w:val="28"/>
          <w:szCs w:val="28"/>
        </w:rPr>
        <w:t xml:space="preserve">  На первичном воинском учете  1</w:t>
      </w:r>
      <w:r w:rsidR="00581A47">
        <w:rPr>
          <w:rFonts w:ascii="Times New Roman" w:hAnsi="Times New Roman" w:cs="Times New Roman"/>
          <w:sz w:val="28"/>
          <w:szCs w:val="28"/>
        </w:rPr>
        <w:t>48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Убыло на службу в</w:t>
      </w:r>
      <w:r w:rsidR="00FA43BF" w:rsidRPr="003B3A9A">
        <w:rPr>
          <w:rFonts w:ascii="Times New Roman" w:hAnsi="Times New Roman" w:cs="Times New Roman"/>
          <w:sz w:val="28"/>
          <w:szCs w:val="28"/>
        </w:rPr>
        <w:t xml:space="preserve"> Российские Вооруженные Силы – </w:t>
      </w:r>
      <w:r w:rsidR="00581A47">
        <w:rPr>
          <w:rFonts w:ascii="Times New Roman" w:hAnsi="Times New Roman" w:cs="Times New Roman"/>
          <w:sz w:val="28"/>
          <w:szCs w:val="28"/>
        </w:rPr>
        <w:t>10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человек, демобилизовалось – </w:t>
      </w:r>
      <w:r w:rsidR="00581A47">
        <w:rPr>
          <w:rFonts w:ascii="Times New Roman" w:hAnsi="Times New Roman" w:cs="Times New Roman"/>
          <w:sz w:val="28"/>
          <w:szCs w:val="28"/>
        </w:rPr>
        <w:t>8</w:t>
      </w:r>
      <w:r w:rsidRPr="003B3A9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46536" w:rsidRDefault="00F56B54" w:rsidP="007465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</w:t>
      </w:r>
      <w:r w:rsidR="00746536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периода проводилась работа по выдаче документов для оформления прав собственности граждан на землю и имущество, консультации граждан. </w:t>
      </w:r>
    </w:p>
    <w:p w:rsidR="00746536" w:rsidRPr="008C6903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617C" w:rsidRPr="003B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</w:t>
      </w:r>
      <w:r w:rsidR="008D7A88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полугодии 2022</w:t>
      </w:r>
      <w:r w:rsidR="0091617C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Обильненского сельского поселения было выдано: выпи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из  похозяйственных книг – </w:t>
      </w:r>
      <w:r w:rsidR="00A7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11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для нотариальной палаты, в управление Федеральной службы государственной регистрации, кадастра и картографии по РО, для постановки на жилищный учет.</w:t>
      </w:r>
    </w:p>
    <w:p w:rsidR="00746536" w:rsidRPr="008C6903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Сделаны запросы и получены ответы: в отдел градостроительства ад</w:t>
      </w:r>
      <w:r w:rsidR="008C6903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Азовского района – 8 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шт., Филиал ФГБУ "ФКП Федеральной службы государственной регистрации, кадастра и картог</w:t>
      </w:r>
      <w:r w:rsidR="00555E07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C6903"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фии" по Ростовской области - 105</w:t>
      </w:r>
      <w:r w:rsidRPr="008C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EE3112" w:rsidRDefault="00EE3112" w:rsidP="00EE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упорядочения адресного хозяйства Обильненского сельского поселения вынесено 70 постановлений о присвоении и  изменении адреса объектам недвижимости.</w:t>
      </w:r>
    </w:p>
    <w:p w:rsidR="00EE3112" w:rsidRDefault="00EE3112" w:rsidP="00EE3112">
      <w:pPr>
        <w:pStyle w:val="a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осуществления работ по строительству инженерных коммуникаций (газопровод-ввод к ОКС) в рамках региональной программы газификации</w:t>
      </w:r>
      <w:r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EE3112" w:rsidRDefault="00EE3112" w:rsidP="00EE311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22 (двадцать два) разрешения на земляные работы.</w:t>
      </w:r>
    </w:p>
    <w:p w:rsidR="00EE3112" w:rsidRDefault="00EE3112" w:rsidP="00EE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Ведутся работы по выявлению правообладателей ранее учтенных объектов  недвижимости (права на которые возникли до 31 января 1998 года в соответствии с Федеральным законом от 30.12.2020г. №518-ФЗ.</w:t>
      </w:r>
    </w:p>
    <w:p w:rsidR="00EE3112" w:rsidRDefault="001376ED" w:rsidP="001376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E3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необходима при совершении сделок с недвижимым имуществом (дарение, купля-продажа, аренда, оформление наследства).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Если Вы не получаете налоговое уведомление, и не сообщили самостоятельно в ФНС России о наличии у Вас объектов недвижимого имущества, Вам грозит штраф в размере 20% от неуплаченной суммы налога в отношении объекта недвижимого имущества, по которому не представлено сообщение.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в администрацию Обильненского сельского поселения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вариант, самостоятельно обратиться за государственной регистрацией ранее возникшего права.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правоустанавливающим документом. Специалисты МФЦ помогут написать Вам соответствующее заявление.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сообщаем, что в рамках реализации мероприятий по выявлению правообладателей ранее учтенных объектов недвижимости граждане могут предоставлять в администрацию (лично или посредством почтовой связи с уведомлением о вручени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EE3112" w:rsidRDefault="00EE3112" w:rsidP="00EE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EE3112" w:rsidRDefault="00EE3112" w:rsidP="00EE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протяжении всего периода были организованы комиссионные выезды  по жалобам граждан. Вопросы в заявлениях граждан были самые разные,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 </w:t>
      </w:r>
    </w:p>
    <w:p w:rsidR="00EE3112" w:rsidRDefault="00EE3112" w:rsidP="00EE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Проведена инвентаризация адресного хозяйства, продолжается работа по заполнению информационных баз Федеральной Информационной Адресной Системы, Информационной Базы  ЖКХ и Государственной Информационной Системы ЖКХ, Единое окно «Минсельхоза».</w:t>
      </w:r>
    </w:p>
    <w:p w:rsidR="00EE3112" w:rsidRDefault="00EE3112" w:rsidP="00EE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Решением Азовского районного Собрания депутатов №70 от 29.04.2022г. утверждены внесения  изменений в Генеральный план Обильненского сельского поселения. Согласно внесенным изменениям:</w:t>
      </w:r>
    </w:p>
    <w:p w:rsidR="00EE3112" w:rsidRDefault="00EE3112" w:rsidP="00EE31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сельского поселения  в установленных границах составляет 11674 га (не изменилась).</w:t>
      </w:r>
    </w:p>
    <w:p w:rsidR="00EE3112" w:rsidRDefault="00EE3112" w:rsidP="00EE311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населенных пунктов – 525,3 га (добавлено 39,4 га, переведены из земель других категорий  по согласованию с Правительством Ростовской области).</w:t>
      </w:r>
    </w:p>
    <w:p w:rsidR="00EE3112" w:rsidRDefault="00EE3112" w:rsidP="00EE311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BE" w:rsidRPr="00B63B63" w:rsidRDefault="002160BE" w:rsidP="002160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ИСПОЛНЕНИЕ БЮДЖЕТА ПОСЕЛЕНИЯ </w:t>
      </w:r>
    </w:p>
    <w:p w:rsidR="002160BE" w:rsidRPr="00B63B63" w:rsidRDefault="002160BE" w:rsidP="002160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63B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 1 полугодие 2022 ГОДА</w:t>
      </w:r>
    </w:p>
    <w:p w:rsidR="002160BE" w:rsidRPr="00B63B63" w:rsidRDefault="002160BE" w:rsidP="002160B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160BE" w:rsidRPr="00B63B63" w:rsidRDefault="002160BE" w:rsidP="002160BE">
      <w:pPr>
        <w:spacing w:after="0" w:line="240" w:lineRule="auto"/>
        <w:ind w:firstLine="709"/>
        <w:jc w:val="both"/>
        <w:rPr>
          <w:rStyle w:val="normaltextrunscx32627041"/>
          <w:rFonts w:cs="Times New Roman"/>
        </w:rPr>
      </w:pPr>
      <w:r w:rsidRPr="00B63B63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Формирование бюджета</w:t>
      </w:r>
      <w:r w:rsidRPr="00B63B6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63B63">
        <w:rPr>
          <w:rStyle w:val="normaltextrunscx32627041"/>
          <w:rFonts w:ascii="Times New Roman" w:hAnsi="Times New Roman" w:cs="Times New Roman"/>
          <w:sz w:val="28"/>
          <w:szCs w:val="28"/>
        </w:rPr>
        <w:t>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2160BE" w:rsidRPr="00B63B63" w:rsidRDefault="002160BE" w:rsidP="002160BE">
      <w:pPr>
        <w:spacing w:after="0" w:line="240" w:lineRule="auto"/>
        <w:ind w:firstLine="709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</w:p>
    <w:p w:rsidR="002160BE" w:rsidRPr="00B63B63" w:rsidRDefault="002160BE" w:rsidP="002160BE">
      <w:pPr>
        <w:spacing w:line="240" w:lineRule="auto"/>
        <w:jc w:val="both"/>
        <w:rPr>
          <w:b/>
          <w:u w:val="single"/>
        </w:rPr>
      </w:pPr>
      <w:r w:rsidRPr="00B63B63">
        <w:rPr>
          <w:rFonts w:ascii="Times New Roman" w:hAnsi="Times New Roman" w:cs="Times New Roman"/>
          <w:b/>
          <w:sz w:val="28"/>
          <w:szCs w:val="28"/>
          <w:u w:val="single"/>
        </w:rPr>
        <w:t>Доходы: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 По собственным доходам, т.е. налоговые  и неналоговые поступления бюджет Обильненского сельского поселения за 1-е полугодие 2022 г.  выполнен на 38,7 %  от плана на сумму 3 284,3 тыс. руб. Доходную часть бюджета сельского поселения  дополнили следующие поступления: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поступило дотаций 3 316,8 тыс. руб., так как бюджет у нас дотационный;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субвенции из областного бюджета на выполнение работ военно-учетного стола – 109,7 тыс. руб.;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на содержание дорог – 98,9 тыс. руб.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  Итого безвозмездные поступления составили 3 525,6 тыс. руб. 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Для полного  и своевременного пополнения бюджета МО «Обильненское сельское поселение» работает комиссия по обеспечению устойчивого социально-экономического развития по мобилизации доходов в бюджет поселения.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Комиссия работает в следующих направлениях: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реализует обеспечение полноты учета налогоплательщиков и  объектов налогообложения;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lastRenderedPageBreak/>
        <w:t>- сокращение недоимки по налогам, сборам и другим обязательным платежам в бюджет.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Одним из основных направлений работы комиссии по мобилизации доходов в бюджет  стала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За </w:t>
      </w:r>
      <w:r w:rsidR="00BD2AEE">
        <w:rPr>
          <w:rFonts w:ascii="Times New Roman" w:hAnsi="Times New Roman" w:cs="Times New Roman"/>
          <w:sz w:val="28"/>
          <w:szCs w:val="28"/>
        </w:rPr>
        <w:t>1</w:t>
      </w:r>
      <w:r w:rsidRPr="00B63B63">
        <w:rPr>
          <w:rFonts w:ascii="Times New Roman" w:hAnsi="Times New Roman" w:cs="Times New Roman"/>
          <w:sz w:val="28"/>
          <w:szCs w:val="28"/>
        </w:rPr>
        <w:t xml:space="preserve">-е полугодие 2022 г. проведено 4 заседаний кор. совета, по результатам которых задолженность снижена на 175,3 тыс. руб. 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B63">
        <w:rPr>
          <w:rFonts w:ascii="Times New Roman" w:hAnsi="Times New Roman" w:cs="Times New Roman"/>
          <w:b/>
          <w:sz w:val="28"/>
          <w:szCs w:val="28"/>
          <w:u w:val="single"/>
        </w:rPr>
        <w:t>Расходы: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  Расходная часть бюджета Обильненского с.п. в первом   полугодии </w:t>
      </w:r>
      <w:r w:rsidR="007504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3B63">
        <w:rPr>
          <w:rFonts w:ascii="Times New Roman" w:hAnsi="Times New Roman" w:cs="Times New Roman"/>
          <w:sz w:val="28"/>
          <w:szCs w:val="28"/>
        </w:rPr>
        <w:t>2022 г. составила 8 877,2 тыс. руб., в том числе по следующим разделам: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 – 3 714,6 тыс. руб. (заработная плата  и начисление на оплату труда), коммунальные услуги (свет, газ) бензин, автозапчасти, ремонт служебных автомобилей, текущий ремонт внутренних помещений здания администрации, канцтовары, налоги на имущество с организаций;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национальная оборона – 109,7 тыс. руб. (заработная плата с начислениями инспектора ВУС);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 – 56,6 тыс. руб.  (заполнение пожарного водоема водой, приобретены  огнетушители в количестве 6 штук, изготовлена проектная документация на автоматическую систему пожарной сигнализации и системы оповещения и управления эвакуацией  для здания администрации, ремонт пожарной сигнализации, изготовление плана эвакуации);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национальная экономика (содержание внутрипоселковых дорог) – 158,9 тыс. руб., зимнее содержание дорог);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взносы в Фонд капитального строительства за муниципальные квартиры – 36,4 тыс. руб.;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уличное освещение – 516,0 тыс. руб. (коммунальные услуги за электроэнергию – 366,0 тыс. руб., техническое обслуживание устройств уличного освещения пос. Овощной, х. Усть-Койсуг, п.Койсуг – 150,0 тыс. руб.).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благоустройство территории – 2 146,4 тыс. руб.; (уборка территории, ликвидация свалочных очагов, покос сорной растительности на территории поселения, спил аварийных деревьев, покупка саженцев деревьев, проведение инв</w:t>
      </w:r>
      <w:r w:rsidR="00B63B63">
        <w:rPr>
          <w:rFonts w:ascii="Times New Roman" w:hAnsi="Times New Roman" w:cs="Times New Roman"/>
          <w:sz w:val="28"/>
          <w:szCs w:val="28"/>
        </w:rPr>
        <w:t>ентаризации зеленых насаждений)</w:t>
      </w:r>
      <w:r w:rsidRPr="00B63B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>- обеспечение деятельности учреждений культуры –  2 276,7 тыс. руб.;</w:t>
      </w:r>
    </w:p>
    <w:p w:rsidR="002160BE" w:rsidRPr="00B63B63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социальная политика – 158,0 тыс. руб. (доп.пенсия муниципальным служащим по выслуге лет 3 чел.) </w:t>
      </w:r>
    </w:p>
    <w:p w:rsidR="002160BE" w:rsidRDefault="002160BE" w:rsidP="00216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63">
        <w:rPr>
          <w:rFonts w:ascii="Times New Roman" w:hAnsi="Times New Roman" w:cs="Times New Roman"/>
          <w:sz w:val="28"/>
          <w:szCs w:val="28"/>
        </w:rPr>
        <w:t xml:space="preserve">     Численность работников администрации за 1-е полугодие 2022 г. – </w:t>
      </w:r>
      <w:r w:rsidR="007504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B63">
        <w:rPr>
          <w:rFonts w:ascii="Times New Roman" w:hAnsi="Times New Roman" w:cs="Times New Roman"/>
          <w:sz w:val="28"/>
          <w:szCs w:val="28"/>
        </w:rPr>
        <w:t xml:space="preserve">16 человек, муниципальных служащих – 7 человек, численность работников, обеспечивающих техническое обслуживание администрации  </w:t>
      </w:r>
      <w:r w:rsidR="00750468">
        <w:rPr>
          <w:rFonts w:ascii="Times New Roman" w:hAnsi="Times New Roman" w:cs="Times New Roman"/>
          <w:sz w:val="28"/>
          <w:szCs w:val="28"/>
        </w:rPr>
        <w:t xml:space="preserve">            3 человека,</w:t>
      </w:r>
      <w:r w:rsidRPr="00B63B63">
        <w:rPr>
          <w:rFonts w:ascii="Times New Roman" w:hAnsi="Times New Roman" w:cs="Times New Roman"/>
          <w:sz w:val="28"/>
          <w:szCs w:val="28"/>
        </w:rPr>
        <w:t xml:space="preserve"> об</w:t>
      </w:r>
      <w:r w:rsidR="00750468">
        <w:rPr>
          <w:rFonts w:ascii="Times New Roman" w:hAnsi="Times New Roman" w:cs="Times New Roman"/>
          <w:sz w:val="28"/>
          <w:szCs w:val="28"/>
        </w:rPr>
        <w:t>служивающий персонал 5 человек</w:t>
      </w:r>
      <w:r w:rsidRPr="00B63B63">
        <w:rPr>
          <w:rFonts w:ascii="Times New Roman" w:hAnsi="Times New Roman" w:cs="Times New Roman"/>
          <w:sz w:val="28"/>
          <w:szCs w:val="28"/>
        </w:rPr>
        <w:t>. На их денежное содержание затрачено – 3 714,6,0 тыс. руб. (зарплата, уплата страховых взносов, материальное обеспечение и содержание здания администрации, ремонт автомобиля).  Остаток денежных средств, доступных к распределению на 01.07.2022 г. составил 172,5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FB" w:rsidRDefault="00E34EFB" w:rsidP="0052435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A7F02" w:rsidRPr="003B3A9A" w:rsidRDefault="002A7F02" w:rsidP="00CD6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К У Л Ь Т У Р А</w:t>
      </w:r>
    </w:p>
    <w:p w:rsidR="002A7F02" w:rsidRPr="003B3A9A" w:rsidRDefault="002A7F02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  </w:t>
      </w:r>
      <w:r w:rsidR="00E4565A" w:rsidRPr="003B3A9A">
        <w:rPr>
          <w:rFonts w:ascii="Times New Roman" w:hAnsi="Times New Roman" w:cs="Times New Roman"/>
          <w:sz w:val="28"/>
          <w:szCs w:val="28"/>
        </w:rPr>
        <w:t xml:space="preserve">Представлена культура МБУК СДК пос. Овощной. </w:t>
      </w:r>
      <w:r w:rsidR="00844604"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="00FC6CBB">
        <w:rPr>
          <w:rFonts w:ascii="Times New Roman" w:hAnsi="Times New Roman" w:cs="Times New Roman"/>
          <w:sz w:val="28"/>
          <w:szCs w:val="28"/>
        </w:rPr>
        <w:t xml:space="preserve">снятием </w:t>
      </w:r>
      <w:r w:rsidR="00913787">
        <w:rPr>
          <w:rFonts w:ascii="Times New Roman" w:hAnsi="Times New Roman" w:cs="Times New Roman"/>
          <w:sz w:val="28"/>
          <w:szCs w:val="28"/>
        </w:rPr>
        <w:t xml:space="preserve">ограничений, связанных с ранее сложившейся </w:t>
      </w:r>
      <w:r w:rsidR="00844604">
        <w:rPr>
          <w:rFonts w:ascii="Times New Roman" w:hAnsi="Times New Roman" w:cs="Times New Roman"/>
          <w:sz w:val="28"/>
          <w:szCs w:val="28"/>
        </w:rPr>
        <w:t xml:space="preserve">сложной эпидемиологической ситуацией, связанной с распространением новой коронавирусной инфекции, </w:t>
      </w:r>
      <w:r w:rsidR="00C17DBC">
        <w:rPr>
          <w:rFonts w:ascii="Times New Roman" w:hAnsi="Times New Roman" w:cs="Times New Roman"/>
          <w:sz w:val="28"/>
          <w:szCs w:val="28"/>
        </w:rPr>
        <w:t>возобновлена работа ДК пос. Овощной</w:t>
      </w:r>
      <w:r w:rsidR="00844604" w:rsidRPr="00844604">
        <w:rPr>
          <w:rFonts w:ascii="Times New Roman" w:eastAsia="Calibri" w:hAnsi="Times New Roman" w:cs="Times New Roman"/>
          <w:sz w:val="28"/>
          <w:szCs w:val="28"/>
        </w:rPr>
        <w:t>.</w:t>
      </w:r>
      <w:r w:rsidR="00803C90"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0B56E3">
        <w:rPr>
          <w:rFonts w:ascii="Times New Roman" w:hAnsi="Times New Roman" w:cs="Times New Roman"/>
          <w:sz w:val="28"/>
          <w:szCs w:val="28"/>
        </w:rPr>
        <w:t>Также в</w:t>
      </w:r>
      <w:r w:rsidR="00803C90" w:rsidRPr="003B3A9A">
        <w:rPr>
          <w:rFonts w:ascii="Times New Roman" w:hAnsi="Times New Roman" w:cs="Times New Roman"/>
          <w:sz w:val="28"/>
          <w:szCs w:val="28"/>
        </w:rPr>
        <w:t xml:space="preserve"> клубе работают 1</w:t>
      </w:r>
      <w:r w:rsidR="002E30BC">
        <w:rPr>
          <w:rFonts w:ascii="Times New Roman" w:hAnsi="Times New Roman" w:cs="Times New Roman"/>
          <w:sz w:val="28"/>
          <w:szCs w:val="28"/>
        </w:rPr>
        <w:t>4 кружков и клубов по интересам.</w:t>
      </w:r>
      <w:r w:rsidR="002E30BC" w:rsidRPr="002E30BC">
        <w:rPr>
          <w:rFonts w:ascii="Times New Roman" w:hAnsi="Times New Roman" w:cs="Times New Roman"/>
          <w:sz w:val="28"/>
          <w:szCs w:val="28"/>
        </w:rPr>
        <w:t xml:space="preserve"> </w:t>
      </w:r>
      <w:r w:rsidR="002E30BC" w:rsidRPr="003B3A9A">
        <w:rPr>
          <w:rFonts w:ascii="Times New Roman" w:hAnsi="Times New Roman" w:cs="Times New Roman"/>
          <w:sz w:val="28"/>
          <w:szCs w:val="28"/>
        </w:rPr>
        <w:t>Всего участников, занимающихся в кружка</w:t>
      </w:r>
      <w:r w:rsidR="002E30BC">
        <w:rPr>
          <w:rFonts w:ascii="Times New Roman" w:hAnsi="Times New Roman" w:cs="Times New Roman"/>
          <w:sz w:val="28"/>
          <w:szCs w:val="28"/>
        </w:rPr>
        <w:t>х и клубах по интересам более 20</w:t>
      </w:r>
      <w:r w:rsidR="002E30BC" w:rsidRPr="003B3A9A">
        <w:rPr>
          <w:rFonts w:ascii="Times New Roman" w:hAnsi="Times New Roman" w:cs="Times New Roman"/>
          <w:sz w:val="28"/>
          <w:szCs w:val="28"/>
        </w:rPr>
        <w:t>0 человек.</w:t>
      </w:r>
    </w:p>
    <w:p w:rsidR="002E30BC" w:rsidRPr="002E30BC" w:rsidRDefault="002E30BC" w:rsidP="00DB5B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За период  с января по июнь в СДК было проведено  около 80 мероприятий в режиме онлайн и офлайн.</w:t>
      </w:r>
    </w:p>
    <w:p w:rsidR="002E30BC" w:rsidRPr="002E30BC" w:rsidRDefault="002E30BC" w:rsidP="00AB5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BC">
        <w:rPr>
          <w:rFonts w:ascii="Times New Roman" w:hAnsi="Times New Roman" w:cs="Times New Roman"/>
          <w:b/>
          <w:sz w:val="28"/>
          <w:szCs w:val="28"/>
        </w:rPr>
        <w:t>Наиболее значимые мероприятия: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1.Рождественские гуляния «Рождество Христово»  (онлайн) – январь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sz w:val="28"/>
          <w:szCs w:val="28"/>
          <w:shd w:val="clear" w:color="auto" w:fill="FFFFFF"/>
        </w:rPr>
        <w:t>2.Театрализованная программа «Здравствуй, Старый Новый год» (онлайн) – январь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3.«900 дней ада» информационный час посвященный блокаде Ленинграда (офлайн) – январь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4.«Афганистан – незаживающая рана» час мужества (офлайн) –февраль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5.Концертно-поздравительная программа «Я Родине служу» ко Дню Защитников Отечества (офлайн) – февраль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6.Концерт «Драгоценная ты моя женщина…» (к Международному женскому Дню) (офлайн) – март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7.Всероссийская патриотическая  акция "Автопробег" посвященная  восьмилетней годовщине воссоединения Крыма с Россией и в поддержку Российской Армии! (офлайн) – март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8. «И сниться нам не рокот Космодрома..» музыкально-развлекательная программа ко Дню Космонавтики. (офлайн) – апрель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9.</w:t>
      </w:r>
      <w:r w:rsidRPr="002E3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«Мой цветущий май!»</w:t>
      </w:r>
      <w:r w:rsidRPr="002E30BC">
        <w:rPr>
          <w:rFonts w:ascii="Times New Roman" w:hAnsi="Times New Roman" w:cs="Times New Roman"/>
          <w:sz w:val="28"/>
          <w:szCs w:val="28"/>
        </w:rPr>
        <w:t xml:space="preserve">  поздравление  творческих коллективов СДК к празднику Весны и Труда (офлайн) – май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10. Всероссийская акция «Бессмертный полк» (офлайн) – май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sz w:val="28"/>
          <w:szCs w:val="28"/>
          <w:shd w:val="clear" w:color="auto" w:fill="FFFFFF"/>
        </w:rPr>
        <w:t>11. Праздничный концерт «И все о той войне»  ко Дню Победы (онлайн) – май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12.«Я служу на границе» митинг  ко Дню пограничных войск (офлайн) – май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13.Международный День Защиты детей «Волшебная страна Детство» развлекательная программа для детей (офлайн) – июнь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sz w:val="28"/>
          <w:szCs w:val="28"/>
          <w:shd w:val="clear" w:color="auto" w:fill="FFFFFF"/>
        </w:rPr>
        <w:t>14. Праздничная программа «Восславим Россию в песнях и стихах» ко Дню России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15.Митинг «Памяти павших, будьте достойны» ко  Дню памяти и скорби) (офлайн) – июнь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30BC">
        <w:rPr>
          <w:rFonts w:ascii="Times New Roman" w:hAnsi="Times New Roman" w:cs="Times New Roman"/>
          <w:sz w:val="28"/>
          <w:szCs w:val="28"/>
        </w:rPr>
        <w:t>16. Участие СДК  в празднике День Азовского района (офлайн) - июль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17.Концерт «Ромашковый букет» (посвященный Дню семьи, любви и верности) (офлайн) – июль</w:t>
      </w:r>
    </w:p>
    <w:p w:rsidR="002E30BC" w:rsidRPr="002E30BC" w:rsidRDefault="002E30BC" w:rsidP="00C90360">
      <w:pPr>
        <w:spacing w:after="100" w:afterAutospacing="1" w:line="240" w:lineRule="auto"/>
        <w:contextualSpacing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2E30BC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18. Выездные концерты у беженцев ЛНР и ДНР ( офлайн) - в течение всего времени</w:t>
      </w:r>
    </w:p>
    <w:p w:rsidR="00F21DA3" w:rsidRPr="003B3A9A" w:rsidRDefault="00F21DA3" w:rsidP="00C9036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CD7" w:rsidRPr="003B3A9A" w:rsidRDefault="00960CD7" w:rsidP="00CD6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ГО и ЧС и Пожарная безопасность</w:t>
      </w:r>
    </w:p>
    <w:p w:rsidR="00D73CB8" w:rsidRDefault="000975A7" w:rsidP="004D6BC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sz w:val="28"/>
          <w:szCs w:val="28"/>
        </w:rPr>
        <w:t xml:space="preserve">   </w:t>
      </w:r>
      <w:r w:rsidR="00253DBB" w:rsidRPr="003B3A9A">
        <w:rPr>
          <w:rFonts w:ascii="Times New Roman" w:hAnsi="Times New Roman" w:cs="Times New Roman"/>
          <w:sz w:val="28"/>
          <w:szCs w:val="28"/>
        </w:rPr>
        <w:t xml:space="preserve"> </w:t>
      </w:r>
      <w:r w:rsidR="00253DBB" w:rsidRPr="00D15429">
        <w:rPr>
          <w:rFonts w:ascii="Times New Roman" w:hAnsi="Times New Roman" w:cs="Times New Roman"/>
          <w:sz w:val="28"/>
          <w:szCs w:val="28"/>
        </w:rPr>
        <w:t>За отчитываемый период на территории</w:t>
      </w:r>
      <w:r w:rsidR="00EC2EBC" w:rsidRPr="00D15429">
        <w:rPr>
          <w:rFonts w:ascii="Times New Roman" w:hAnsi="Times New Roman" w:cs="Times New Roman"/>
          <w:sz w:val="28"/>
          <w:szCs w:val="28"/>
        </w:rPr>
        <w:t xml:space="preserve">    </w:t>
      </w:r>
      <w:r w:rsidR="00FE2A89" w:rsidRPr="00D15429">
        <w:rPr>
          <w:rFonts w:ascii="Times New Roman" w:hAnsi="Times New Roman" w:cs="Times New Roman"/>
          <w:sz w:val="28"/>
          <w:szCs w:val="28"/>
        </w:rPr>
        <w:t xml:space="preserve">поселения произошло </w:t>
      </w:r>
      <w:r w:rsidR="00A973D9">
        <w:rPr>
          <w:rFonts w:ascii="Times New Roman" w:hAnsi="Times New Roman" w:cs="Times New Roman"/>
          <w:sz w:val="28"/>
          <w:szCs w:val="28"/>
        </w:rPr>
        <w:t xml:space="preserve">                       16</w:t>
      </w:r>
      <w:r w:rsidR="00AF5703" w:rsidRPr="00D15429">
        <w:rPr>
          <w:rFonts w:ascii="Times New Roman" w:hAnsi="Times New Roman" w:cs="Times New Roman"/>
          <w:sz w:val="28"/>
          <w:szCs w:val="28"/>
        </w:rPr>
        <w:t xml:space="preserve"> возгораний</w:t>
      </w:r>
      <w:r w:rsidR="000F457F" w:rsidRPr="00D15429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974838" w:rsidRPr="00D15429">
        <w:rPr>
          <w:rFonts w:ascii="Times New Roman" w:hAnsi="Times New Roman" w:cs="Times New Roman"/>
          <w:sz w:val="28"/>
          <w:szCs w:val="28"/>
        </w:rPr>
        <w:t xml:space="preserve"> основная причина пожаров – неосторожное обращение </w:t>
      </w:r>
      <w:r w:rsidR="00076A6D" w:rsidRPr="00D15429">
        <w:rPr>
          <w:rFonts w:ascii="Times New Roman" w:hAnsi="Times New Roman" w:cs="Times New Roman"/>
          <w:sz w:val="28"/>
          <w:szCs w:val="28"/>
        </w:rPr>
        <w:t>с огнем (курение в нетрезвом виде и несоблюдение элементарных противопожарных правил при розжиге  костров и печек)</w:t>
      </w:r>
      <w:r w:rsidR="00A8520B" w:rsidRPr="00D15429">
        <w:rPr>
          <w:rFonts w:ascii="Times New Roman" w:hAnsi="Times New Roman" w:cs="Times New Roman"/>
          <w:sz w:val="28"/>
          <w:szCs w:val="28"/>
        </w:rPr>
        <w:t>. Часто пожары происходят в домах семей, находящихся в трудном социальном положении, там где люди не работают, злоупотребляют</w:t>
      </w:r>
      <w:r w:rsidR="00A8520B" w:rsidRPr="003B3A9A">
        <w:rPr>
          <w:rFonts w:ascii="Times New Roman" w:hAnsi="Times New Roman" w:cs="Times New Roman"/>
          <w:sz w:val="28"/>
          <w:szCs w:val="28"/>
        </w:rPr>
        <w:t xml:space="preserve"> алкоголем, устанавливают самодельные обогревательные приборы. Нашей службой </w:t>
      </w:r>
      <w:r w:rsidR="00B420B2" w:rsidRPr="003B3A9A">
        <w:rPr>
          <w:rFonts w:ascii="Times New Roman" w:hAnsi="Times New Roman" w:cs="Times New Roman"/>
          <w:sz w:val="28"/>
          <w:szCs w:val="28"/>
        </w:rPr>
        <w:t xml:space="preserve">проводится профилактическая работа – жителям под расписку предоставляются листовки с соответствующей информацией. Специалистом по делам молодежи сельского поселения также проводится определенная работа в данном направлении – объезжаются семьи, попавшие в сложную </w:t>
      </w:r>
      <w:r w:rsidR="004D6BC3">
        <w:rPr>
          <w:rFonts w:ascii="Times New Roman" w:hAnsi="Times New Roman" w:cs="Times New Roman"/>
          <w:sz w:val="28"/>
          <w:szCs w:val="28"/>
        </w:rPr>
        <w:t>жизненную ситуацию, обследовалось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жилье, имеющее печное отопление, с жите</w:t>
      </w:r>
      <w:r w:rsidR="000A0A1E">
        <w:rPr>
          <w:rFonts w:ascii="Times New Roman" w:hAnsi="Times New Roman" w:cs="Times New Roman"/>
          <w:sz w:val="28"/>
          <w:szCs w:val="28"/>
        </w:rPr>
        <w:t>лями данных категорий проводились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проф. беседы, вруч</w:t>
      </w:r>
      <w:r w:rsidR="000A0A1E">
        <w:rPr>
          <w:rFonts w:ascii="Times New Roman" w:hAnsi="Times New Roman" w:cs="Times New Roman"/>
          <w:sz w:val="28"/>
          <w:szCs w:val="28"/>
        </w:rPr>
        <w:t>ены</w:t>
      </w:r>
      <w:r w:rsidR="00BF6C37" w:rsidRPr="003B3A9A">
        <w:rPr>
          <w:rFonts w:ascii="Times New Roman" w:hAnsi="Times New Roman" w:cs="Times New Roman"/>
          <w:sz w:val="28"/>
          <w:szCs w:val="28"/>
        </w:rPr>
        <w:t xml:space="preserve">  </w:t>
      </w:r>
      <w:r w:rsidR="00FF0D31" w:rsidRPr="003B3A9A">
        <w:rPr>
          <w:rFonts w:ascii="Times New Roman" w:hAnsi="Times New Roman" w:cs="Times New Roman"/>
          <w:sz w:val="28"/>
          <w:szCs w:val="28"/>
        </w:rPr>
        <w:t>памятки</w:t>
      </w:r>
      <w:r w:rsidR="000A0A1E">
        <w:rPr>
          <w:rFonts w:ascii="Times New Roman" w:hAnsi="Times New Roman" w:cs="Times New Roman"/>
          <w:sz w:val="28"/>
          <w:szCs w:val="28"/>
        </w:rPr>
        <w:t>, на сайте с.п. размещена</w:t>
      </w:r>
      <w:r w:rsidR="00F70761" w:rsidRPr="003B3A9A">
        <w:rPr>
          <w:rFonts w:ascii="Times New Roman" w:hAnsi="Times New Roman" w:cs="Times New Roman"/>
          <w:sz w:val="28"/>
          <w:szCs w:val="28"/>
        </w:rPr>
        <w:t xml:space="preserve"> информация по данной теме</w:t>
      </w:r>
      <w:r w:rsidR="004D6BC3">
        <w:rPr>
          <w:rFonts w:ascii="Times New Roman" w:hAnsi="Times New Roman" w:cs="Times New Roman"/>
          <w:sz w:val="28"/>
          <w:szCs w:val="28"/>
        </w:rPr>
        <w:t>,</w:t>
      </w:r>
      <w:r w:rsidR="000A0A1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D6BC3" w:rsidRP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инструктаж</w:t>
      </w:r>
      <w:r w:rsidR="000A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в населенных пунктах</w:t>
      </w:r>
      <w:r w:rsidR="004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памяток по пропаганде противопожарных мероприятий.</w:t>
      </w:r>
    </w:p>
    <w:p w:rsidR="00E70281" w:rsidRDefault="00A94B9B" w:rsidP="00D154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Ведется постоянная работа с добровольной пожарной дружиной.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хлопуш и мотопомп. В добровольной пожарной дружине состоит 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добровольные пожарные обучены и застрахованы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81" w:rsidRDefault="00E70281" w:rsidP="00E7028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и предупреждения бытовых пожаров в многодетных семьях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 </w:t>
      </w:r>
      <w:r w:rsidR="00BB61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были р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памят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для </w:t>
      </w:r>
      <w:r w:rsidR="003C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детей</w:t>
      </w:r>
      <w:r w:rsidR="006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противопожарной тематике</w:t>
      </w:r>
      <w:r w:rsidRPr="00E7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B9B" w:rsidRPr="003B3A9A" w:rsidRDefault="00E70281" w:rsidP="00D1542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F2" w:rsidRDefault="00E262FC" w:rsidP="000426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A9A">
        <w:rPr>
          <w:rFonts w:ascii="Times New Roman" w:hAnsi="Times New Roman" w:cs="Times New Roman"/>
          <w:b/>
          <w:sz w:val="28"/>
          <w:szCs w:val="28"/>
        </w:rPr>
        <w:t>ПЛАНЫ  НА  БУДУЩЕЕ</w:t>
      </w:r>
    </w:p>
    <w:p w:rsidR="00A63D8A" w:rsidRDefault="00B276A0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170BA" w:rsidRPr="00017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</w:t>
      </w:r>
      <w:r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</w:t>
      </w:r>
      <w:r w:rsid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остаются: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жизнедеятельности 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поселения;</w:t>
      </w:r>
      <w:r w:rsid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социально- культурной сферы;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3D8A" w:rsidRDefault="00A63D8A" w:rsidP="00F4104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гоустройство улиц, дорог;</w:t>
      </w:r>
    </w:p>
    <w:p w:rsidR="000170BA" w:rsidRDefault="00A63D8A" w:rsidP="00500B9B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76A0" w:rsidRPr="0034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последствий чрезвычайных ситуаций, обеспечение первичных мер пожарн</w:t>
      </w:r>
      <w:r w:rsidR="00500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безопасности;</w:t>
      </w:r>
    </w:p>
    <w:p w:rsidR="00F264A8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0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налогов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F264A8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39B1">
        <w:rPr>
          <w:rFonts w:ascii="Times New Roman" w:hAnsi="Times New Roman" w:cs="Times New Roman"/>
          <w:sz w:val="28"/>
          <w:szCs w:val="28"/>
        </w:rPr>
        <w:t>тлов безнадзорных животных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905820" w:rsidRDefault="00F264A8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B9B">
        <w:rPr>
          <w:rFonts w:ascii="Times New Roman" w:hAnsi="Times New Roman" w:cs="Times New Roman"/>
          <w:sz w:val="28"/>
          <w:szCs w:val="28"/>
        </w:rPr>
        <w:t xml:space="preserve"> уличное освещение;</w:t>
      </w:r>
    </w:p>
    <w:p w:rsidR="007649A8" w:rsidRDefault="00905820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685" w:rsidRPr="003B3A9A">
        <w:rPr>
          <w:rFonts w:ascii="Times New Roman" w:hAnsi="Times New Roman" w:cs="Times New Roman"/>
          <w:sz w:val="28"/>
          <w:szCs w:val="28"/>
        </w:rPr>
        <w:t>содержание территории в чистоте, кошение сорной растительности, уборка несанкционированных свалок</w:t>
      </w:r>
      <w:r w:rsidR="00500B9B">
        <w:rPr>
          <w:rFonts w:ascii="Times New Roman" w:hAnsi="Times New Roman" w:cs="Times New Roman"/>
          <w:sz w:val="28"/>
          <w:szCs w:val="28"/>
        </w:rPr>
        <w:t>;</w:t>
      </w:r>
    </w:p>
    <w:p w:rsidR="007E267F" w:rsidRDefault="00500B9B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B6C">
        <w:rPr>
          <w:rFonts w:ascii="Times New Roman" w:hAnsi="Times New Roman" w:cs="Times New Roman"/>
          <w:sz w:val="28"/>
          <w:szCs w:val="28"/>
        </w:rPr>
        <w:t>участие в программе инициативного бюджетирования</w:t>
      </w:r>
      <w:r w:rsidR="007E267F">
        <w:rPr>
          <w:rFonts w:ascii="Times New Roman" w:hAnsi="Times New Roman" w:cs="Times New Roman"/>
          <w:sz w:val="28"/>
          <w:szCs w:val="28"/>
        </w:rPr>
        <w:t>;</w:t>
      </w:r>
      <w:r w:rsidR="002D6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7F" w:rsidRDefault="007E267F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</w:t>
      </w:r>
      <w:r w:rsidR="002D6B6C">
        <w:rPr>
          <w:rFonts w:ascii="Times New Roman" w:hAnsi="Times New Roman" w:cs="Times New Roman"/>
          <w:sz w:val="28"/>
          <w:szCs w:val="28"/>
        </w:rPr>
        <w:t xml:space="preserve"> пешеходных дорожек по ул.</w:t>
      </w:r>
      <w:r w:rsidR="00584EFE">
        <w:rPr>
          <w:rFonts w:ascii="Times New Roman" w:hAnsi="Times New Roman" w:cs="Times New Roman"/>
          <w:sz w:val="28"/>
          <w:szCs w:val="28"/>
        </w:rPr>
        <w:t xml:space="preserve"> </w:t>
      </w:r>
      <w:r w:rsidR="002D6B6C">
        <w:rPr>
          <w:rFonts w:ascii="Times New Roman" w:hAnsi="Times New Roman" w:cs="Times New Roman"/>
          <w:sz w:val="28"/>
          <w:szCs w:val="28"/>
        </w:rPr>
        <w:t xml:space="preserve">Тихая и ул. Кравченко </w:t>
      </w:r>
      <w:r w:rsidR="00584EFE">
        <w:rPr>
          <w:rFonts w:ascii="Times New Roman" w:hAnsi="Times New Roman" w:cs="Times New Roman"/>
          <w:sz w:val="28"/>
          <w:szCs w:val="28"/>
        </w:rPr>
        <w:t xml:space="preserve">                  № 34/2</w:t>
      </w:r>
      <w:r>
        <w:rPr>
          <w:rFonts w:ascii="Times New Roman" w:hAnsi="Times New Roman" w:cs="Times New Roman"/>
          <w:sz w:val="28"/>
          <w:szCs w:val="28"/>
        </w:rPr>
        <w:t>-38;</w:t>
      </w:r>
      <w:r w:rsidR="0068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9B" w:rsidRDefault="007E267F" w:rsidP="00500B9B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6C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парковой аллеи возле памятника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6C4">
        <w:rPr>
          <w:rFonts w:ascii="Times New Roman" w:hAnsi="Times New Roman" w:cs="Times New Roman"/>
          <w:sz w:val="28"/>
          <w:szCs w:val="28"/>
        </w:rPr>
        <w:t xml:space="preserve">В.И. Ленину. </w:t>
      </w:r>
      <w:r w:rsidR="0058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FC" w:rsidRDefault="00584EFE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9A8">
        <w:rPr>
          <w:rFonts w:ascii="Times New Roman" w:hAnsi="Times New Roman" w:cs="Times New Roman"/>
          <w:sz w:val="28"/>
          <w:szCs w:val="28"/>
        </w:rPr>
        <w:t>Э</w:t>
      </w:r>
      <w:r w:rsidR="00E51685" w:rsidRPr="003B3A9A">
        <w:rPr>
          <w:rFonts w:ascii="Times New Roman" w:hAnsi="Times New Roman" w:cs="Times New Roman"/>
          <w:sz w:val="28"/>
          <w:szCs w:val="28"/>
        </w:rPr>
        <w:t>то далеко не весь</w:t>
      </w:r>
      <w:r w:rsidR="00E51685">
        <w:rPr>
          <w:rFonts w:ascii="Times New Roman" w:hAnsi="Times New Roman" w:cs="Times New Roman"/>
          <w:sz w:val="36"/>
          <w:szCs w:val="36"/>
        </w:rPr>
        <w:t xml:space="preserve"> </w:t>
      </w:r>
      <w:r w:rsidR="00E51685" w:rsidRPr="000170B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8718A" w:rsidRPr="000170BA">
        <w:rPr>
          <w:rFonts w:ascii="Times New Roman" w:hAnsi="Times New Roman" w:cs="Times New Roman"/>
          <w:sz w:val="28"/>
          <w:szCs w:val="28"/>
        </w:rPr>
        <w:t xml:space="preserve">каждодневных, сезонных и других проблем. </w:t>
      </w:r>
    </w:p>
    <w:p w:rsidR="00BB61DB" w:rsidRDefault="00BB61DB" w:rsidP="00764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9A8" w:rsidRPr="00117EC3" w:rsidRDefault="007649A8" w:rsidP="0076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Уважаемые жители поселения!</w:t>
      </w:r>
    </w:p>
    <w:p w:rsidR="00766F05" w:rsidRDefault="007649A8" w:rsidP="0076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 </w:t>
      </w:r>
      <w:r w:rsidR="004339B1">
        <w:rPr>
          <w:rFonts w:ascii="Times New Roman" w:hAnsi="Times New Roman" w:cs="Times New Roman"/>
          <w:sz w:val="28"/>
          <w:szCs w:val="28"/>
        </w:rPr>
        <w:t>Вам</w:t>
      </w:r>
      <w:r w:rsidR="004339B1" w:rsidRPr="00117EC3">
        <w:rPr>
          <w:rFonts w:ascii="Times New Roman" w:hAnsi="Times New Roman" w:cs="Times New Roman"/>
          <w:sz w:val="28"/>
          <w:szCs w:val="28"/>
        </w:rPr>
        <w:t xml:space="preserve"> </w:t>
      </w:r>
      <w:r w:rsidRPr="00117EC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66F05">
        <w:rPr>
          <w:rFonts w:ascii="Times New Roman" w:hAnsi="Times New Roman" w:cs="Times New Roman"/>
          <w:sz w:val="28"/>
          <w:szCs w:val="28"/>
        </w:rPr>
        <w:t>благодарности</w:t>
      </w:r>
      <w:r w:rsidR="004339B1">
        <w:rPr>
          <w:rFonts w:ascii="Times New Roman" w:hAnsi="Times New Roman" w:cs="Times New Roman"/>
          <w:sz w:val="28"/>
          <w:szCs w:val="28"/>
        </w:rPr>
        <w:t xml:space="preserve"> </w:t>
      </w:r>
      <w:r w:rsidR="00B0119D">
        <w:rPr>
          <w:rFonts w:ascii="Times New Roman" w:hAnsi="Times New Roman" w:cs="Times New Roman"/>
          <w:sz w:val="28"/>
          <w:szCs w:val="28"/>
        </w:rPr>
        <w:t>з</w:t>
      </w:r>
      <w:r w:rsidR="004339B1">
        <w:rPr>
          <w:rFonts w:ascii="Times New Roman" w:hAnsi="Times New Roman" w:cs="Times New Roman"/>
          <w:sz w:val="28"/>
          <w:szCs w:val="28"/>
        </w:rPr>
        <w:t>а В</w:t>
      </w:r>
      <w:r w:rsidR="00B0119D">
        <w:rPr>
          <w:rFonts w:ascii="Times New Roman" w:hAnsi="Times New Roman" w:cs="Times New Roman"/>
          <w:sz w:val="28"/>
          <w:szCs w:val="28"/>
        </w:rPr>
        <w:t>аше</w:t>
      </w:r>
      <w:r w:rsidR="00766F05">
        <w:rPr>
          <w:rFonts w:ascii="Times New Roman" w:hAnsi="Times New Roman" w:cs="Times New Roman"/>
          <w:sz w:val="28"/>
          <w:szCs w:val="28"/>
        </w:rPr>
        <w:t xml:space="preserve"> </w:t>
      </w:r>
      <w:r w:rsidRPr="00117EC3">
        <w:rPr>
          <w:rFonts w:ascii="Times New Roman" w:hAnsi="Times New Roman" w:cs="Times New Roman"/>
          <w:sz w:val="28"/>
          <w:szCs w:val="28"/>
        </w:rPr>
        <w:t xml:space="preserve"> </w:t>
      </w:r>
      <w:r w:rsidR="00B0119D">
        <w:rPr>
          <w:rFonts w:ascii="Times New Roman" w:hAnsi="Times New Roman" w:cs="Times New Roman"/>
          <w:sz w:val="28"/>
          <w:szCs w:val="28"/>
        </w:rPr>
        <w:t xml:space="preserve">  неравнодушие</w:t>
      </w:r>
      <w:r w:rsidR="004339B1">
        <w:rPr>
          <w:rFonts w:ascii="Times New Roman" w:hAnsi="Times New Roman" w:cs="Times New Roman"/>
          <w:sz w:val="28"/>
          <w:szCs w:val="28"/>
        </w:rPr>
        <w:t xml:space="preserve"> и активное</w:t>
      </w:r>
      <w:r w:rsidR="004339B1" w:rsidRPr="004339B1">
        <w:rPr>
          <w:rFonts w:ascii="Times New Roman" w:hAnsi="Times New Roman" w:cs="Times New Roman"/>
          <w:sz w:val="28"/>
          <w:szCs w:val="28"/>
        </w:rPr>
        <w:t xml:space="preserve"> </w:t>
      </w:r>
      <w:r w:rsidR="004339B1">
        <w:rPr>
          <w:rFonts w:ascii="Times New Roman" w:hAnsi="Times New Roman" w:cs="Times New Roman"/>
          <w:sz w:val="28"/>
          <w:szCs w:val="28"/>
        </w:rPr>
        <w:t>участие в жизни поселения</w:t>
      </w:r>
      <w:r w:rsidRPr="00117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A8" w:rsidRPr="00117EC3" w:rsidRDefault="007649A8" w:rsidP="007649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7EC3">
        <w:rPr>
          <w:rFonts w:ascii="Times New Roman" w:hAnsi="Times New Roman" w:cs="Times New Roman"/>
          <w:sz w:val="28"/>
          <w:szCs w:val="28"/>
        </w:rPr>
        <w:t>Желаю Вам здоровья и благополучия!</w:t>
      </w:r>
    </w:p>
    <w:p w:rsidR="007649A8" w:rsidRPr="000170BA" w:rsidRDefault="007649A8" w:rsidP="00CD6C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9A8" w:rsidRPr="000170BA" w:rsidSect="00BB61DB">
      <w:headerReference w:type="default" r:id="rId8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69" w:rsidRDefault="00A27B69" w:rsidP="00981E3F">
      <w:pPr>
        <w:spacing w:after="0" w:line="240" w:lineRule="auto"/>
      </w:pPr>
      <w:r>
        <w:separator/>
      </w:r>
    </w:p>
  </w:endnote>
  <w:endnote w:type="continuationSeparator" w:id="0">
    <w:p w:rsidR="00A27B69" w:rsidRDefault="00A27B69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69" w:rsidRDefault="00A27B69" w:rsidP="00981E3F">
      <w:pPr>
        <w:spacing w:after="0" w:line="240" w:lineRule="auto"/>
      </w:pPr>
      <w:r>
        <w:separator/>
      </w:r>
    </w:p>
  </w:footnote>
  <w:footnote w:type="continuationSeparator" w:id="0">
    <w:p w:rsidR="00A27B69" w:rsidRDefault="00A27B69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D73CB8" w:rsidRDefault="006F6DA8">
        <w:pPr>
          <w:pStyle w:val="a5"/>
          <w:jc w:val="right"/>
        </w:pPr>
        <w:r>
          <w:fldChar w:fldCharType="begin"/>
        </w:r>
        <w:r w:rsidR="00D73CB8">
          <w:instrText>PAGE   \* MERGEFORMAT</w:instrText>
        </w:r>
        <w:r>
          <w:fldChar w:fldCharType="separate"/>
        </w:r>
        <w:r w:rsidR="00FD2C17">
          <w:rPr>
            <w:noProof/>
          </w:rPr>
          <w:t>2</w:t>
        </w:r>
        <w:r>
          <w:fldChar w:fldCharType="end"/>
        </w:r>
      </w:p>
    </w:sdtContent>
  </w:sdt>
  <w:p w:rsidR="00D73CB8" w:rsidRDefault="00D73C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3F"/>
    <w:multiLevelType w:val="hybridMultilevel"/>
    <w:tmpl w:val="8FE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5"/>
    <w:rsid w:val="0000016D"/>
    <w:rsid w:val="00006F91"/>
    <w:rsid w:val="000170BA"/>
    <w:rsid w:val="00021981"/>
    <w:rsid w:val="00026D77"/>
    <w:rsid w:val="000327AD"/>
    <w:rsid w:val="000426F2"/>
    <w:rsid w:val="0004717D"/>
    <w:rsid w:val="00054C6D"/>
    <w:rsid w:val="00056F02"/>
    <w:rsid w:val="000717FF"/>
    <w:rsid w:val="00071806"/>
    <w:rsid w:val="00076A6D"/>
    <w:rsid w:val="00081D64"/>
    <w:rsid w:val="00083A4A"/>
    <w:rsid w:val="0008587E"/>
    <w:rsid w:val="00091240"/>
    <w:rsid w:val="00091D8E"/>
    <w:rsid w:val="0009662D"/>
    <w:rsid w:val="000975A7"/>
    <w:rsid w:val="000A0A1E"/>
    <w:rsid w:val="000B56E3"/>
    <w:rsid w:val="000B77D1"/>
    <w:rsid w:val="000D29C6"/>
    <w:rsid w:val="000D38AC"/>
    <w:rsid w:val="000D7F9F"/>
    <w:rsid w:val="000E4F9E"/>
    <w:rsid w:val="000F457F"/>
    <w:rsid w:val="000F629B"/>
    <w:rsid w:val="000F7BB8"/>
    <w:rsid w:val="00102B9C"/>
    <w:rsid w:val="00103EF2"/>
    <w:rsid w:val="00103FD3"/>
    <w:rsid w:val="00105A89"/>
    <w:rsid w:val="00105BBB"/>
    <w:rsid w:val="001125F1"/>
    <w:rsid w:val="001149F6"/>
    <w:rsid w:val="00114FA5"/>
    <w:rsid w:val="0011642D"/>
    <w:rsid w:val="00116BC7"/>
    <w:rsid w:val="0012682B"/>
    <w:rsid w:val="0012694A"/>
    <w:rsid w:val="00126E4A"/>
    <w:rsid w:val="00132044"/>
    <w:rsid w:val="001376ED"/>
    <w:rsid w:val="001402F2"/>
    <w:rsid w:val="001406D8"/>
    <w:rsid w:val="00151652"/>
    <w:rsid w:val="00156052"/>
    <w:rsid w:val="00164751"/>
    <w:rsid w:val="00166EBA"/>
    <w:rsid w:val="00167645"/>
    <w:rsid w:val="001705A4"/>
    <w:rsid w:val="00184285"/>
    <w:rsid w:val="001923D9"/>
    <w:rsid w:val="00196DA9"/>
    <w:rsid w:val="001A0D32"/>
    <w:rsid w:val="001C2D2B"/>
    <w:rsid w:val="001D2B53"/>
    <w:rsid w:val="001D58B5"/>
    <w:rsid w:val="001D69DA"/>
    <w:rsid w:val="001E69EC"/>
    <w:rsid w:val="001F0154"/>
    <w:rsid w:val="001F42D7"/>
    <w:rsid w:val="002079BA"/>
    <w:rsid w:val="002160BE"/>
    <w:rsid w:val="00225326"/>
    <w:rsid w:val="0023064E"/>
    <w:rsid w:val="00240A40"/>
    <w:rsid w:val="00240A78"/>
    <w:rsid w:val="00242A82"/>
    <w:rsid w:val="00245E14"/>
    <w:rsid w:val="00246FC4"/>
    <w:rsid w:val="00251BFB"/>
    <w:rsid w:val="002533F4"/>
    <w:rsid w:val="002539C1"/>
    <w:rsid w:val="00253DBB"/>
    <w:rsid w:val="00254D10"/>
    <w:rsid w:val="00256A2B"/>
    <w:rsid w:val="0025792F"/>
    <w:rsid w:val="00265F94"/>
    <w:rsid w:val="0026604C"/>
    <w:rsid w:val="002701C3"/>
    <w:rsid w:val="00276A57"/>
    <w:rsid w:val="00282789"/>
    <w:rsid w:val="00284CBB"/>
    <w:rsid w:val="00287A7F"/>
    <w:rsid w:val="002A17BE"/>
    <w:rsid w:val="002A2FDE"/>
    <w:rsid w:val="002A4BBD"/>
    <w:rsid w:val="002A7F02"/>
    <w:rsid w:val="002B1F0C"/>
    <w:rsid w:val="002C26E4"/>
    <w:rsid w:val="002D1340"/>
    <w:rsid w:val="002D1478"/>
    <w:rsid w:val="002D6B6C"/>
    <w:rsid w:val="002E00B5"/>
    <w:rsid w:val="002E30BC"/>
    <w:rsid w:val="002E79BD"/>
    <w:rsid w:val="002F1E2C"/>
    <w:rsid w:val="0030009B"/>
    <w:rsid w:val="00305419"/>
    <w:rsid w:val="00310461"/>
    <w:rsid w:val="003149E5"/>
    <w:rsid w:val="003160DE"/>
    <w:rsid w:val="00317B38"/>
    <w:rsid w:val="0032082F"/>
    <w:rsid w:val="00325EBA"/>
    <w:rsid w:val="00331B0A"/>
    <w:rsid w:val="00335533"/>
    <w:rsid w:val="00341183"/>
    <w:rsid w:val="003415C7"/>
    <w:rsid w:val="00341B47"/>
    <w:rsid w:val="00343A96"/>
    <w:rsid w:val="00343E90"/>
    <w:rsid w:val="00344541"/>
    <w:rsid w:val="00345109"/>
    <w:rsid w:val="00356C16"/>
    <w:rsid w:val="00364B67"/>
    <w:rsid w:val="00364ECD"/>
    <w:rsid w:val="003655D6"/>
    <w:rsid w:val="00370659"/>
    <w:rsid w:val="00371DAF"/>
    <w:rsid w:val="00374CAA"/>
    <w:rsid w:val="0037595A"/>
    <w:rsid w:val="00383860"/>
    <w:rsid w:val="0038547B"/>
    <w:rsid w:val="00386F40"/>
    <w:rsid w:val="0039418E"/>
    <w:rsid w:val="00394C57"/>
    <w:rsid w:val="003A65F9"/>
    <w:rsid w:val="003B0803"/>
    <w:rsid w:val="003B3A9A"/>
    <w:rsid w:val="003B7B01"/>
    <w:rsid w:val="003C050C"/>
    <w:rsid w:val="003C309F"/>
    <w:rsid w:val="003C42C7"/>
    <w:rsid w:val="003C7FC8"/>
    <w:rsid w:val="003D24E9"/>
    <w:rsid w:val="003D290D"/>
    <w:rsid w:val="003D77AA"/>
    <w:rsid w:val="003F22E3"/>
    <w:rsid w:val="003F272E"/>
    <w:rsid w:val="003F278E"/>
    <w:rsid w:val="003F4684"/>
    <w:rsid w:val="00405829"/>
    <w:rsid w:val="004158EB"/>
    <w:rsid w:val="004173E8"/>
    <w:rsid w:val="004218FE"/>
    <w:rsid w:val="00430DAA"/>
    <w:rsid w:val="004320D4"/>
    <w:rsid w:val="00433637"/>
    <w:rsid w:val="004339B1"/>
    <w:rsid w:val="00434F95"/>
    <w:rsid w:val="00435800"/>
    <w:rsid w:val="0045667E"/>
    <w:rsid w:val="00456A7A"/>
    <w:rsid w:val="00460569"/>
    <w:rsid w:val="0046370D"/>
    <w:rsid w:val="0048196D"/>
    <w:rsid w:val="00483133"/>
    <w:rsid w:val="00484393"/>
    <w:rsid w:val="00485480"/>
    <w:rsid w:val="00490866"/>
    <w:rsid w:val="004A0FF1"/>
    <w:rsid w:val="004A2260"/>
    <w:rsid w:val="004A4C48"/>
    <w:rsid w:val="004A78F8"/>
    <w:rsid w:val="004B6341"/>
    <w:rsid w:val="004C23B6"/>
    <w:rsid w:val="004D2B2D"/>
    <w:rsid w:val="004D6BC3"/>
    <w:rsid w:val="004E3757"/>
    <w:rsid w:val="004F0DF9"/>
    <w:rsid w:val="004F1FB0"/>
    <w:rsid w:val="004F36D4"/>
    <w:rsid w:val="004F6111"/>
    <w:rsid w:val="004F656D"/>
    <w:rsid w:val="00500B9B"/>
    <w:rsid w:val="00501057"/>
    <w:rsid w:val="00507990"/>
    <w:rsid w:val="005154FA"/>
    <w:rsid w:val="00520B30"/>
    <w:rsid w:val="0052435E"/>
    <w:rsid w:val="00532533"/>
    <w:rsid w:val="00540098"/>
    <w:rsid w:val="0054233B"/>
    <w:rsid w:val="005436BB"/>
    <w:rsid w:val="005436BD"/>
    <w:rsid w:val="0055210D"/>
    <w:rsid w:val="005535A7"/>
    <w:rsid w:val="0055369B"/>
    <w:rsid w:val="00555E07"/>
    <w:rsid w:val="00556D0F"/>
    <w:rsid w:val="005570BD"/>
    <w:rsid w:val="00564E07"/>
    <w:rsid w:val="005654FB"/>
    <w:rsid w:val="00581A47"/>
    <w:rsid w:val="00584EFE"/>
    <w:rsid w:val="00585C42"/>
    <w:rsid w:val="00586324"/>
    <w:rsid w:val="00593366"/>
    <w:rsid w:val="005A2273"/>
    <w:rsid w:val="005B1452"/>
    <w:rsid w:val="005E1FA0"/>
    <w:rsid w:val="005E6B25"/>
    <w:rsid w:val="005E75AE"/>
    <w:rsid w:val="005F0AB5"/>
    <w:rsid w:val="005F35E3"/>
    <w:rsid w:val="005F4ECC"/>
    <w:rsid w:val="00600C08"/>
    <w:rsid w:val="00604599"/>
    <w:rsid w:val="006108AA"/>
    <w:rsid w:val="006117D1"/>
    <w:rsid w:val="00614115"/>
    <w:rsid w:val="006164BC"/>
    <w:rsid w:val="00623FAE"/>
    <w:rsid w:val="00626AF7"/>
    <w:rsid w:val="00627660"/>
    <w:rsid w:val="006308DA"/>
    <w:rsid w:val="00634947"/>
    <w:rsid w:val="0063552C"/>
    <w:rsid w:val="00637989"/>
    <w:rsid w:val="00642EB7"/>
    <w:rsid w:val="00644B18"/>
    <w:rsid w:val="00645288"/>
    <w:rsid w:val="00646EA0"/>
    <w:rsid w:val="0066575C"/>
    <w:rsid w:val="00681544"/>
    <w:rsid w:val="00682F5B"/>
    <w:rsid w:val="00683CE3"/>
    <w:rsid w:val="006846C4"/>
    <w:rsid w:val="00692C9C"/>
    <w:rsid w:val="006931D8"/>
    <w:rsid w:val="006949C6"/>
    <w:rsid w:val="00694D3B"/>
    <w:rsid w:val="00695235"/>
    <w:rsid w:val="00696D30"/>
    <w:rsid w:val="006A0BB5"/>
    <w:rsid w:val="006A18C9"/>
    <w:rsid w:val="006A1D7B"/>
    <w:rsid w:val="006B3804"/>
    <w:rsid w:val="006B577D"/>
    <w:rsid w:val="006B65A5"/>
    <w:rsid w:val="006C7678"/>
    <w:rsid w:val="006D5AF9"/>
    <w:rsid w:val="006E1D8F"/>
    <w:rsid w:val="006F139E"/>
    <w:rsid w:val="006F6DA8"/>
    <w:rsid w:val="00702CEA"/>
    <w:rsid w:val="007111E7"/>
    <w:rsid w:val="007118E3"/>
    <w:rsid w:val="007121E1"/>
    <w:rsid w:val="0071479A"/>
    <w:rsid w:val="0071527E"/>
    <w:rsid w:val="007176E9"/>
    <w:rsid w:val="00717C41"/>
    <w:rsid w:val="00717D00"/>
    <w:rsid w:val="00720BC3"/>
    <w:rsid w:val="0072282E"/>
    <w:rsid w:val="00731878"/>
    <w:rsid w:val="007370A5"/>
    <w:rsid w:val="00746536"/>
    <w:rsid w:val="007477E9"/>
    <w:rsid w:val="00750468"/>
    <w:rsid w:val="0075387A"/>
    <w:rsid w:val="00755431"/>
    <w:rsid w:val="007649A8"/>
    <w:rsid w:val="00766F05"/>
    <w:rsid w:val="00767C3B"/>
    <w:rsid w:val="007761FE"/>
    <w:rsid w:val="007849B9"/>
    <w:rsid w:val="00786FF5"/>
    <w:rsid w:val="00787B99"/>
    <w:rsid w:val="00790F9A"/>
    <w:rsid w:val="00796E76"/>
    <w:rsid w:val="0079702F"/>
    <w:rsid w:val="007A0DEB"/>
    <w:rsid w:val="007A14A6"/>
    <w:rsid w:val="007A6AF6"/>
    <w:rsid w:val="007B41C1"/>
    <w:rsid w:val="007B4551"/>
    <w:rsid w:val="007B54A7"/>
    <w:rsid w:val="007C094C"/>
    <w:rsid w:val="007C1EF5"/>
    <w:rsid w:val="007C7234"/>
    <w:rsid w:val="007E267F"/>
    <w:rsid w:val="007E3965"/>
    <w:rsid w:val="007E75E2"/>
    <w:rsid w:val="007F24C4"/>
    <w:rsid w:val="007F3E5D"/>
    <w:rsid w:val="007F48EE"/>
    <w:rsid w:val="00803995"/>
    <w:rsid w:val="00803C90"/>
    <w:rsid w:val="00806121"/>
    <w:rsid w:val="00806555"/>
    <w:rsid w:val="00815C8D"/>
    <w:rsid w:val="00820AB0"/>
    <w:rsid w:val="00821B40"/>
    <w:rsid w:val="008230C1"/>
    <w:rsid w:val="00826040"/>
    <w:rsid w:val="00827FFE"/>
    <w:rsid w:val="00832AAF"/>
    <w:rsid w:val="00834A62"/>
    <w:rsid w:val="008360C0"/>
    <w:rsid w:val="008375D3"/>
    <w:rsid w:val="0084331C"/>
    <w:rsid w:val="00844604"/>
    <w:rsid w:val="00846DF6"/>
    <w:rsid w:val="008511C1"/>
    <w:rsid w:val="00851ACD"/>
    <w:rsid w:val="008528CE"/>
    <w:rsid w:val="008549A7"/>
    <w:rsid w:val="00856392"/>
    <w:rsid w:val="00856E7F"/>
    <w:rsid w:val="00861CCF"/>
    <w:rsid w:val="00861FC3"/>
    <w:rsid w:val="00863856"/>
    <w:rsid w:val="00874C8B"/>
    <w:rsid w:val="00875D43"/>
    <w:rsid w:val="0088775F"/>
    <w:rsid w:val="00887927"/>
    <w:rsid w:val="00890FFF"/>
    <w:rsid w:val="008B1897"/>
    <w:rsid w:val="008B30F4"/>
    <w:rsid w:val="008B38DB"/>
    <w:rsid w:val="008C31B9"/>
    <w:rsid w:val="008C6903"/>
    <w:rsid w:val="008D07BC"/>
    <w:rsid w:val="008D1DFD"/>
    <w:rsid w:val="008D23FF"/>
    <w:rsid w:val="008D7A88"/>
    <w:rsid w:val="008E0F06"/>
    <w:rsid w:val="008E2CC8"/>
    <w:rsid w:val="008E6095"/>
    <w:rsid w:val="008F6A27"/>
    <w:rsid w:val="0090067E"/>
    <w:rsid w:val="00901B01"/>
    <w:rsid w:val="00905820"/>
    <w:rsid w:val="00905CD2"/>
    <w:rsid w:val="00913787"/>
    <w:rsid w:val="0091617C"/>
    <w:rsid w:val="00942729"/>
    <w:rsid w:val="00945A0F"/>
    <w:rsid w:val="009472B4"/>
    <w:rsid w:val="00954A02"/>
    <w:rsid w:val="00960AAD"/>
    <w:rsid w:val="00960CD7"/>
    <w:rsid w:val="00962D27"/>
    <w:rsid w:val="00964AFC"/>
    <w:rsid w:val="009663CE"/>
    <w:rsid w:val="00971F15"/>
    <w:rsid w:val="00974838"/>
    <w:rsid w:val="0097639F"/>
    <w:rsid w:val="00981705"/>
    <w:rsid w:val="00981E3F"/>
    <w:rsid w:val="00983333"/>
    <w:rsid w:val="00991665"/>
    <w:rsid w:val="00992A98"/>
    <w:rsid w:val="009944F8"/>
    <w:rsid w:val="009A43A1"/>
    <w:rsid w:val="009A799C"/>
    <w:rsid w:val="009B123A"/>
    <w:rsid w:val="009B6AC9"/>
    <w:rsid w:val="009C4BA6"/>
    <w:rsid w:val="009C4DF2"/>
    <w:rsid w:val="009D3569"/>
    <w:rsid w:val="009D440D"/>
    <w:rsid w:val="009D59E8"/>
    <w:rsid w:val="009E0124"/>
    <w:rsid w:val="00A05EAA"/>
    <w:rsid w:val="00A15D3F"/>
    <w:rsid w:val="00A165F1"/>
    <w:rsid w:val="00A21D17"/>
    <w:rsid w:val="00A238E4"/>
    <w:rsid w:val="00A24C44"/>
    <w:rsid w:val="00A26339"/>
    <w:rsid w:val="00A274CD"/>
    <w:rsid w:val="00A27B69"/>
    <w:rsid w:val="00A30A5E"/>
    <w:rsid w:val="00A314F3"/>
    <w:rsid w:val="00A45C20"/>
    <w:rsid w:val="00A50746"/>
    <w:rsid w:val="00A50E27"/>
    <w:rsid w:val="00A537F4"/>
    <w:rsid w:val="00A53D7D"/>
    <w:rsid w:val="00A613C2"/>
    <w:rsid w:val="00A631E5"/>
    <w:rsid w:val="00A63D8A"/>
    <w:rsid w:val="00A769DA"/>
    <w:rsid w:val="00A8520B"/>
    <w:rsid w:val="00A91AAF"/>
    <w:rsid w:val="00A93DE4"/>
    <w:rsid w:val="00A94B9B"/>
    <w:rsid w:val="00A973D9"/>
    <w:rsid w:val="00AB06AD"/>
    <w:rsid w:val="00AB5E2D"/>
    <w:rsid w:val="00AB60E1"/>
    <w:rsid w:val="00AC6995"/>
    <w:rsid w:val="00AD1E49"/>
    <w:rsid w:val="00AD64B5"/>
    <w:rsid w:val="00AD7F52"/>
    <w:rsid w:val="00AE136F"/>
    <w:rsid w:val="00AE7045"/>
    <w:rsid w:val="00AE7AF1"/>
    <w:rsid w:val="00AF552E"/>
    <w:rsid w:val="00AF5703"/>
    <w:rsid w:val="00B0119D"/>
    <w:rsid w:val="00B11AC0"/>
    <w:rsid w:val="00B211CD"/>
    <w:rsid w:val="00B25796"/>
    <w:rsid w:val="00B276A0"/>
    <w:rsid w:val="00B27DF9"/>
    <w:rsid w:val="00B308CC"/>
    <w:rsid w:val="00B33F61"/>
    <w:rsid w:val="00B342C1"/>
    <w:rsid w:val="00B420B2"/>
    <w:rsid w:val="00B44638"/>
    <w:rsid w:val="00B50184"/>
    <w:rsid w:val="00B543CC"/>
    <w:rsid w:val="00B5682F"/>
    <w:rsid w:val="00B61C0C"/>
    <w:rsid w:val="00B63036"/>
    <w:rsid w:val="00B63B63"/>
    <w:rsid w:val="00B6542E"/>
    <w:rsid w:val="00B664C9"/>
    <w:rsid w:val="00B6758B"/>
    <w:rsid w:val="00B708B1"/>
    <w:rsid w:val="00B71829"/>
    <w:rsid w:val="00B72204"/>
    <w:rsid w:val="00B7628F"/>
    <w:rsid w:val="00B819E0"/>
    <w:rsid w:val="00B83050"/>
    <w:rsid w:val="00B8563A"/>
    <w:rsid w:val="00B8718A"/>
    <w:rsid w:val="00B90B7E"/>
    <w:rsid w:val="00B94944"/>
    <w:rsid w:val="00B977B8"/>
    <w:rsid w:val="00BB2E8E"/>
    <w:rsid w:val="00BB3DC1"/>
    <w:rsid w:val="00BB5ADE"/>
    <w:rsid w:val="00BB61DB"/>
    <w:rsid w:val="00BC0BEB"/>
    <w:rsid w:val="00BD2234"/>
    <w:rsid w:val="00BD2AEE"/>
    <w:rsid w:val="00BD67B4"/>
    <w:rsid w:val="00BE1CD9"/>
    <w:rsid w:val="00BE3DF5"/>
    <w:rsid w:val="00BF6C37"/>
    <w:rsid w:val="00C05152"/>
    <w:rsid w:val="00C12C8A"/>
    <w:rsid w:val="00C1526E"/>
    <w:rsid w:val="00C17DBC"/>
    <w:rsid w:val="00C34120"/>
    <w:rsid w:val="00C4060A"/>
    <w:rsid w:val="00C4673A"/>
    <w:rsid w:val="00C531DA"/>
    <w:rsid w:val="00C57E1D"/>
    <w:rsid w:val="00C61D43"/>
    <w:rsid w:val="00C67B04"/>
    <w:rsid w:val="00C73F43"/>
    <w:rsid w:val="00C802CC"/>
    <w:rsid w:val="00C90360"/>
    <w:rsid w:val="00C9083C"/>
    <w:rsid w:val="00C929CE"/>
    <w:rsid w:val="00C93692"/>
    <w:rsid w:val="00C9389B"/>
    <w:rsid w:val="00C941E0"/>
    <w:rsid w:val="00C942AB"/>
    <w:rsid w:val="00C94795"/>
    <w:rsid w:val="00CA2A00"/>
    <w:rsid w:val="00CA3B24"/>
    <w:rsid w:val="00CB61F4"/>
    <w:rsid w:val="00CB6283"/>
    <w:rsid w:val="00CC3115"/>
    <w:rsid w:val="00CC5135"/>
    <w:rsid w:val="00CC752F"/>
    <w:rsid w:val="00CD1725"/>
    <w:rsid w:val="00CD6C62"/>
    <w:rsid w:val="00CE1786"/>
    <w:rsid w:val="00CF0CAD"/>
    <w:rsid w:val="00CF500E"/>
    <w:rsid w:val="00D02E78"/>
    <w:rsid w:val="00D02F77"/>
    <w:rsid w:val="00D11E70"/>
    <w:rsid w:val="00D15429"/>
    <w:rsid w:val="00D31185"/>
    <w:rsid w:val="00D324CA"/>
    <w:rsid w:val="00D35588"/>
    <w:rsid w:val="00D36D63"/>
    <w:rsid w:val="00D41758"/>
    <w:rsid w:val="00D61FC6"/>
    <w:rsid w:val="00D63504"/>
    <w:rsid w:val="00D63A64"/>
    <w:rsid w:val="00D67044"/>
    <w:rsid w:val="00D7221D"/>
    <w:rsid w:val="00D7355B"/>
    <w:rsid w:val="00D73CB8"/>
    <w:rsid w:val="00D8126D"/>
    <w:rsid w:val="00D93A29"/>
    <w:rsid w:val="00DA6747"/>
    <w:rsid w:val="00DB30D9"/>
    <w:rsid w:val="00DB3F41"/>
    <w:rsid w:val="00DB5BDD"/>
    <w:rsid w:val="00DC3ED1"/>
    <w:rsid w:val="00DC4050"/>
    <w:rsid w:val="00DC4E9B"/>
    <w:rsid w:val="00DC5D4A"/>
    <w:rsid w:val="00DC70C7"/>
    <w:rsid w:val="00DD36C6"/>
    <w:rsid w:val="00DE24EF"/>
    <w:rsid w:val="00DE531F"/>
    <w:rsid w:val="00DF499E"/>
    <w:rsid w:val="00DF5049"/>
    <w:rsid w:val="00DF5283"/>
    <w:rsid w:val="00DF76CB"/>
    <w:rsid w:val="00E06D21"/>
    <w:rsid w:val="00E12826"/>
    <w:rsid w:val="00E207A7"/>
    <w:rsid w:val="00E20B6A"/>
    <w:rsid w:val="00E2207E"/>
    <w:rsid w:val="00E248DF"/>
    <w:rsid w:val="00E262FC"/>
    <w:rsid w:val="00E34EFB"/>
    <w:rsid w:val="00E3591D"/>
    <w:rsid w:val="00E3747E"/>
    <w:rsid w:val="00E443F2"/>
    <w:rsid w:val="00E4565A"/>
    <w:rsid w:val="00E51685"/>
    <w:rsid w:val="00E53375"/>
    <w:rsid w:val="00E55152"/>
    <w:rsid w:val="00E56796"/>
    <w:rsid w:val="00E70281"/>
    <w:rsid w:val="00E7284F"/>
    <w:rsid w:val="00E749C5"/>
    <w:rsid w:val="00E74A6C"/>
    <w:rsid w:val="00E76425"/>
    <w:rsid w:val="00E904FF"/>
    <w:rsid w:val="00E93CAC"/>
    <w:rsid w:val="00E95EE7"/>
    <w:rsid w:val="00EA0E12"/>
    <w:rsid w:val="00EA2766"/>
    <w:rsid w:val="00EA442B"/>
    <w:rsid w:val="00EA51EF"/>
    <w:rsid w:val="00EA5F5E"/>
    <w:rsid w:val="00EB7602"/>
    <w:rsid w:val="00EC0235"/>
    <w:rsid w:val="00EC2EBC"/>
    <w:rsid w:val="00EC5B3D"/>
    <w:rsid w:val="00ED097E"/>
    <w:rsid w:val="00ED236B"/>
    <w:rsid w:val="00ED3A55"/>
    <w:rsid w:val="00EE079B"/>
    <w:rsid w:val="00EE3112"/>
    <w:rsid w:val="00F01402"/>
    <w:rsid w:val="00F02419"/>
    <w:rsid w:val="00F02C69"/>
    <w:rsid w:val="00F07D4C"/>
    <w:rsid w:val="00F11514"/>
    <w:rsid w:val="00F2144D"/>
    <w:rsid w:val="00F21DA3"/>
    <w:rsid w:val="00F264A8"/>
    <w:rsid w:val="00F31D7D"/>
    <w:rsid w:val="00F4104B"/>
    <w:rsid w:val="00F43E6A"/>
    <w:rsid w:val="00F45424"/>
    <w:rsid w:val="00F46217"/>
    <w:rsid w:val="00F46480"/>
    <w:rsid w:val="00F46BF1"/>
    <w:rsid w:val="00F50C86"/>
    <w:rsid w:val="00F56B54"/>
    <w:rsid w:val="00F70761"/>
    <w:rsid w:val="00F71EB4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C6CBB"/>
    <w:rsid w:val="00FD0DBE"/>
    <w:rsid w:val="00FD2C17"/>
    <w:rsid w:val="00FD2D46"/>
    <w:rsid w:val="00FE2A89"/>
    <w:rsid w:val="00FE356A"/>
    <w:rsid w:val="00FE3E44"/>
    <w:rsid w:val="00FE3EE7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3794-4090-4974-B158-56B6516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  <w:style w:type="character" w:customStyle="1" w:styleId="normaltextrunscx32627041">
    <w:name w:val="normaltextrun scx32627041"/>
    <w:basedOn w:val="a0"/>
    <w:rsid w:val="00265F94"/>
  </w:style>
  <w:style w:type="character" w:customStyle="1" w:styleId="apple-converted-space">
    <w:name w:val="apple-converted-space"/>
    <w:basedOn w:val="a0"/>
    <w:rsid w:val="00265F94"/>
  </w:style>
  <w:style w:type="paragraph" w:styleId="a9">
    <w:name w:val="No Spacing"/>
    <w:uiPriority w:val="1"/>
    <w:qFormat/>
    <w:rsid w:val="00EE31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31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18C8-9F61-4119-BDC7-6E1E7D2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2022-07-12T08:37:00Z</cp:lastPrinted>
  <dcterms:created xsi:type="dcterms:W3CDTF">2022-07-12T13:53:00Z</dcterms:created>
  <dcterms:modified xsi:type="dcterms:W3CDTF">2022-07-12T13:53:00Z</dcterms:modified>
</cp:coreProperties>
</file>