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BA" w:rsidRPr="005007FD" w:rsidRDefault="00BC34BF" w:rsidP="00F907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 февраля</w:t>
      </w:r>
      <w:r w:rsidR="00D7221D" w:rsidRPr="005007FD">
        <w:rPr>
          <w:rFonts w:ascii="Times New Roman" w:hAnsi="Times New Roman" w:cs="Times New Roman"/>
          <w:sz w:val="32"/>
          <w:szCs w:val="32"/>
        </w:rPr>
        <w:t xml:space="preserve"> 202</w:t>
      </w:r>
      <w:r>
        <w:rPr>
          <w:rFonts w:ascii="Times New Roman" w:hAnsi="Times New Roman" w:cs="Times New Roman"/>
          <w:sz w:val="32"/>
          <w:szCs w:val="32"/>
        </w:rPr>
        <w:t>3</w:t>
      </w:r>
      <w:r w:rsidR="00D7221D" w:rsidRPr="005007FD">
        <w:rPr>
          <w:rFonts w:ascii="Times New Roman" w:hAnsi="Times New Roman" w:cs="Times New Roman"/>
          <w:sz w:val="32"/>
          <w:szCs w:val="32"/>
        </w:rPr>
        <w:t xml:space="preserve"> г. </w:t>
      </w:r>
      <w:r w:rsidR="00D7221D" w:rsidRPr="005007FD">
        <w:rPr>
          <w:rFonts w:ascii="Times New Roman" w:hAnsi="Times New Roman" w:cs="Times New Roman"/>
          <w:sz w:val="32"/>
          <w:szCs w:val="32"/>
        </w:rPr>
        <w:tab/>
      </w:r>
      <w:r w:rsidR="00D7221D" w:rsidRPr="005007FD">
        <w:rPr>
          <w:rFonts w:ascii="Times New Roman" w:hAnsi="Times New Roman" w:cs="Times New Roman"/>
          <w:sz w:val="32"/>
          <w:szCs w:val="32"/>
        </w:rPr>
        <w:tab/>
      </w:r>
      <w:r w:rsidR="00D7221D" w:rsidRPr="005007FD">
        <w:rPr>
          <w:rFonts w:ascii="Times New Roman" w:hAnsi="Times New Roman" w:cs="Times New Roman"/>
          <w:sz w:val="32"/>
          <w:szCs w:val="32"/>
        </w:rPr>
        <w:tab/>
      </w:r>
      <w:r w:rsidR="00D7221D" w:rsidRPr="005007FD">
        <w:rPr>
          <w:rFonts w:ascii="Times New Roman" w:hAnsi="Times New Roman" w:cs="Times New Roman"/>
          <w:sz w:val="32"/>
          <w:szCs w:val="32"/>
        </w:rPr>
        <w:tab/>
      </w:r>
      <w:r w:rsidR="0039418E" w:rsidRPr="005007FD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D7221D" w:rsidRPr="005007FD">
        <w:rPr>
          <w:rFonts w:ascii="Times New Roman" w:hAnsi="Times New Roman" w:cs="Times New Roman"/>
          <w:sz w:val="32"/>
          <w:szCs w:val="32"/>
        </w:rPr>
        <w:t xml:space="preserve">поселок Овощной </w:t>
      </w:r>
    </w:p>
    <w:p w:rsidR="00D7221D" w:rsidRPr="005007FD" w:rsidRDefault="00D7221D" w:rsidP="00F907F2">
      <w:pPr>
        <w:rPr>
          <w:rFonts w:ascii="Times New Roman" w:hAnsi="Times New Roman" w:cs="Times New Roman"/>
          <w:sz w:val="32"/>
          <w:szCs w:val="32"/>
        </w:rPr>
      </w:pPr>
    </w:p>
    <w:p w:rsidR="00D7221D" w:rsidRPr="005007FD" w:rsidRDefault="00D7221D" w:rsidP="00F907F2">
      <w:pPr>
        <w:rPr>
          <w:rFonts w:ascii="Times New Roman" w:hAnsi="Times New Roman" w:cs="Times New Roman"/>
          <w:sz w:val="32"/>
          <w:szCs w:val="32"/>
        </w:rPr>
      </w:pPr>
    </w:p>
    <w:p w:rsidR="00D7221D" w:rsidRPr="005007FD" w:rsidRDefault="00D7221D" w:rsidP="00F907F2">
      <w:pPr>
        <w:rPr>
          <w:rFonts w:ascii="Times New Roman" w:hAnsi="Times New Roman" w:cs="Times New Roman"/>
          <w:sz w:val="32"/>
          <w:szCs w:val="32"/>
        </w:rPr>
      </w:pPr>
    </w:p>
    <w:p w:rsidR="00D7221D" w:rsidRPr="005007FD" w:rsidRDefault="00D7221D" w:rsidP="00F907F2">
      <w:pPr>
        <w:rPr>
          <w:rFonts w:ascii="Times New Roman" w:hAnsi="Times New Roman" w:cs="Times New Roman"/>
          <w:sz w:val="32"/>
          <w:szCs w:val="32"/>
        </w:rPr>
      </w:pPr>
    </w:p>
    <w:p w:rsidR="00D7221D" w:rsidRPr="005007FD" w:rsidRDefault="00D7221D" w:rsidP="00F907F2">
      <w:pPr>
        <w:rPr>
          <w:rFonts w:ascii="Times New Roman" w:hAnsi="Times New Roman" w:cs="Times New Roman"/>
          <w:sz w:val="32"/>
          <w:szCs w:val="32"/>
        </w:rPr>
      </w:pPr>
    </w:p>
    <w:p w:rsidR="00D7221D" w:rsidRPr="005007FD" w:rsidRDefault="00D7221D" w:rsidP="00F907F2">
      <w:pPr>
        <w:rPr>
          <w:rFonts w:ascii="Times New Roman" w:hAnsi="Times New Roman" w:cs="Times New Roman"/>
          <w:sz w:val="32"/>
          <w:szCs w:val="32"/>
        </w:rPr>
      </w:pPr>
    </w:p>
    <w:p w:rsidR="00D7221D" w:rsidRPr="005007FD" w:rsidRDefault="00D7221D" w:rsidP="00F907F2">
      <w:pPr>
        <w:rPr>
          <w:rFonts w:ascii="Times New Roman" w:hAnsi="Times New Roman" w:cs="Times New Roman"/>
          <w:sz w:val="32"/>
          <w:szCs w:val="32"/>
        </w:rPr>
      </w:pPr>
    </w:p>
    <w:p w:rsidR="00D7221D" w:rsidRPr="005007FD" w:rsidRDefault="00D7221D" w:rsidP="00F907F2">
      <w:pPr>
        <w:rPr>
          <w:rFonts w:ascii="Times New Roman" w:hAnsi="Times New Roman" w:cs="Times New Roman"/>
          <w:sz w:val="32"/>
          <w:szCs w:val="32"/>
        </w:rPr>
      </w:pPr>
    </w:p>
    <w:p w:rsidR="00D7221D" w:rsidRPr="005007FD" w:rsidRDefault="00D7221D" w:rsidP="00D722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7FD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D7221D" w:rsidRPr="005007FD" w:rsidRDefault="00D7221D" w:rsidP="00D722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7FD">
        <w:rPr>
          <w:rFonts w:ascii="Times New Roman" w:hAnsi="Times New Roman" w:cs="Times New Roman"/>
          <w:b/>
          <w:sz w:val="32"/>
          <w:szCs w:val="32"/>
        </w:rPr>
        <w:t>главы администрации</w:t>
      </w:r>
    </w:p>
    <w:p w:rsidR="00D7221D" w:rsidRPr="005007FD" w:rsidRDefault="00D7221D" w:rsidP="00D722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7FD">
        <w:rPr>
          <w:rFonts w:ascii="Times New Roman" w:hAnsi="Times New Roman" w:cs="Times New Roman"/>
          <w:b/>
          <w:sz w:val="32"/>
          <w:szCs w:val="32"/>
        </w:rPr>
        <w:t>Обильненского сельского поселения</w:t>
      </w:r>
    </w:p>
    <w:p w:rsidR="00D7221D" w:rsidRPr="005007FD" w:rsidRDefault="00D7221D" w:rsidP="00D722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7FD">
        <w:rPr>
          <w:rFonts w:ascii="Times New Roman" w:hAnsi="Times New Roman" w:cs="Times New Roman"/>
          <w:b/>
          <w:sz w:val="32"/>
          <w:szCs w:val="32"/>
        </w:rPr>
        <w:t>о проделанной администрацией работе</w:t>
      </w:r>
    </w:p>
    <w:p w:rsidR="00D7221D" w:rsidRPr="005007FD" w:rsidRDefault="00A50746" w:rsidP="00D722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7FD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BC34BF">
        <w:rPr>
          <w:rFonts w:ascii="Times New Roman" w:hAnsi="Times New Roman" w:cs="Times New Roman"/>
          <w:b/>
          <w:sz w:val="32"/>
          <w:szCs w:val="32"/>
        </w:rPr>
        <w:t>2</w:t>
      </w:r>
      <w:r w:rsidR="00C1526E" w:rsidRPr="005007FD">
        <w:rPr>
          <w:rFonts w:ascii="Times New Roman" w:hAnsi="Times New Roman" w:cs="Times New Roman"/>
          <w:b/>
          <w:sz w:val="32"/>
          <w:szCs w:val="32"/>
        </w:rPr>
        <w:t xml:space="preserve">-е </w:t>
      </w:r>
      <w:r w:rsidR="00006F91" w:rsidRPr="005007FD">
        <w:rPr>
          <w:rFonts w:ascii="Times New Roman" w:hAnsi="Times New Roman" w:cs="Times New Roman"/>
          <w:b/>
          <w:sz w:val="32"/>
          <w:szCs w:val="32"/>
        </w:rPr>
        <w:t>полугодие 202</w:t>
      </w:r>
      <w:r w:rsidR="00AF552E" w:rsidRPr="005007FD">
        <w:rPr>
          <w:rFonts w:ascii="Times New Roman" w:hAnsi="Times New Roman" w:cs="Times New Roman"/>
          <w:b/>
          <w:sz w:val="32"/>
          <w:szCs w:val="32"/>
        </w:rPr>
        <w:t>2</w:t>
      </w:r>
      <w:r w:rsidR="00D7221D" w:rsidRPr="005007FD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D7221D" w:rsidRPr="005007FD" w:rsidRDefault="00D7221D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7221D" w:rsidRPr="005007FD" w:rsidRDefault="00D7221D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7221D" w:rsidRPr="005007FD" w:rsidRDefault="00D7221D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7221D" w:rsidRPr="005007FD" w:rsidRDefault="00D7221D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7221D" w:rsidRPr="005007FD" w:rsidRDefault="00D7221D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7221D" w:rsidRPr="005007FD" w:rsidRDefault="00D7221D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7221D" w:rsidRPr="005007FD" w:rsidRDefault="00D7221D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7221D" w:rsidRDefault="00D7221D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CD6C27" w:rsidRDefault="00CD6C27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CD6C27" w:rsidRDefault="00CD6C27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CD6C27" w:rsidRPr="005007FD" w:rsidRDefault="00CD6C27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BB61DB" w:rsidRPr="005007FD" w:rsidRDefault="00BB61DB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7221D" w:rsidRPr="005007FD" w:rsidRDefault="00D7221D" w:rsidP="00D7221D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6117D1" w:rsidRPr="005007FD" w:rsidRDefault="006117D1" w:rsidP="00CD6C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7FD">
        <w:rPr>
          <w:rFonts w:ascii="Times New Roman" w:hAnsi="Times New Roman" w:cs="Times New Roman"/>
          <w:b/>
          <w:sz w:val="32"/>
          <w:szCs w:val="32"/>
        </w:rPr>
        <w:lastRenderedPageBreak/>
        <w:t>У</w:t>
      </w:r>
      <w:r w:rsidR="007A0DEB" w:rsidRPr="005007FD">
        <w:rPr>
          <w:rFonts w:ascii="Times New Roman" w:hAnsi="Times New Roman" w:cs="Times New Roman"/>
          <w:b/>
          <w:sz w:val="32"/>
          <w:szCs w:val="32"/>
        </w:rPr>
        <w:t>важаемые жители сельского поселения</w:t>
      </w:r>
      <w:r w:rsidRPr="005007FD">
        <w:rPr>
          <w:rFonts w:ascii="Times New Roman" w:hAnsi="Times New Roman" w:cs="Times New Roman"/>
          <w:b/>
          <w:sz w:val="32"/>
          <w:szCs w:val="32"/>
        </w:rPr>
        <w:t>!</w:t>
      </w:r>
    </w:p>
    <w:p w:rsidR="00F31D7D" w:rsidRPr="005007FD" w:rsidRDefault="007A0DEB" w:rsidP="00F31D7D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   </w:t>
      </w:r>
      <w:r w:rsidR="00174D6A" w:rsidRPr="005007FD">
        <w:rPr>
          <w:rFonts w:ascii="Times New Roman" w:hAnsi="Times New Roman" w:cs="Times New Roman"/>
          <w:sz w:val="32"/>
          <w:szCs w:val="32"/>
        </w:rPr>
        <w:t xml:space="preserve">        </w:t>
      </w:r>
      <w:r w:rsidR="00A93DE4" w:rsidRPr="005007FD">
        <w:rPr>
          <w:rFonts w:ascii="Times New Roman" w:hAnsi="Times New Roman" w:cs="Times New Roman"/>
          <w:sz w:val="32"/>
          <w:szCs w:val="32"/>
        </w:rPr>
        <w:t xml:space="preserve"> П</w:t>
      </w:r>
      <w:r w:rsidR="00174D6A" w:rsidRPr="005007FD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редоставляю</w:t>
      </w:r>
      <w:r w:rsidR="00A93DE4" w:rsidRPr="005007FD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Вам</w:t>
      </w:r>
      <w:r w:rsidR="00544B72" w:rsidRPr="005007FD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,</w:t>
      </w:r>
      <w:r w:rsidR="008E2CC8" w:rsidRPr="005007FD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отчёт о про</w:t>
      </w:r>
      <w:r w:rsidR="00A93DE4" w:rsidRPr="005007FD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деланной работе главы</w:t>
      </w:r>
      <w:r w:rsidR="008E2CC8" w:rsidRPr="005007FD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и сотрудников Админис</w:t>
      </w:r>
      <w:r w:rsidR="00AF552E" w:rsidRPr="005007FD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траци</w:t>
      </w:r>
      <w:r w:rsidR="00BC34BF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и сельского поселения за  второе</w:t>
      </w:r>
      <w:r w:rsidR="008E2CC8" w:rsidRPr="005007FD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 полугодие   202</w:t>
      </w:r>
      <w:r w:rsidR="00AF552E" w:rsidRPr="005007FD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2</w:t>
      </w:r>
      <w:r w:rsidR="008E2CC8" w:rsidRPr="005007FD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года. </w:t>
      </w:r>
    </w:p>
    <w:p w:rsidR="00544B72" w:rsidRPr="005007FD" w:rsidRDefault="00F31D7D" w:rsidP="00F31D7D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    </w:t>
      </w:r>
      <w:r w:rsidR="00CB61F4" w:rsidRPr="005007FD">
        <w:rPr>
          <w:rFonts w:ascii="Times New Roman" w:hAnsi="Times New Roman" w:cs="Times New Roman"/>
          <w:sz w:val="32"/>
          <w:szCs w:val="32"/>
        </w:rPr>
        <w:t>Отчет предоставляется</w:t>
      </w:r>
      <w:r w:rsidR="00BD67B4" w:rsidRPr="005007FD">
        <w:rPr>
          <w:rFonts w:ascii="Times New Roman" w:hAnsi="Times New Roman" w:cs="Times New Roman"/>
          <w:sz w:val="32"/>
          <w:szCs w:val="32"/>
        </w:rPr>
        <w:t xml:space="preserve"> с целью информирования жителей </w:t>
      </w:r>
      <w:r w:rsidR="00DC3ED1" w:rsidRPr="005007FD">
        <w:rPr>
          <w:rFonts w:ascii="Times New Roman" w:hAnsi="Times New Roman" w:cs="Times New Roman"/>
          <w:sz w:val="32"/>
          <w:szCs w:val="32"/>
        </w:rPr>
        <w:t>о деятельности А</w:t>
      </w:r>
      <w:r w:rsidR="00102B9C" w:rsidRPr="005007FD">
        <w:rPr>
          <w:rFonts w:ascii="Times New Roman" w:hAnsi="Times New Roman" w:cs="Times New Roman"/>
          <w:sz w:val="32"/>
          <w:szCs w:val="32"/>
        </w:rPr>
        <w:t>дминистраци</w:t>
      </w:r>
      <w:r w:rsidR="00CB61F4" w:rsidRPr="005007FD">
        <w:rPr>
          <w:rFonts w:ascii="Times New Roman" w:hAnsi="Times New Roman" w:cs="Times New Roman"/>
          <w:sz w:val="32"/>
          <w:szCs w:val="32"/>
        </w:rPr>
        <w:t>и</w:t>
      </w:r>
      <w:r w:rsidR="00102B9C" w:rsidRPr="005007FD">
        <w:rPr>
          <w:rFonts w:ascii="Times New Roman" w:hAnsi="Times New Roman" w:cs="Times New Roman"/>
          <w:sz w:val="32"/>
          <w:szCs w:val="32"/>
        </w:rPr>
        <w:t xml:space="preserve"> сельск</w:t>
      </w:r>
      <w:r w:rsidR="00CB61F4" w:rsidRPr="005007FD">
        <w:rPr>
          <w:rFonts w:ascii="Times New Roman" w:hAnsi="Times New Roman" w:cs="Times New Roman"/>
          <w:sz w:val="32"/>
          <w:szCs w:val="32"/>
        </w:rPr>
        <w:t>ого</w:t>
      </w:r>
      <w:r w:rsidR="00102B9C" w:rsidRPr="005007FD">
        <w:rPr>
          <w:rFonts w:ascii="Times New Roman" w:hAnsi="Times New Roman" w:cs="Times New Roman"/>
          <w:sz w:val="32"/>
          <w:szCs w:val="32"/>
        </w:rPr>
        <w:t xml:space="preserve"> п</w:t>
      </w:r>
      <w:r w:rsidR="00CB61F4" w:rsidRPr="005007FD">
        <w:rPr>
          <w:rFonts w:ascii="Times New Roman" w:hAnsi="Times New Roman" w:cs="Times New Roman"/>
          <w:sz w:val="32"/>
          <w:szCs w:val="32"/>
        </w:rPr>
        <w:t>оселения</w:t>
      </w:r>
      <w:r w:rsidR="00A93DE4" w:rsidRPr="005007FD">
        <w:rPr>
          <w:rFonts w:ascii="Times New Roman" w:hAnsi="Times New Roman" w:cs="Times New Roman"/>
          <w:sz w:val="32"/>
          <w:szCs w:val="32"/>
        </w:rPr>
        <w:t xml:space="preserve"> за отчетный период.</w:t>
      </w:r>
      <w:r w:rsidR="00A93DE4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Главным направлением деятельности Администрации является обеспечение жизнедеятельности жителей поселения, что включае</w:t>
      </w:r>
      <w:r w:rsidR="00544B72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т в себя:</w:t>
      </w:r>
    </w:p>
    <w:p w:rsidR="00544B72" w:rsidRPr="005007FD" w:rsidRDefault="00544B72" w:rsidP="00F31D7D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174D6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содержание социально-</w:t>
      </w:r>
      <w:r w:rsidR="00A93DE4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культурной сфе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ры;</w:t>
      </w:r>
      <w:r w:rsidR="00174D6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44B72" w:rsidRPr="005007FD" w:rsidRDefault="00544B72" w:rsidP="00F31D7D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174D6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работа по благоустройству; </w:t>
      </w:r>
    </w:p>
    <w:p w:rsidR="00544B72" w:rsidRPr="005007FD" w:rsidRDefault="00544B72" w:rsidP="00F31D7D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174D6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обеспечение первичных мер пожарной безопасности, предупреждение</w:t>
      </w:r>
      <w:r w:rsidR="00A93DE4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ликвидации последствий чрезвыча</w:t>
      </w:r>
      <w:r w:rsidR="00174D6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йных ситуаций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174D6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31D7D" w:rsidRPr="005007FD" w:rsidRDefault="00544B72" w:rsidP="00F31D7D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174D6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и другие  вопросы</w:t>
      </w:r>
      <w:r w:rsidR="00F31D7D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местного значения в соответствии с </w:t>
      </w:r>
      <w:r w:rsidR="00D61FC6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ФЗ от 06.10.2003 г.</w:t>
      </w:r>
      <w:r w:rsidR="00174D6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131–</w:t>
      </w:r>
      <w:r w:rsidR="00F31D7D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ФЗ «Об общих принципах организа</w:t>
      </w:r>
      <w:r w:rsidR="00174D6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ции местного самоуправления </w:t>
      </w:r>
      <w:r w:rsidR="00F31D7D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D36D63" w:rsidRPr="005007FD" w:rsidRDefault="00D36D63" w:rsidP="00D36D63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856392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информирования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населения о дея</w:t>
      </w:r>
      <w:r w:rsidR="00856392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тельности А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дминистрации поселени</w:t>
      </w:r>
      <w:r w:rsidR="00174D6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я используется официальный сайт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, где размещаются нормативные документы</w:t>
      </w:r>
      <w:r w:rsidR="004A114E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объявления, </w:t>
      </w:r>
      <w:r w:rsidR="00343A96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памятки</w:t>
      </w:r>
      <w:r w:rsidR="004A114E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полезная информация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. Сайт Администрации</w:t>
      </w:r>
      <w:r w:rsidR="00174D6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Обильненского сельского пос</w:t>
      </w:r>
      <w:r w:rsidR="0024673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174D6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ления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всегда поддерживается в ак</w:t>
      </w:r>
      <w:r w:rsidR="00AB4FD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туальном состоянии. </w:t>
      </w:r>
      <w:r w:rsidR="00174D6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4A114E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Работает</w:t>
      </w:r>
      <w:r w:rsidR="0024673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платформа обратной связи</w:t>
      </w:r>
      <w:r w:rsidR="00AB4FD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название баннера - </w:t>
      </w:r>
      <w:r w:rsidR="0024673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«Сообщить о проблеме</w:t>
      </w:r>
      <w:r w:rsidR="00AB4FD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24673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, где любой житель в электронном виде может подать обращение</w:t>
      </w:r>
      <w:r w:rsidR="00AB4FD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24673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B4FD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которое</w:t>
      </w:r>
      <w:r w:rsidR="0024673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автоматически попадет на сайт Администрации</w:t>
      </w:r>
      <w:r w:rsidR="005570BD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20B30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A114E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же</w:t>
      </w:r>
      <w:r w:rsidR="006C767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обращения</w:t>
      </w:r>
      <w:r w:rsidR="004A114E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6C767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A114E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возможно направить </w:t>
      </w:r>
      <w:r w:rsidR="006C767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электронную почту Администрации: </w:t>
      </w:r>
      <w:hyperlink r:id="rId8" w:history="1">
        <w:r w:rsidR="00AB4FD8" w:rsidRPr="005007FD">
          <w:rPr>
            <w:rStyle w:val="ab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sp</w:t>
        </w:r>
        <w:r w:rsidR="00AB4FD8" w:rsidRPr="005007FD">
          <w:rPr>
            <w:rStyle w:val="ab"/>
            <w:rFonts w:ascii="Times New Roman" w:eastAsia="Times New Roman" w:hAnsi="Times New Roman" w:cs="Times New Roman"/>
            <w:sz w:val="32"/>
            <w:szCs w:val="32"/>
            <w:lang w:eastAsia="ru-RU"/>
          </w:rPr>
          <w:t>01013</w:t>
        </w:r>
        <w:r w:rsidR="00AB4FD8" w:rsidRPr="005007FD">
          <w:rPr>
            <w:rStyle w:val="ab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y</w:t>
        </w:r>
        <w:r w:rsidR="00AB4FD8" w:rsidRPr="005007FD">
          <w:rPr>
            <w:rStyle w:val="ab"/>
            <w:rFonts w:ascii="Times New Roman" w:eastAsia="Times New Roman" w:hAnsi="Times New Roman" w:cs="Times New Roman"/>
            <w:sz w:val="32"/>
            <w:szCs w:val="32"/>
            <w:lang w:eastAsia="ru-RU"/>
          </w:rPr>
          <w:t>@</w:t>
        </w:r>
        <w:r w:rsidR="00AB4FD8" w:rsidRPr="005007FD">
          <w:rPr>
            <w:rStyle w:val="ab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yandex</w:t>
        </w:r>
        <w:r w:rsidR="00AB4FD8" w:rsidRPr="005007FD">
          <w:rPr>
            <w:rStyle w:val="ab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r w:rsidR="00AB4FD8" w:rsidRPr="005007FD">
          <w:rPr>
            <w:rStyle w:val="ab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ru</w:t>
        </w:r>
      </w:hyperlink>
      <w:r w:rsidR="00AB4FD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Для обнародования нормативных правовых актов используются печатный орган, газета </w:t>
      </w:r>
      <w:r w:rsidR="00AB4FD8" w:rsidRPr="005007FD">
        <w:rPr>
          <w:rFonts w:ascii="Times New Roman" w:eastAsia="Times New Roman" w:hAnsi="Times New Roman" w:cs="Times New Roman"/>
          <w:sz w:val="32"/>
          <w:szCs w:val="32"/>
          <w:lang w:eastAsia="ar-SA"/>
        </w:rPr>
        <w:t>«Приазовье»</w:t>
      </w:r>
      <w:r w:rsidR="00AB4FD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информационные стенды.</w:t>
      </w:r>
    </w:p>
    <w:p w:rsidR="00520B30" w:rsidRPr="005007FD" w:rsidRDefault="00520B30" w:rsidP="00D36D63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6D63" w:rsidRDefault="00856392" w:rsidP="003B3A9A">
      <w:pPr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сведения:</w:t>
      </w:r>
    </w:p>
    <w:p w:rsidR="00824DE6" w:rsidRPr="005007FD" w:rsidRDefault="00824DE6" w:rsidP="00824DE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Общая площадь сельского поселения  в установле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нных границах  составляет -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11 674 га.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в том числе:</w:t>
      </w:r>
    </w:p>
    <w:p w:rsidR="00824DE6" w:rsidRDefault="00824DE6" w:rsidP="00824DE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Земли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населенных пунктов - 525,3 га.;</w:t>
      </w:r>
    </w:p>
    <w:p w:rsidR="00824DE6" w:rsidRPr="005007FD" w:rsidRDefault="00824DE6" w:rsidP="00824DE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Земли сельхозназначения – 7 425,89 га.</w:t>
      </w:r>
    </w:p>
    <w:p w:rsidR="007803BF" w:rsidRPr="005007FD" w:rsidRDefault="007803BF" w:rsidP="003B3A9A">
      <w:pPr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52FE" w:rsidRPr="007803BF" w:rsidRDefault="007803BF" w:rsidP="007803BF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7803B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Общая численность жителей Азовского района составляет 107022 человек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а.</w:t>
      </w:r>
      <w:r w:rsidR="00544B72" w:rsidRPr="005007FD">
        <w:rPr>
          <w:rFonts w:ascii="Times New Roman" w:hAnsi="Times New Roman" w:cs="Times New Roman"/>
          <w:sz w:val="32"/>
          <w:szCs w:val="32"/>
        </w:rPr>
        <w:t xml:space="preserve"> С</w:t>
      </w:r>
      <w:r w:rsidR="005929BA" w:rsidRPr="005007FD">
        <w:rPr>
          <w:rFonts w:ascii="Times New Roman" w:hAnsi="Times New Roman" w:cs="Times New Roman"/>
          <w:sz w:val="32"/>
          <w:szCs w:val="32"/>
        </w:rPr>
        <w:t>огласно</w:t>
      </w:r>
      <w:r w:rsidR="00945A0F" w:rsidRPr="005007FD">
        <w:rPr>
          <w:rFonts w:ascii="Times New Roman" w:hAnsi="Times New Roman" w:cs="Times New Roman"/>
          <w:sz w:val="32"/>
          <w:szCs w:val="32"/>
        </w:rPr>
        <w:t xml:space="preserve"> паспорту</w:t>
      </w:r>
      <w:r w:rsidR="003B3A9A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054C6D" w:rsidRPr="005007FD">
        <w:rPr>
          <w:rFonts w:ascii="Times New Roman" w:hAnsi="Times New Roman" w:cs="Times New Roman"/>
          <w:sz w:val="32"/>
          <w:szCs w:val="32"/>
        </w:rPr>
        <w:t>Обильненского</w:t>
      </w:r>
      <w:r w:rsidR="00945A0F" w:rsidRPr="005007FD">
        <w:rPr>
          <w:rFonts w:ascii="Times New Roman" w:hAnsi="Times New Roman" w:cs="Times New Roman"/>
          <w:sz w:val="32"/>
          <w:szCs w:val="32"/>
        </w:rPr>
        <w:t xml:space="preserve"> сельско</w:t>
      </w:r>
      <w:r w:rsidR="00544B72" w:rsidRPr="005007FD">
        <w:rPr>
          <w:rFonts w:ascii="Times New Roman" w:hAnsi="Times New Roman" w:cs="Times New Roman"/>
          <w:sz w:val="32"/>
          <w:szCs w:val="32"/>
        </w:rPr>
        <w:t xml:space="preserve">го </w:t>
      </w:r>
      <w:r w:rsidR="00544B72" w:rsidRPr="005007FD">
        <w:rPr>
          <w:rFonts w:ascii="Times New Roman" w:hAnsi="Times New Roman" w:cs="Times New Roman"/>
          <w:sz w:val="32"/>
          <w:szCs w:val="32"/>
        </w:rPr>
        <w:lastRenderedPageBreak/>
        <w:t>поселения на 01</w:t>
      </w:r>
      <w:r w:rsidR="00B734DC">
        <w:rPr>
          <w:rFonts w:ascii="Times New Roman" w:hAnsi="Times New Roman" w:cs="Times New Roman"/>
          <w:sz w:val="32"/>
          <w:szCs w:val="32"/>
        </w:rPr>
        <w:t xml:space="preserve"> января</w:t>
      </w:r>
      <w:r w:rsidR="003452FE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B734DC">
        <w:rPr>
          <w:rFonts w:ascii="Times New Roman" w:hAnsi="Times New Roman" w:cs="Times New Roman"/>
          <w:sz w:val="32"/>
          <w:szCs w:val="32"/>
        </w:rPr>
        <w:t>2023</w:t>
      </w:r>
      <w:r w:rsidR="00544B72" w:rsidRPr="005007FD">
        <w:rPr>
          <w:rFonts w:ascii="Times New Roman" w:hAnsi="Times New Roman" w:cs="Times New Roman"/>
          <w:sz w:val="32"/>
          <w:szCs w:val="32"/>
        </w:rPr>
        <w:t xml:space="preserve"> года</w:t>
      </w:r>
      <w:r w:rsidR="00945A0F" w:rsidRPr="005007FD">
        <w:rPr>
          <w:rFonts w:ascii="Times New Roman" w:hAnsi="Times New Roman" w:cs="Times New Roman"/>
          <w:sz w:val="32"/>
          <w:szCs w:val="32"/>
        </w:rPr>
        <w:t xml:space="preserve"> в поселени</w:t>
      </w:r>
      <w:r w:rsidR="00054C6D" w:rsidRPr="005007FD">
        <w:rPr>
          <w:rFonts w:ascii="Times New Roman" w:hAnsi="Times New Roman" w:cs="Times New Roman"/>
          <w:sz w:val="32"/>
          <w:szCs w:val="32"/>
        </w:rPr>
        <w:t>и</w:t>
      </w:r>
      <w:r w:rsidR="00945A0F" w:rsidRPr="005007FD">
        <w:rPr>
          <w:rFonts w:ascii="Times New Roman" w:hAnsi="Times New Roman" w:cs="Times New Roman"/>
          <w:sz w:val="32"/>
          <w:szCs w:val="32"/>
        </w:rPr>
        <w:t xml:space="preserve"> проживает </w:t>
      </w:r>
      <w:r w:rsidR="00772A23">
        <w:rPr>
          <w:rFonts w:ascii="Times New Roman" w:hAnsi="Times New Roman" w:cs="Times New Roman"/>
          <w:sz w:val="32"/>
          <w:szCs w:val="32"/>
        </w:rPr>
        <w:t>7349 жителей</w:t>
      </w:r>
      <w:r w:rsidR="00544B72" w:rsidRPr="005007FD">
        <w:rPr>
          <w:rFonts w:ascii="Times New Roman" w:hAnsi="Times New Roman" w:cs="Times New Roman"/>
          <w:sz w:val="32"/>
          <w:szCs w:val="32"/>
        </w:rPr>
        <w:t>, в том числе</w:t>
      </w:r>
      <w:r w:rsidR="003452FE" w:rsidRPr="005007FD">
        <w:rPr>
          <w:rFonts w:ascii="Times New Roman" w:hAnsi="Times New Roman" w:cs="Times New Roman"/>
          <w:sz w:val="32"/>
          <w:szCs w:val="32"/>
        </w:rPr>
        <w:t>:</w:t>
      </w:r>
    </w:p>
    <w:p w:rsidR="003452FE" w:rsidRPr="005007FD" w:rsidRDefault="003452FE" w:rsidP="005929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-</w:t>
      </w:r>
      <w:r w:rsidR="00945A0F" w:rsidRPr="005007FD">
        <w:rPr>
          <w:rFonts w:ascii="Times New Roman" w:hAnsi="Times New Roman" w:cs="Times New Roman"/>
          <w:sz w:val="32"/>
          <w:szCs w:val="32"/>
        </w:rPr>
        <w:t xml:space="preserve"> пос. Овощном</w:t>
      </w:r>
      <w:r w:rsidR="004A114E" w:rsidRPr="005007FD">
        <w:rPr>
          <w:rFonts w:ascii="Times New Roman" w:hAnsi="Times New Roman" w:cs="Times New Roman"/>
          <w:sz w:val="32"/>
          <w:szCs w:val="32"/>
        </w:rPr>
        <w:t xml:space="preserve"> -</w:t>
      </w:r>
      <w:r w:rsidR="00945A0F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924A59">
        <w:rPr>
          <w:rFonts w:ascii="Times New Roman" w:hAnsi="Times New Roman" w:cs="Times New Roman"/>
          <w:sz w:val="32"/>
          <w:szCs w:val="32"/>
        </w:rPr>
        <w:t>4924</w:t>
      </w:r>
      <w:r w:rsidRPr="005007FD">
        <w:rPr>
          <w:rFonts w:ascii="Times New Roman" w:hAnsi="Times New Roman" w:cs="Times New Roman"/>
          <w:sz w:val="32"/>
          <w:szCs w:val="32"/>
        </w:rPr>
        <w:t xml:space="preserve"> человек;</w:t>
      </w:r>
      <w:r w:rsidR="00945A0F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52FE" w:rsidRPr="005007FD" w:rsidRDefault="003452FE" w:rsidP="005929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-</w:t>
      </w:r>
      <w:r w:rsidR="004A114E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5929BA" w:rsidRPr="005007FD">
        <w:rPr>
          <w:rFonts w:ascii="Times New Roman" w:hAnsi="Times New Roman" w:cs="Times New Roman"/>
          <w:sz w:val="32"/>
          <w:szCs w:val="32"/>
        </w:rPr>
        <w:t xml:space="preserve">пос. Койсуг </w:t>
      </w:r>
      <w:r w:rsidRPr="005007FD">
        <w:rPr>
          <w:rFonts w:ascii="Times New Roman" w:hAnsi="Times New Roman" w:cs="Times New Roman"/>
          <w:sz w:val="32"/>
          <w:szCs w:val="32"/>
        </w:rPr>
        <w:t xml:space="preserve">  </w:t>
      </w:r>
      <w:r w:rsidR="00945A0F" w:rsidRPr="005007FD">
        <w:rPr>
          <w:rFonts w:ascii="Times New Roman" w:hAnsi="Times New Roman" w:cs="Times New Roman"/>
          <w:sz w:val="32"/>
          <w:szCs w:val="32"/>
        </w:rPr>
        <w:t xml:space="preserve"> – </w:t>
      </w:r>
      <w:r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945A0F" w:rsidRPr="005007FD">
        <w:rPr>
          <w:rFonts w:ascii="Times New Roman" w:hAnsi="Times New Roman" w:cs="Times New Roman"/>
          <w:sz w:val="32"/>
          <w:szCs w:val="32"/>
        </w:rPr>
        <w:t>1</w:t>
      </w:r>
      <w:r w:rsidR="00924A59">
        <w:rPr>
          <w:rFonts w:ascii="Times New Roman" w:hAnsi="Times New Roman" w:cs="Times New Roman"/>
          <w:sz w:val="32"/>
          <w:szCs w:val="32"/>
        </w:rPr>
        <w:t>851</w:t>
      </w:r>
      <w:r w:rsidR="00CF500E" w:rsidRPr="005007FD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Pr="005007FD">
        <w:rPr>
          <w:rFonts w:ascii="Times New Roman" w:hAnsi="Times New Roman" w:cs="Times New Roman"/>
          <w:sz w:val="32"/>
          <w:szCs w:val="32"/>
        </w:rPr>
        <w:t>;</w:t>
      </w:r>
      <w:r w:rsidR="00544B72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945A0F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52FE" w:rsidRPr="005007FD" w:rsidRDefault="003452FE" w:rsidP="005929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- х. Усть-Койсуг –  </w:t>
      </w:r>
      <w:r w:rsidR="00945A0F" w:rsidRPr="005007FD">
        <w:rPr>
          <w:rFonts w:ascii="Times New Roman" w:hAnsi="Times New Roman" w:cs="Times New Roman"/>
          <w:sz w:val="32"/>
          <w:szCs w:val="32"/>
        </w:rPr>
        <w:t>4</w:t>
      </w:r>
      <w:r w:rsidR="00A631E5" w:rsidRPr="005007FD">
        <w:rPr>
          <w:rFonts w:ascii="Times New Roman" w:hAnsi="Times New Roman" w:cs="Times New Roman"/>
          <w:sz w:val="32"/>
          <w:szCs w:val="32"/>
        </w:rPr>
        <w:t>71</w:t>
      </w:r>
      <w:r w:rsidR="00CF500E" w:rsidRPr="005007FD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Pr="005007FD">
        <w:rPr>
          <w:rFonts w:ascii="Times New Roman" w:hAnsi="Times New Roman" w:cs="Times New Roman"/>
          <w:sz w:val="32"/>
          <w:szCs w:val="32"/>
        </w:rPr>
        <w:t>;</w:t>
      </w:r>
    </w:p>
    <w:p w:rsidR="005929BA" w:rsidRPr="005007FD" w:rsidRDefault="003452FE" w:rsidP="005929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- </w:t>
      </w:r>
      <w:r w:rsidR="00544B72" w:rsidRPr="005007FD">
        <w:rPr>
          <w:rFonts w:ascii="Times New Roman" w:hAnsi="Times New Roman" w:cs="Times New Roman"/>
          <w:sz w:val="32"/>
          <w:szCs w:val="32"/>
        </w:rPr>
        <w:t>х. Шмат –</w:t>
      </w:r>
      <w:r w:rsidRPr="005007FD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544B72" w:rsidRPr="005007FD">
        <w:rPr>
          <w:rFonts w:ascii="Times New Roman" w:hAnsi="Times New Roman" w:cs="Times New Roman"/>
          <w:sz w:val="32"/>
          <w:szCs w:val="32"/>
        </w:rPr>
        <w:t xml:space="preserve"> 103 человека</w:t>
      </w:r>
      <w:r w:rsidRPr="005007FD">
        <w:rPr>
          <w:rFonts w:ascii="Times New Roman" w:hAnsi="Times New Roman" w:cs="Times New Roman"/>
          <w:sz w:val="32"/>
          <w:szCs w:val="32"/>
        </w:rPr>
        <w:t>.</w:t>
      </w:r>
      <w:r w:rsidR="005929B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824DE6" w:rsidRDefault="00824DE6" w:rsidP="005929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</w:t>
      </w:r>
      <w:r w:rsidRPr="005007FD">
        <w:rPr>
          <w:rFonts w:ascii="Times New Roman" w:hAnsi="Times New Roman" w:cs="Times New Roman"/>
          <w:sz w:val="32"/>
          <w:szCs w:val="32"/>
        </w:rPr>
        <w:t xml:space="preserve"> т</w:t>
      </w:r>
      <w:r>
        <w:rPr>
          <w:rFonts w:ascii="Times New Roman" w:hAnsi="Times New Roman" w:cs="Times New Roman"/>
          <w:sz w:val="32"/>
          <w:szCs w:val="32"/>
        </w:rPr>
        <w:t>ерритории поселения проживает:</w:t>
      </w:r>
    </w:p>
    <w:p w:rsidR="00824DE6" w:rsidRDefault="00824DE6" w:rsidP="005929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многодетных семей - 70;</w:t>
      </w:r>
    </w:p>
    <w:p w:rsidR="00824DE6" w:rsidRDefault="00824DE6" w:rsidP="005929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5007FD">
        <w:rPr>
          <w:rFonts w:ascii="Times New Roman" w:hAnsi="Times New Roman" w:cs="Times New Roman"/>
          <w:sz w:val="32"/>
          <w:szCs w:val="32"/>
        </w:rPr>
        <w:t>малоимущих семей с детьми</w:t>
      </w:r>
      <w:r>
        <w:rPr>
          <w:rFonts w:ascii="Times New Roman" w:hAnsi="Times New Roman" w:cs="Times New Roman"/>
          <w:sz w:val="32"/>
          <w:szCs w:val="32"/>
        </w:rPr>
        <w:t xml:space="preserve"> – 161;</w:t>
      </w:r>
    </w:p>
    <w:p w:rsidR="00824DE6" w:rsidRDefault="00824DE6" w:rsidP="005929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одинокие и инвалиды – 46 человек;</w:t>
      </w:r>
    </w:p>
    <w:p w:rsidR="005929BA" w:rsidRDefault="00824DE6" w:rsidP="005929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5007FD">
        <w:rPr>
          <w:rFonts w:ascii="Times New Roman" w:hAnsi="Times New Roman" w:cs="Times New Roman"/>
          <w:sz w:val="32"/>
          <w:szCs w:val="32"/>
        </w:rPr>
        <w:t xml:space="preserve">семей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007FD">
        <w:rPr>
          <w:rFonts w:ascii="Times New Roman" w:hAnsi="Times New Roman" w:cs="Times New Roman"/>
          <w:sz w:val="32"/>
          <w:szCs w:val="32"/>
        </w:rPr>
        <w:t>находящихся в социально опасном положении нет.</w:t>
      </w:r>
    </w:p>
    <w:p w:rsidR="00824DE6" w:rsidRPr="005007FD" w:rsidRDefault="00824DE6" w:rsidP="005929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114D" w:rsidRPr="005007FD" w:rsidRDefault="00327677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   </w:t>
      </w:r>
      <w:r w:rsidR="00EC114D" w:rsidRPr="005007FD">
        <w:rPr>
          <w:rFonts w:ascii="Times New Roman" w:hAnsi="Times New Roman" w:cs="Times New Roman"/>
          <w:sz w:val="32"/>
          <w:szCs w:val="32"/>
        </w:rPr>
        <w:t>Численность работников администрации</w:t>
      </w:r>
      <w:r w:rsidR="000427D1">
        <w:rPr>
          <w:rFonts w:ascii="Times New Roman" w:hAnsi="Times New Roman" w:cs="Times New Roman"/>
          <w:sz w:val="32"/>
          <w:szCs w:val="32"/>
        </w:rPr>
        <w:t xml:space="preserve">  составляет 15</w:t>
      </w:r>
      <w:r w:rsidR="00EC114D" w:rsidRPr="005007FD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Pr="005007FD">
        <w:rPr>
          <w:rFonts w:ascii="Times New Roman" w:hAnsi="Times New Roman" w:cs="Times New Roman"/>
          <w:sz w:val="32"/>
          <w:szCs w:val="32"/>
        </w:rPr>
        <w:t>, в том числе</w:t>
      </w:r>
      <w:r w:rsidR="00EC114D" w:rsidRPr="005007FD">
        <w:rPr>
          <w:rFonts w:ascii="Times New Roman" w:hAnsi="Times New Roman" w:cs="Times New Roman"/>
          <w:sz w:val="32"/>
          <w:szCs w:val="32"/>
        </w:rPr>
        <w:t>:</w:t>
      </w:r>
    </w:p>
    <w:p w:rsidR="00EC114D" w:rsidRPr="005007FD" w:rsidRDefault="007803BF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EC114D" w:rsidRPr="005007FD">
        <w:rPr>
          <w:rFonts w:ascii="Times New Roman" w:hAnsi="Times New Roman" w:cs="Times New Roman"/>
          <w:sz w:val="32"/>
          <w:szCs w:val="32"/>
        </w:rPr>
        <w:t xml:space="preserve">  муниципальных служащих – 7 человек; </w:t>
      </w:r>
    </w:p>
    <w:p w:rsidR="00EC114D" w:rsidRPr="005007FD" w:rsidRDefault="007803BF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0427D1">
        <w:rPr>
          <w:rFonts w:ascii="Times New Roman" w:hAnsi="Times New Roman" w:cs="Times New Roman"/>
          <w:sz w:val="32"/>
          <w:szCs w:val="32"/>
        </w:rPr>
        <w:t xml:space="preserve"> инспекторов – 4</w:t>
      </w:r>
      <w:r w:rsidR="00EC114D" w:rsidRPr="005007FD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p w:rsidR="00CA7168" w:rsidRPr="005007FD" w:rsidRDefault="00B734DC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oftHyphen/>
      </w:r>
      <w:r w:rsidR="007803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C114D" w:rsidRPr="005007FD">
        <w:rPr>
          <w:rFonts w:ascii="Times New Roman" w:hAnsi="Times New Roman" w:cs="Times New Roman"/>
          <w:sz w:val="32"/>
          <w:szCs w:val="32"/>
        </w:rPr>
        <w:t xml:space="preserve"> сторожа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C114D" w:rsidRPr="005007FD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C114D" w:rsidRPr="005007FD">
        <w:rPr>
          <w:rFonts w:ascii="Times New Roman" w:hAnsi="Times New Roman" w:cs="Times New Roman"/>
          <w:sz w:val="32"/>
          <w:szCs w:val="32"/>
        </w:rPr>
        <w:t>3 чел</w:t>
      </w:r>
      <w:r w:rsidR="000427D1">
        <w:rPr>
          <w:rFonts w:ascii="Times New Roman" w:hAnsi="Times New Roman" w:cs="Times New Roman"/>
          <w:sz w:val="32"/>
          <w:szCs w:val="32"/>
        </w:rPr>
        <w:t xml:space="preserve">овека, </w:t>
      </w:r>
      <w:r w:rsidR="00327677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EC114D" w:rsidRPr="005007FD">
        <w:rPr>
          <w:rFonts w:ascii="Times New Roman" w:hAnsi="Times New Roman" w:cs="Times New Roman"/>
          <w:sz w:val="32"/>
          <w:szCs w:val="32"/>
        </w:rPr>
        <w:t xml:space="preserve"> уборщица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80CC0" w:rsidRPr="005007FD" w:rsidRDefault="00EA75BD" w:rsidP="005007F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 втором</w:t>
      </w:r>
      <w:r w:rsidR="00B734DC">
        <w:rPr>
          <w:rFonts w:ascii="Times New Roman" w:hAnsi="Times New Roman" w:cs="Times New Roman"/>
          <w:b/>
          <w:sz w:val="32"/>
          <w:szCs w:val="32"/>
        </w:rPr>
        <w:t xml:space="preserve"> полугодие 2022 </w:t>
      </w:r>
      <w:r w:rsidR="008B64C6" w:rsidRPr="005007FD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080CC0" w:rsidRPr="005007FD">
        <w:rPr>
          <w:rFonts w:ascii="Times New Roman" w:hAnsi="Times New Roman" w:cs="Times New Roman"/>
          <w:b/>
          <w:sz w:val="32"/>
          <w:szCs w:val="32"/>
        </w:rPr>
        <w:t xml:space="preserve"> проведена следующая работа:</w:t>
      </w:r>
    </w:p>
    <w:p w:rsidR="00945A0F" w:rsidRPr="005007FD" w:rsidRDefault="00080CC0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7E22">
        <w:rPr>
          <w:rFonts w:ascii="Times New Roman" w:hAnsi="Times New Roman" w:cs="Times New Roman"/>
          <w:b/>
          <w:sz w:val="32"/>
          <w:szCs w:val="32"/>
        </w:rPr>
        <w:t>1)</w:t>
      </w:r>
      <w:r w:rsidR="00EA75BD">
        <w:rPr>
          <w:rFonts w:ascii="Times New Roman" w:hAnsi="Times New Roman" w:cs="Times New Roman"/>
          <w:sz w:val="32"/>
          <w:szCs w:val="32"/>
        </w:rPr>
        <w:t xml:space="preserve"> </w:t>
      </w:r>
      <w:r w:rsidR="000427D1">
        <w:rPr>
          <w:rFonts w:ascii="Times New Roman" w:hAnsi="Times New Roman" w:cs="Times New Roman"/>
          <w:sz w:val="32"/>
          <w:szCs w:val="32"/>
        </w:rPr>
        <w:t>З</w:t>
      </w:r>
      <w:r w:rsidR="00A15D3F" w:rsidRPr="005007FD">
        <w:rPr>
          <w:rFonts w:ascii="Times New Roman" w:hAnsi="Times New Roman" w:cs="Times New Roman"/>
          <w:sz w:val="32"/>
          <w:szCs w:val="32"/>
        </w:rPr>
        <w:t xml:space="preserve">а отчетный период </w:t>
      </w:r>
      <w:r w:rsidR="002206A8" w:rsidRPr="005007FD">
        <w:rPr>
          <w:rFonts w:ascii="Times New Roman" w:hAnsi="Times New Roman" w:cs="Times New Roman"/>
          <w:sz w:val="32"/>
          <w:szCs w:val="32"/>
        </w:rPr>
        <w:t xml:space="preserve">от жителей </w:t>
      </w:r>
      <w:r w:rsidR="00C35089">
        <w:rPr>
          <w:rFonts w:ascii="Times New Roman" w:hAnsi="Times New Roman" w:cs="Times New Roman"/>
          <w:sz w:val="32"/>
          <w:szCs w:val="32"/>
        </w:rPr>
        <w:t>поселения по разным вопросам</w:t>
      </w:r>
      <w:r w:rsidR="00EA75BD">
        <w:rPr>
          <w:rFonts w:ascii="Times New Roman" w:hAnsi="Times New Roman" w:cs="Times New Roman"/>
          <w:sz w:val="32"/>
          <w:szCs w:val="32"/>
        </w:rPr>
        <w:t xml:space="preserve"> поступили</w:t>
      </w:r>
      <w:r w:rsidR="000427D1">
        <w:rPr>
          <w:rFonts w:ascii="Times New Roman" w:hAnsi="Times New Roman" w:cs="Times New Roman"/>
          <w:sz w:val="32"/>
          <w:szCs w:val="32"/>
        </w:rPr>
        <w:t xml:space="preserve"> </w:t>
      </w:r>
      <w:r w:rsidR="00C35089">
        <w:rPr>
          <w:rFonts w:ascii="Times New Roman" w:hAnsi="Times New Roman" w:cs="Times New Roman"/>
          <w:sz w:val="32"/>
          <w:szCs w:val="32"/>
        </w:rPr>
        <w:t xml:space="preserve">жалобы и </w:t>
      </w:r>
      <w:r w:rsidR="000427D1">
        <w:rPr>
          <w:rFonts w:ascii="Times New Roman" w:hAnsi="Times New Roman" w:cs="Times New Roman"/>
          <w:sz w:val="32"/>
          <w:szCs w:val="32"/>
        </w:rPr>
        <w:t>обращени</w:t>
      </w:r>
      <w:r w:rsidR="00EA75BD">
        <w:rPr>
          <w:rFonts w:ascii="Times New Roman" w:hAnsi="Times New Roman" w:cs="Times New Roman"/>
          <w:sz w:val="32"/>
          <w:szCs w:val="32"/>
        </w:rPr>
        <w:t>я</w:t>
      </w:r>
      <w:r w:rsidR="002206A8" w:rsidRPr="005007FD">
        <w:rPr>
          <w:rFonts w:ascii="Times New Roman" w:hAnsi="Times New Roman" w:cs="Times New Roman"/>
          <w:sz w:val="32"/>
          <w:szCs w:val="32"/>
        </w:rPr>
        <w:t>:</w:t>
      </w:r>
      <w:r w:rsidR="005B1452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2206A8" w:rsidRPr="005007FD">
        <w:rPr>
          <w:rFonts w:ascii="Times New Roman" w:hAnsi="Times New Roman" w:cs="Times New Roman"/>
          <w:sz w:val="32"/>
          <w:szCs w:val="32"/>
        </w:rPr>
        <w:t xml:space="preserve">письменных заявлений  - </w:t>
      </w:r>
      <w:r w:rsidR="003C24CB">
        <w:rPr>
          <w:rFonts w:ascii="Times New Roman" w:hAnsi="Times New Roman" w:cs="Times New Roman"/>
          <w:sz w:val="32"/>
          <w:szCs w:val="32"/>
        </w:rPr>
        <w:t>15</w:t>
      </w:r>
      <w:r w:rsidR="005B1452" w:rsidRPr="005007FD">
        <w:rPr>
          <w:rFonts w:ascii="Times New Roman" w:hAnsi="Times New Roman" w:cs="Times New Roman"/>
          <w:sz w:val="32"/>
          <w:szCs w:val="32"/>
        </w:rPr>
        <w:t>, устных –</w:t>
      </w:r>
      <w:r w:rsidR="003C24CB">
        <w:rPr>
          <w:rFonts w:ascii="Times New Roman" w:hAnsi="Times New Roman" w:cs="Times New Roman"/>
          <w:sz w:val="32"/>
          <w:szCs w:val="32"/>
        </w:rPr>
        <w:t xml:space="preserve"> 41</w:t>
      </w:r>
      <w:r w:rsidR="00A15D3F" w:rsidRPr="005007FD">
        <w:rPr>
          <w:rFonts w:ascii="Times New Roman" w:hAnsi="Times New Roman" w:cs="Times New Roman"/>
          <w:sz w:val="32"/>
          <w:szCs w:val="32"/>
        </w:rPr>
        <w:t xml:space="preserve">, коллективных - </w:t>
      </w:r>
      <w:r w:rsidR="003C24CB">
        <w:rPr>
          <w:rFonts w:ascii="Times New Roman" w:hAnsi="Times New Roman" w:cs="Times New Roman"/>
          <w:sz w:val="32"/>
          <w:szCs w:val="32"/>
        </w:rPr>
        <w:t>9</w:t>
      </w:r>
      <w:r w:rsidR="005B1452" w:rsidRPr="005007FD">
        <w:rPr>
          <w:rFonts w:ascii="Times New Roman" w:hAnsi="Times New Roman" w:cs="Times New Roman"/>
          <w:sz w:val="32"/>
          <w:szCs w:val="32"/>
        </w:rPr>
        <w:t xml:space="preserve">.  От  вышестоящих органов - </w:t>
      </w:r>
      <w:r w:rsidR="003C24CB">
        <w:rPr>
          <w:rFonts w:ascii="Times New Roman" w:hAnsi="Times New Roman" w:cs="Times New Roman"/>
          <w:sz w:val="32"/>
          <w:szCs w:val="32"/>
        </w:rPr>
        <w:t>137</w:t>
      </w:r>
      <w:r w:rsidR="005B1452" w:rsidRPr="005007FD">
        <w:rPr>
          <w:rFonts w:ascii="Times New Roman" w:hAnsi="Times New Roman" w:cs="Times New Roman"/>
          <w:sz w:val="32"/>
          <w:szCs w:val="32"/>
        </w:rPr>
        <w:t xml:space="preserve">. </w:t>
      </w:r>
      <w:r w:rsidR="002206A8" w:rsidRPr="005007FD">
        <w:rPr>
          <w:rFonts w:ascii="Times New Roman" w:hAnsi="Times New Roman" w:cs="Times New Roman"/>
          <w:sz w:val="32"/>
          <w:szCs w:val="32"/>
        </w:rPr>
        <w:t xml:space="preserve"> К</w:t>
      </w:r>
      <w:r w:rsidR="005B1452" w:rsidRPr="005007FD">
        <w:rPr>
          <w:rFonts w:ascii="Times New Roman" w:hAnsi="Times New Roman" w:cs="Times New Roman"/>
          <w:sz w:val="32"/>
          <w:szCs w:val="32"/>
        </w:rPr>
        <w:t xml:space="preserve">аждое обращение </w:t>
      </w:r>
      <w:r w:rsidR="008511C1" w:rsidRPr="005007FD">
        <w:rPr>
          <w:rFonts w:ascii="Times New Roman" w:hAnsi="Times New Roman" w:cs="Times New Roman"/>
          <w:sz w:val="32"/>
          <w:szCs w:val="32"/>
        </w:rPr>
        <w:t>было  отработано и не осталось</w:t>
      </w:r>
      <w:r w:rsidR="005B1452" w:rsidRPr="005007FD">
        <w:rPr>
          <w:rFonts w:ascii="Times New Roman" w:hAnsi="Times New Roman" w:cs="Times New Roman"/>
          <w:sz w:val="32"/>
          <w:szCs w:val="32"/>
        </w:rPr>
        <w:t xml:space="preserve"> без внимания.</w:t>
      </w:r>
      <w:r w:rsidR="002D1340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EA75BD">
        <w:rPr>
          <w:rFonts w:ascii="Times New Roman" w:hAnsi="Times New Roman" w:cs="Times New Roman"/>
          <w:sz w:val="32"/>
          <w:szCs w:val="32"/>
        </w:rPr>
        <w:t xml:space="preserve">Администрацией было </w:t>
      </w:r>
      <w:r w:rsidR="00EA75BD" w:rsidRPr="005007FD">
        <w:rPr>
          <w:rFonts w:ascii="Times New Roman" w:hAnsi="Times New Roman" w:cs="Times New Roman"/>
          <w:sz w:val="32"/>
          <w:szCs w:val="32"/>
        </w:rPr>
        <w:t xml:space="preserve">получено входящей корреспонденции  – </w:t>
      </w:r>
      <w:r w:rsidR="00EA75BD">
        <w:rPr>
          <w:rFonts w:ascii="Times New Roman" w:hAnsi="Times New Roman" w:cs="Times New Roman"/>
          <w:sz w:val="32"/>
          <w:szCs w:val="32"/>
        </w:rPr>
        <w:t>1548</w:t>
      </w:r>
      <w:r w:rsidR="00EA75BD" w:rsidRPr="005007FD">
        <w:rPr>
          <w:rFonts w:ascii="Times New Roman" w:hAnsi="Times New Roman" w:cs="Times New Roman"/>
          <w:sz w:val="32"/>
          <w:szCs w:val="32"/>
        </w:rPr>
        <w:t xml:space="preserve"> единиц, отправлено исходящей   – </w:t>
      </w:r>
      <w:r w:rsidR="00EA75BD">
        <w:rPr>
          <w:rFonts w:ascii="Times New Roman" w:hAnsi="Times New Roman" w:cs="Times New Roman"/>
          <w:sz w:val="32"/>
          <w:szCs w:val="32"/>
        </w:rPr>
        <w:t>1492</w:t>
      </w:r>
      <w:r w:rsidR="00EA75BD" w:rsidRPr="005007FD">
        <w:rPr>
          <w:rFonts w:ascii="Times New Roman" w:hAnsi="Times New Roman" w:cs="Times New Roman"/>
          <w:sz w:val="32"/>
          <w:szCs w:val="32"/>
        </w:rPr>
        <w:t xml:space="preserve"> единицы. </w:t>
      </w:r>
      <w:r w:rsidR="00EA75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7E22" w:rsidRDefault="00757E22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0171" w:rsidRPr="00757E22">
        <w:rPr>
          <w:rFonts w:ascii="Times New Roman" w:hAnsi="Times New Roman" w:cs="Times New Roman"/>
          <w:b/>
          <w:sz w:val="32"/>
          <w:szCs w:val="32"/>
        </w:rPr>
        <w:t>2</w:t>
      </w:r>
      <w:r w:rsidR="00824DE6" w:rsidRPr="00757E22">
        <w:rPr>
          <w:rFonts w:ascii="Times New Roman" w:hAnsi="Times New Roman" w:cs="Times New Roman"/>
          <w:b/>
          <w:sz w:val="32"/>
          <w:szCs w:val="32"/>
        </w:rPr>
        <w:t>)</w:t>
      </w:r>
      <w:r w:rsidR="00824DE6">
        <w:rPr>
          <w:rFonts w:ascii="Times New Roman" w:hAnsi="Times New Roman" w:cs="Times New Roman"/>
          <w:sz w:val="32"/>
          <w:szCs w:val="32"/>
        </w:rPr>
        <w:t xml:space="preserve"> </w:t>
      </w:r>
      <w:r w:rsidR="00EA51EF" w:rsidRPr="005007FD">
        <w:rPr>
          <w:rFonts w:ascii="Times New Roman" w:hAnsi="Times New Roman" w:cs="Times New Roman"/>
          <w:sz w:val="32"/>
          <w:szCs w:val="32"/>
        </w:rPr>
        <w:t>В рамках межведомственного взаимодействия органов и учреждений системы профилактики безнадзорности и правонарушений несовершеннолетних и защите прав несовершеннолетних</w:t>
      </w:r>
      <w:r w:rsidR="008B64C6" w:rsidRPr="005007FD">
        <w:rPr>
          <w:rFonts w:ascii="Times New Roman" w:hAnsi="Times New Roman" w:cs="Times New Roman"/>
          <w:sz w:val="32"/>
          <w:szCs w:val="32"/>
        </w:rPr>
        <w:t xml:space="preserve">, </w:t>
      </w:r>
      <w:r w:rsidR="00666E16">
        <w:rPr>
          <w:rFonts w:ascii="Times New Roman" w:hAnsi="Times New Roman" w:cs="Times New Roman"/>
          <w:sz w:val="32"/>
          <w:szCs w:val="32"/>
        </w:rPr>
        <w:t xml:space="preserve">совместно с Комиссией по делам несовершеннолетних Азовского района и Подразделением полиции по делам несовершеннолетних  </w:t>
      </w:r>
      <w:r>
        <w:rPr>
          <w:rFonts w:ascii="Times New Roman" w:hAnsi="Times New Roman" w:cs="Times New Roman"/>
          <w:sz w:val="32"/>
          <w:szCs w:val="32"/>
        </w:rPr>
        <w:t>проводились</w:t>
      </w:r>
      <w:r w:rsidR="00666E16">
        <w:rPr>
          <w:rFonts w:ascii="Times New Roman" w:hAnsi="Times New Roman" w:cs="Times New Roman"/>
          <w:sz w:val="32"/>
          <w:szCs w:val="32"/>
        </w:rPr>
        <w:t xml:space="preserve"> следующие </w:t>
      </w:r>
      <w:r>
        <w:rPr>
          <w:rFonts w:ascii="Times New Roman" w:hAnsi="Times New Roman" w:cs="Times New Roman"/>
          <w:sz w:val="32"/>
          <w:szCs w:val="32"/>
        </w:rPr>
        <w:t xml:space="preserve"> мероприятия:</w:t>
      </w:r>
    </w:p>
    <w:p w:rsidR="00757E22" w:rsidRDefault="00757E22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B64C6" w:rsidRPr="005007FD">
        <w:rPr>
          <w:rFonts w:ascii="Times New Roman" w:hAnsi="Times New Roman" w:cs="Times New Roman"/>
          <w:sz w:val="32"/>
          <w:szCs w:val="32"/>
        </w:rPr>
        <w:t xml:space="preserve"> 12 рейдов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EA51EF" w:rsidRPr="005007FD">
        <w:rPr>
          <w:rFonts w:ascii="Times New Roman" w:hAnsi="Times New Roman" w:cs="Times New Roman"/>
          <w:sz w:val="32"/>
          <w:szCs w:val="32"/>
        </w:rPr>
        <w:t xml:space="preserve"> п</w:t>
      </w:r>
      <w:r w:rsidR="00494973" w:rsidRPr="005007FD">
        <w:rPr>
          <w:rFonts w:ascii="Times New Roman" w:hAnsi="Times New Roman" w:cs="Times New Roman"/>
          <w:sz w:val="32"/>
          <w:szCs w:val="32"/>
        </w:rPr>
        <w:t>о местам, на</w:t>
      </w:r>
      <w:r w:rsidR="00EA51EF" w:rsidRPr="005007FD">
        <w:rPr>
          <w:rFonts w:ascii="Times New Roman" w:hAnsi="Times New Roman" w:cs="Times New Roman"/>
          <w:sz w:val="32"/>
          <w:szCs w:val="32"/>
        </w:rPr>
        <w:t xml:space="preserve"> которых не допускается нахождение несовершеннолетних </w:t>
      </w:r>
      <w:r w:rsidR="008B64C6" w:rsidRPr="005007FD">
        <w:rPr>
          <w:rFonts w:ascii="Times New Roman" w:hAnsi="Times New Roman" w:cs="Times New Roman"/>
          <w:sz w:val="32"/>
          <w:szCs w:val="32"/>
        </w:rPr>
        <w:t>бе</w:t>
      </w:r>
      <w:r w:rsidR="00D9627D" w:rsidRPr="005007FD">
        <w:rPr>
          <w:rFonts w:ascii="Times New Roman" w:hAnsi="Times New Roman" w:cs="Times New Roman"/>
          <w:sz w:val="32"/>
          <w:szCs w:val="32"/>
        </w:rPr>
        <w:t>з сопрово</w:t>
      </w:r>
      <w:r>
        <w:rPr>
          <w:rFonts w:ascii="Times New Roman" w:hAnsi="Times New Roman" w:cs="Times New Roman"/>
          <w:sz w:val="32"/>
          <w:szCs w:val="32"/>
        </w:rPr>
        <w:t>ждения родителей,</w:t>
      </w:r>
    </w:p>
    <w:p w:rsidR="00757E22" w:rsidRDefault="00757E22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- 10</w:t>
      </w:r>
      <w:r w:rsidR="00CA7168" w:rsidRPr="005007F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рейдов - </w:t>
      </w:r>
      <w:r w:rsidR="00D9627D" w:rsidRPr="005007FD">
        <w:rPr>
          <w:rFonts w:ascii="Times New Roman" w:hAnsi="Times New Roman" w:cs="Times New Roman"/>
          <w:sz w:val="32"/>
          <w:szCs w:val="32"/>
        </w:rPr>
        <w:t xml:space="preserve"> по недопущению распространению алкоголизма и табакокурения.</w:t>
      </w:r>
      <w:r w:rsidR="00EA51EF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7E22" w:rsidRDefault="00757E22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66E16">
        <w:rPr>
          <w:rFonts w:ascii="Times New Roman" w:hAnsi="Times New Roman" w:cs="Times New Roman"/>
          <w:sz w:val="32"/>
          <w:szCs w:val="32"/>
        </w:rPr>
        <w:t>15</w:t>
      </w:r>
      <w:r w:rsidR="00A12C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</w:t>
      </w:r>
      <w:r w:rsidR="00A12C52">
        <w:rPr>
          <w:rFonts w:ascii="Times New Roman" w:hAnsi="Times New Roman" w:cs="Times New Roman"/>
          <w:sz w:val="32"/>
          <w:szCs w:val="32"/>
        </w:rPr>
        <w:t>следован</w:t>
      </w:r>
      <w:r>
        <w:rPr>
          <w:rFonts w:ascii="Times New Roman" w:hAnsi="Times New Roman" w:cs="Times New Roman"/>
          <w:sz w:val="32"/>
          <w:szCs w:val="32"/>
        </w:rPr>
        <w:t>ий</w:t>
      </w:r>
      <w:r w:rsidR="00D9627D" w:rsidRPr="005007FD">
        <w:rPr>
          <w:rFonts w:ascii="Times New Roman" w:hAnsi="Times New Roman" w:cs="Times New Roman"/>
          <w:sz w:val="32"/>
          <w:szCs w:val="32"/>
        </w:rPr>
        <w:t xml:space="preserve"> жилищно-бытовых условий </w:t>
      </w:r>
      <w:r w:rsidR="008F0FF8">
        <w:rPr>
          <w:rFonts w:ascii="Times New Roman" w:hAnsi="Times New Roman" w:cs="Times New Roman"/>
          <w:sz w:val="32"/>
          <w:szCs w:val="32"/>
        </w:rPr>
        <w:t>многодетных</w:t>
      </w:r>
      <w:r w:rsidR="00750B41" w:rsidRPr="005007FD">
        <w:rPr>
          <w:rFonts w:ascii="Times New Roman" w:hAnsi="Times New Roman" w:cs="Times New Roman"/>
          <w:sz w:val="32"/>
          <w:szCs w:val="32"/>
        </w:rPr>
        <w:t xml:space="preserve"> семей. </w:t>
      </w:r>
    </w:p>
    <w:p w:rsidR="00757E22" w:rsidRDefault="00757E22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750B41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494973" w:rsidRPr="005007FD">
        <w:rPr>
          <w:rFonts w:ascii="Times New Roman" w:hAnsi="Times New Roman" w:cs="Times New Roman"/>
          <w:sz w:val="32"/>
          <w:szCs w:val="32"/>
        </w:rPr>
        <w:t xml:space="preserve">  проводилась</w:t>
      </w:r>
      <w:r w:rsidR="00CA7168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52435E" w:rsidRPr="005007FD">
        <w:rPr>
          <w:rFonts w:ascii="Times New Roman" w:hAnsi="Times New Roman" w:cs="Times New Roman"/>
          <w:sz w:val="32"/>
          <w:szCs w:val="32"/>
        </w:rPr>
        <w:t xml:space="preserve"> работа по операции «Подросток» (</w:t>
      </w:r>
      <w:r w:rsidR="00D9627D" w:rsidRPr="005007FD">
        <w:rPr>
          <w:rFonts w:ascii="Times New Roman" w:hAnsi="Times New Roman" w:cs="Times New Roman"/>
          <w:sz w:val="32"/>
          <w:szCs w:val="32"/>
        </w:rPr>
        <w:t xml:space="preserve">это - </w:t>
      </w:r>
      <w:r w:rsidR="0052435E" w:rsidRPr="005007FD">
        <w:rPr>
          <w:rFonts w:ascii="Times New Roman" w:hAnsi="Times New Roman" w:cs="Times New Roman"/>
          <w:sz w:val="32"/>
          <w:szCs w:val="32"/>
        </w:rPr>
        <w:t>з</w:t>
      </w:r>
      <w:r w:rsidR="00CA7168" w:rsidRPr="005007FD">
        <w:rPr>
          <w:rFonts w:ascii="Times New Roman" w:hAnsi="Times New Roman" w:cs="Times New Roman"/>
          <w:sz w:val="32"/>
          <w:szCs w:val="32"/>
        </w:rPr>
        <w:t>анятость детей в период каникул и</w:t>
      </w:r>
      <w:r w:rsidR="0052435E" w:rsidRPr="005007FD">
        <w:rPr>
          <w:rFonts w:ascii="Times New Roman" w:hAnsi="Times New Roman" w:cs="Times New Roman"/>
          <w:sz w:val="32"/>
          <w:szCs w:val="32"/>
        </w:rPr>
        <w:t xml:space="preserve"> обеспечение их безопасности).</w:t>
      </w:r>
      <w:r w:rsidR="00D9627D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0866" w:rsidRPr="005007FD" w:rsidRDefault="00757E22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были у</w:t>
      </w:r>
      <w:r w:rsidR="00D9627D" w:rsidRPr="005007FD">
        <w:rPr>
          <w:rFonts w:ascii="Times New Roman" w:hAnsi="Times New Roman" w:cs="Times New Roman"/>
          <w:sz w:val="32"/>
          <w:szCs w:val="32"/>
        </w:rPr>
        <w:t>становлены пож</w:t>
      </w:r>
      <w:r w:rsidR="001A70AB">
        <w:rPr>
          <w:rFonts w:ascii="Times New Roman" w:hAnsi="Times New Roman" w:cs="Times New Roman"/>
          <w:sz w:val="32"/>
          <w:szCs w:val="32"/>
        </w:rPr>
        <w:t>арные извещатели в количестве 23</w:t>
      </w:r>
      <w:r w:rsidR="00D9627D" w:rsidRPr="005007FD">
        <w:rPr>
          <w:rFonts w:ascii="Times New Roman" w:hAnsi="Times New Roman" w:cs="Times New Roman"/>
          <w:sz w:val="32"/>
          <w:szCs w:val="32"/>
        </w:rPr>
        <w:t xml:space="preserve"> шт</w:t>
      </w:r>
      <w:r w:rsidR="003945EF">
        <w:rPr>
          <w:rFonts w:ascii="Times New Roman" w:hAnsi="Times New Roman" w:cs="Times New Roman"/>
          <w:sz w:val="32"/>
          <w:szCs w:val="32"/>
        </w:rPr>
        <w:t>.</w:t>
      </w:r>
      <w:r w:rsidR="00D9627D" w:rsidRPr="005007FD">
        <w:rPr>
          <w:rFonts w:ascii="Times New Roman" w:hAnsi="Times New Roman" w:cs="Times New Roman"/>
          <w:sz w:val="32"/>
          <w:szCs w:val="32"/>
        </w:rPr>
        <w:t xml:space="preserve"> в многодетных семьях </w:t>
      </w:r>
      <w:r w:rsidR="008549A7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6B54" w:rsidRPr="005007FD" w:rsidRDefault="00F56B54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6E1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81A47" w:rsidRPr="00666E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32DC" w:rsidRPr="00666E16">
        <w:rPr>
          <w:rFonts w:ascii="Times New Roman" w:hAnsi="Times New Roman" w:cs="Times New Roman"/>
          <w:b/>
          <w:sz w:val="32"/>
          <w:szCs w:val="32"/>
        </w:rPr>
        <w:t>3</w:t>
      </w:r>
      <w:r w:rsidR="005929BA" w:rsidRPr="00666E16">
        <w:rPr>
          <w:rFonts w:ascii="Times New Roman" w:hAnsi="Times New Roman" w:cs="Times New Roman"/>
          <w:b/>
          <w:sz w:val="32"/>
          <w:szCs w:val="32"/>
        </w:rPr>
        <w:t>)</w:t>
      </w:r>
      <w:r w:rsidR="00B87B02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EA75BD" w:rsidRPr="00EA75BD">
        <w:rPr>
          <w:rFonts w:ascii="Times New Roman" w:hAnsi="Times New Roman" w:cs="Times New Roman"/>
          <w:b/>
          <w:sz w:val="32"/>
          <w:szCs w:val="32"/>
        </w:rPr>
        <w:t>Работа военно-учетного стола.</w:t>
      </w:r>
      <w:r w:rsidR="00EA75BD">
        <w:rPr>
          <w:rFonts w:ascii="Times New Roman" w:hAnsi="Times New Roman" w:cs="Times New Roman"/>
          <w:sz w:val="32"/>
          <w:szCs w:val="32"/>
        </w:rPr>
        <w:t xml:space="preserve"> </w:t>
      </w:r>
      <w:r w:rsidR="00B87B02" w:rsidRPr="005007FD">
        <w:rPr>
          <w:rFonts w:ascii="Times New Roman" w:hAnsi="Times New Roman" w:cs="Times New Roman"/>
          <w:sz w:val="32"/>
          <w:szCs w:val="32"/>
        </w:rPr>
        <w:t xml:space="preserve">Администрацией осуществляется постановка граждан на  воинский учет по месту жительства. </w:t>
      </w:r>
      <w:r w:rsidR="00211005" w:rsidRPr="005007FD">
        <w:rPr>
          <w:rFonts w:ascii="Times New Roman" w:hAnsi="Times New Roman" w:cs="Times New Roman"/>
          <w:sz w:val="32"/>
          <w:szCs w:val="32"/>
        </w:rPr>
        <w:t>С</w:t>
      </w:r>
      <w:r w:rsidR="00B87B02" w:rsidRPr="005007FD">
        <w:rPr>
          <w:rFonts w:ascii="Times New Roman" w:hAnsi="Times New Roman" w:cs="Times New Roman"/>
          <w:sz w:val="32"/>
          <w:szCs w:val="32"/>
        </w:rPr>
        <w:t>веряются документы, вручаются повестки</w:t>
      </w:r>
      <w:r w:rsidR="00211005" w:rsidRPr="005007FD">
        <w:rPr>
          <w:rFonts w:ascii="Times New Roman" w:hAnsi="Times New Roman" w:cs="Times New Roman"/>
          <w:sz w:val="32"/>
          <w:szCs w:val="32"/>
        </w:rPr>
        <w:t xml:space="preserve"> и предписания</w:t>
      </w:r>
      <w:r w:rsidR="00B87B02" w:rsidRPr="005007FD">
        <w:rPr>
          <w:rFonts w:ascii="Times New Roman" w:hAnsi="Times New Roman" w:cs="Times New Roman"/>
          <w:sz w:val="32"/>
          <w:szCs w:val="32"/>
        </w:rPr>
        <w:t>,</w:t>
      </w:r>
      <w:r w:rsidR="00211005" w:rsidRPr="005007FD">
        <w:rPr>
          <w:rFonts w:ascii="Times New Roman" w:hAnsi="Times New Roman" w:cs="Times New Roman"/>
          <w:sz w:val="32"/>
          <w:szCs w:val="32"/>
        </w:rPr>
        <w:t xml:space="preserve"> ведется агитационная работа для привлечения граждан на службу по контракту, сопровождаются при</w:t>
      </w:r>
      <w:r w:rsidR="00CA7168" w:rsidRPr="005007FD">
        <w:rPr>
          <w:rFonts w:ascii="Times New Roman" w:hAnsi="Times New Roman" w:cs="Times New Roman"/>
          <w:sz w:val="32"/>
          <w:szCs w:val="32"/>
        </w:rPr>
        <w:t>зывники в Военный Комиссариат города Азова</w:t>
      </w:r>
      <w:r w:rsidR="00211005" w:rsidRPr="005007FD">
        <w:rPr>
          <w:rFonts w:ascii="Times New Roman" w:hAnsi="Times New Roman" w:cs="Times New Roman"/>
          <w:sz w:val="32"/>
          <w:szCs w:val="32"/>
        </w:rPr>
        <w:t>. В постоянной готовности находится Штаб Оповещения на случай мобилизации.</w:t>
      </w:r>
      <w:r w:rsidR="00465700">
        <w:rPr>
          <w:rFonts w:ascii="Times New Roman" w:hAnsi="Times New Roman" w:cs="Times New Roman"/>
          <w:sz w:val="32"/>
          <w:szCs w:val="32"/>
        </w:rPr>
        <w:t xml:space="preserve"> </w:t>
      </w:r>
      <w:r w:rsidR="006636E3">
        <w:rPr>
          <w:rFonts w:ascii="Times New Roman" w:hAnsi="Times New Roman" w:cs="Times New Roman"/>
          <w:sz w:val="32"/>
          <w:szCs w:val="32"/>
        </w:rPr>
        <w:t>По заданию Военного комиссариата г. Азова и Азовского района о</w:t>
      </w:r>
      <w:r w:rsidR="001A70AB">
        <w:rPr>
          <w:rFonts w:ascii="Times New Roman" w:hAnsi="Times New Roman" w:cs="Times New Roman"/>
          <w:sz w:val="32"/>
          <w:szCs w:val="32"/>
        </w:rPr>
        <w:t>сенью 2022 года в</w:t>
      </w:r>
      <w:r w:rsidR="00465700">
        <w:rPr>
          <w:rFonts w:ascii="Times New Roman" w:hAnsi="Times New Roman" w:cs="Times New Roman"/>
          <w:sz w:val="32"/>
          <w:szCs w:val="32"/>
        </w:rPr>
        <w:t xml:space="preserve"> рамках Специальной Военной Опера</w:t>
      </w:r>
      <w:r w:rsidR="006636E3">
        <w:rPr>
          <w:rFonts w:ascii="Times New Roman" w:hAnsi="Times New Roman" w:cs="Times New Roman"/>
          <w:sz w:val="32"/>
          <w:szCs w:val="32"/>
        </w:rPr>
        <w:t>ции Администрацией</w:t>
      </w:r>
      <w:r w:rsidR="00465700">
        <w:rPr>
          <w:rFonts w:ascii="Times New Roman" w:hAnsi="Times New Roman" w:cs="Times New Roman"/>
          <w:sz w:val="32"/>
          <w:szCs w:val="32"/>
        </w:rPr>
        <w:t xml:space="preserve"> были выполнены мероприятия по частичной мобилизации.</w:t>
      </w:r>
      <w:r w:rsidR="006636E3">
        <w:rPr>
          <w:rFonts w:ascii="Times New Roman" w:hAnsi="Times New Roman" w:cs="Times New Roman"/>
          <w:sz w:val="32"/>
          <w:szCs w:val="32"/>
        </w:rPr>
        <w:t xml:space="preserve"> В целях поддержки и заботы  семьям мобилизованных оказывается всевозможная помощь.</w:t>
      </w:r>
      <w:r w:rsidR="002944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0B1A" w:rsidRDefault="00211005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4) </w:t>
      </w:r>
      <w:r w:rsidRPr="006C0B1A">
        <w:rPr>
          <w:rFonts w:ascii="Times New Roman" w:hAnsi="Times New Roman" w:cs="Times New Roman"/>
          <w:b/>
          <w:sz w:val="32"/>
          <w:szCs w:val="32"/>
        </w:rPr>
        <w:t>В</w:t>
      </w:r>
      <w:r w:rsidR="00411DE5" w:rsidRPr="006C0B1A">
        <w:rPr>
          <w:rFonts w:ascii="Times New Roman" w:hAnsi="Times New Roman" w:cs="Times New Roman"/>
          <w:b/>
          <w:sz w:val="32"/>
          <w:szCs w:val="32"/>
        </w:rPr>
        <w:t xml:space="preserve"> рамках </w:t>
      </w:r>
      <w:r w:rsidR="006C0B1A">
        <w:rPr>
          <w:rFonts w:ascii="Times New Roman" w:hAnsi="Times New Roman" w:cs="Times New Roman"/>
          <w:b/>
          <w:sz w:val="32"/>
          <w:szCs w:val="32"/>
        </w:rPr>
        <w:t>работ по</w:t>
      </w:r>
      <w:r w:rsidR="00411DE5" w:rsidRPr="006C0B1A">
        <w:rPr>
          <w:rFonts w:ascii="Times New Roman" w:hAnsi="Times New Roman" w:cs="Times New Roman"/>
          <w:b/>
          <w:sz w:val="32"/>
          <w:szCs w:val="32"/>
        </w:rPr>
        <w:t xml:space="preserve"> благоустройства</w:t>
      </w:r>
      <w:r w:rsidRPr="006C0B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0B1A">
        <w:rPr>
          <w:rFonts w:ascii="Times New Roman" w:hAnsi="Times New Roman" w:cs="Times New Roman"/>
          <w:b/>
          <w:sz w:val="32"/>
          <w:szCs w:val="32"/>
        </w:rPr>
        <w:t>выпо</w:t>
      </w:r>
      <w:r w:rsidR="00213EDF">
        <w:rPr>
          <w:rFonts w:ascii="Times New Roman" w:hAnsi="Times New Roman" w:cs="Times New Roman"/>
          <w:b/>
          <w:sz w:val="32"/>
          <w:szCs w:val="32"/>
        </w:rPr>
        <w:t>лнялось следующее</w:t>
      </w:r>
      <w:r w:rsidR="00680F5C" w:rsidRPr="006C0B1A">
        <w:rPr>
          <w:rFonts w:ascii="Times New Roman" w:hAnsi="Times New Roman" w:cs="Times New Roman"/>
          <w:b/>
          <w:sz w:val="32"/>
          <w:szCs w:val="32"/>
        </w:rPr>
        <w:t>:</w:t>
      </w:r>
      <w:r w:rsidR="0082445A" w:rsidRPr="006C0B1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0B1A" w:rsidRDefault="006C0B1A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ликвидация</w:t>
      </w:r>
      <w:r w:rsidR="00CA7168" w:rsidRPr="005007FD">
        <w:rPr>
          <w:rFonts w:ascii="Times New Roman" w:hAnsi="Times New Roman" w:cs="Times New Roman"/>
          <w:sz w:val="32"/>
          <w:szCs w:val="32"/>
        </w:rPr>
        <w:t xml:space="preserve">  свало</w:t>
      </w:r>
      <w:r w:rsidR="0082445A" w:rsidRPr="005007FD">
        <w:rPr>
          <w:rFonts w:ascii="Times New Roman" w:hAnsi="Times New Roman" w:cs="Times New Roman"/>
          <w:sz w:val="32"/>
          <w:szCs w:val="32"/>
        </w:rPr>
        <w:t>чных</w:t>
      </w:r>
      <w:r w:rsidR="00F37EC2">
        <w:rPr>
          <w:rFonts w:ascii="Times New Roman" w:hAnsi="Times New Roman" w:cs="Times New Roman"/>
          <w:sz w:val="32"/>
          <w:szCs w:val="32"/>
        </w:rPr>
        <w:t xml:space="preserve"> очагов, в результате вывезены 3 (три</w:t>
      </w:r>
      <w:r w:rsidR="0082445A" w:rsidRPr="005007FD">
        <w:rPr>
          <w:rFonts w:ascii="Times New Roman" w:hAnsi="Times New Roman" w:cs="Times New Roman"/>
          <w:sz w:val="32"/>
          <w:szCs w:val="32"/>
        </w:rPr>
        <w:t xml:space="preserve">) крупные стихийные свалки в районе </w:t>
      </w:r>
      <w:r w:rsidR="00F37EC2">
        <w:rPr>
          <w:rFonts w:ascii="Times New Roman" w:hAnsi="Times New Roman" w:cs="Times New Roman"/>
          <w:sz w:val="32"/>
          <w:szCs w:val="32"/>
        </w:rPr>
        <w:t>п. Койсуг</w:t>
      </w:r>
      <w:r>
        <w:rPr>
          <w:rFonts w:ascii="Times New Roman" w:hAnsi="Times New Roman" w:cs="Times New Roman"/>
          <w:sz w:val="32"/>
          <w:szCs w:val="32"/>
        </w:rPr>
        <w:t>;</w:t>
      </w:r>
      <w:r w:rsidR="00211005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0B1A" w:rsidRDefault="006C0B1A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11005" w:rsidRPr="005007FD">
        <w:rPr>
          <w:rFonts w:ascii="Times New Roman" w:hAnsi="Times New Roman" w:cs="Times New Roman"/>
          <w:sz w:val="32"/>
          <w:szCs w:val="32"/>
        </w:rPr>
        <w:t xml:space="preserve"> зачищалась территория поселения</w:t>
      </w:r>
      <w:r w:rsidR="00E87535" w:rsidRPr="005007FD">
        <w:rPr>
          <w:rFonts w:ascii="Times New Roman" w:hAnsi="Times New Roman" w:cs="Times New Roman"/>
          <w:sz w:val="32"/>
          <w:szCs w:val="32"/>
        </w:rPr>
        <w:t xml:space="preserve"> от мусора</w:t>
      </w:r>
      <w:r w:rsidR="00B734DC">
        <w:rPr>
          <w:rFonts w:ascii="Times New Roman" w:hAnsi="Times New Roman" w:cs="Times New Roman"/>
          <w:sz w:val="32"/>
          <w:szCs w:val="32"/>
        </w:rPr>
        <w:t>,</w:t>
      </w:r>
      <w:r w:rsidR="00411DE5" w:rsidRPr="005007FD">
        <w:rPr>
          <w:rFonts w:ascii="Times New Roman" w:hAnsi="Times New Roman" w:cs="Times New Roman"/>
          <w:sz w:val="32"/>
          <w:szCs w:val="32"/>
        </w:rPr>
        <w:t xml:space="preserve"> ежедневно велась патрульная уборка,</w:t>
      </w:r>
      <w:r w:rsidR="00B734DC">
        <w:rPr>
          <w:rFonts w:ascii="Times New Roman" w:hAnsi="Times New Roman" w:cs="Times New Roman"/>
          <w:sz w:val="32"/>
          <w:szCs w:val="32"/>
        </w:rPr>
        <w:t xml:space="preserve"> было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2445A" w:rsidRPr="005007FD">
        <w:rPr>
          <w:rFonts w:ascii="Times New Roman" w:hAnsi="Times New Roman" w:cs="Times New Roman"/>
          <w:sz w:val="32"/>
          <w:szCs w:val="32"/>
        </w:rPr>
        <w:t>вывезено более 500 кубометров сухих веток и крупногабаритного мусора</w:t>
      </w:r>
      <w:r>
        <w:rPr>
          <w:rFonts w:ascii="Times New Roman" w:hAnsi="Times New Roman" w:cs="Times New Roman"/>
          <w:sz w:val="32"/>
          <w:szCs w:val="32"/>
        </w:rPr>
        <w:t>;</w:t>
      </w:r>
      <w:r w:rsidR="0082445A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24616E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0B1A" w:rsidRDefault="006C0B1A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12C52">
        <w:rPr>
          <w:rFonts w:ascii="Times New Roman" w:hAnsi="Times New Roman" w:cs="Times New Roman"/>
          <w:sz w:val="32"/>
          <w:szCs w:val="32"/>
        </w:rPr>
        <w:t xml:space="preserve">произведен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A12C52">
        <w:rPr>
          <w:rFonts w:ascii="Times New Roman" w:hAnsi="Times New Roman" w:cs="Times New Roman"/>
          <w:sz w:val="32"/>
          <w:szCs w:val="32"/>
        </w:rPr>
        <w:t>пил и санитарная обрезка</w:t>
      </w:r>
      <w:r w:rsidR="00EA2A05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A12C52">
        <w:rPr>
          <w:rFonts w:ascii="Times New Roman" w:hAnsi="Times New Roman" w:cs="Times New Roman"/>
          <w:sz w:val="32"/>
          <w:szCs w:val="32"/>
        </w:rPr>
        <w:t>32-х</w:t>
      </w:r>
      <w:r w:rsidR="00E87535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EA2A05" w:rsidRPr="005007FD">
        <w:rPr>
          <w:rFonts w:ascii="Times New Roman" w:hAnsi="Times New Roman" w:cs="Times New Roman"/>
          <w:sz w:val="32"/>
          <w:szCs w:val="32"/>
        </w:rPr>
        <w:t xml:space="preserve">аварийных деревьев, </w:t>
      </w:r>
      <w:r w:rsidR="0024616E" w:rsidRPr="005007FD">
        <w:rPr>
          <w:rFonts w:ascii="Times New Roman" w:hAnsi="Times New Roman" w:cs="Times New Roman"/>
          <w:sz w:val="32"/>
          <w:szCs w:val="32"/>
        </w:rPr>
        <w:t>в том числе</w:t>
      </w:r>
      <w:r w:rsidR="00EA2A05" w:rsidRPr="005007FD">
        <w:rPr>
          <w:rFonts w:ascii="Times New Roman" w:hAnsi="Times New Roman" w:cs="Times New Roman"/>
          <w:sz w:val="32"/>
          <w:szCs w:val="32"/>
        </w:rPr>
        <w:t xml:space="preserve"> по </w:t>
      </w:r>
      <w:r w:rsidR="00F37EC2">
        <w:rPr>
          <w:rFonts w:ascii="Times New Roman" w:hAnsi="Times New Roman" w:cs="Times New Roman"/>
          <w:sz w:val="32"/>
          <w:szCs w:val="32"/>
        </w:rPr>
        <w:t>трем</w:t>
      </w:r>
      <w:r w:rsidR="0024616E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EA2A05" w:rsidRPr="005007FD">
        <w:rPr>
          <w:rFonts w:ascii="Times New Roman" w:hAnsi="Times New Roman" w:cs="Times New Roman"/>
          <w:sz w:val="32"/>
          <w:szCs w:val="32"/>
        </w:rPr>
        <w:t>обращениям граж</w:t>
      </w:r>
      <w:r w:rsidR="0024616E" w:rsidRPr="005007FD">
        <w:rPr>
          <w:rFonts w:ascii="Times New Roman" w:hAnsi="Times New Roman" w:cs="Times New Roman"/>
          <w:sz w:val="32"/>
          <w:szCs w:val="32"/>
        </w:rPr>
        <w:t>дан</w:t>
      </w:r>
      <w:r>
        <w:rPr>
          <w:rFonts w:ascii="Times New Roman" w:hAnsi="Times New Roman" w:cs="Times New Roman"/>
          <w:sz w:val="32"/>
          <w:szCs w:val="32"/>
        </w:rPr>
        <w:t>;</w:t>
      </w:r>
      <w:r w:rsidR="0024616E" w:rsidRPr="005007FD">
        <w:rPr>
          <w:rFonts w:ascii="Times New Roman" w:hAnsi="Times New Roman" w:cs="Times New Roman"/>
          <w:sz w:val="32"/>
          <w:szCs w:val="32"/>
        </w:rPr>
        <w:t xml:space="preserve">  </w:t>
      </w:r>
      <w:r w:rsidR="00EA2A05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0B1A" w:rsidRDefault="006C0B1A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E1C66">
        <w:rPr>
          <w:rFonts w:ascii="Times New Roman" w:hAnsi="Times New Roman" w:cs="Times New Roman"/>
          <w:sz w:val="32"/>
          <w:szCs w:val="32"/>
        </w:rPr>
        <w:t xml:space="preserve">периодически </w:t>
      </w:r>
      <w:r>
        <w:rPr>
          <w:rFonts w:ascii="Times New Roman" w:hAnsi="Times New Roman" w:cs="Times New Roman"/>
          <w:sz w:val="32"/>
          <w:szCs w:val="32"/>
        </w:rPr>
        <w:t>осуществлялся  покос травы;</w:t>
      </w:r>
      <w:r w:rsidR="00EA2A05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0B1A" w:rsidRDefault="00A12C52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велись</w:t>
      </w:r>
      <w:r w:rsidR="00EA2A05" w:rsidRPr="005007FD">
        <w:rPr>
          <w:rFonts w:ascii="Times New Roman" w:hAnsi="Times New Roman" w:cs="Times New Roman"/>
          <w:sz w:val="32"/>
          <w:szCs w:val="32"/>
        </w:rPr>
        <w:t xml:space="preserve"> работы по тех.обслуживанию системы у</w:t>
      </w:r>
      <w:r w:rsidR="00F37EC2">
        <w:rPr>
          <w:rFonts w:ascii="Times New Roman" w:hAnsi="Times New Roman" w:cs="Times New Roman"/>
          <w:sz w:val="32"/>
          <w:szCs w:val="32"/>
        </w:rPr>
        <w:t>личного освещения с заменой на свтетодиодные светильники в пос. Овощной</w:t>
      </w:r>
      <w:r w:rsidR="00EA2A05" w:rsidRPr="005007FD">
        <w:rPr>
          <w:rFonts w:ascii="Times New Roman" w:hAnsi="Times New Roman" w:cs="Times New Roman"/>
          <w:sz w:val="32"/>
          <w:szCs w:val="32"/>
        </w:rPr>
        <w:t xml:space="preserve">, </w:t>
      </w:r>
      <w:r w:rsidR="0024616E" w:rsidRPr="005007FD">
        <w:rPr>
          <w:rFonts w:ascii="Times New Roman" w:hAnsi="Times New Roman" w:cs="Times New Roman"/>
          <w:sz w:val="32"/>
          <w:szCs w:val="32"/>
        </w:rPr>
        <w:t xml:space="preserve">в </w:t>
      </w:r>
      <w:r w:rsidR="00EA2A05" w:rsidRPr="005007FD">
        <w:rPr>
          <w:rFonts w:ascii="Times New Roman" w:hAnsi="Times New Roman" w:cs="Times New Roman"/>
          <w:sz w:val="32"/>
          <w:szCs w:val="32"/>
        </w:rPr>
        <w:t xml:space="preserve">пос. Койсуг, </w:t>
      </w:r>
      <w:r w:rsidR="0024616E" w:rsidRPr="005007FD">
        <w:rPr>
          <w:rFonts w:ascii="Times New Roman" w:hAnsi="Times New Roman" w:cs="Times New Roman"/>
          <w:sz w:val="32"/>
          <w:szCs w:val="32"/>
        </w:rPr>
        <w:t>(</w:t>
      </w:r>
      <w:r w:rsidR="00EA2A05" w:rsidRPr="005007FD">
        <w:rPr>
          <w:rFonts w:ascii="Times New Roman" w:hAnsi="Times New Roman" w:cs="Times New Roman"/>
          <w:sz w:val="32"/>
          <w:szCs w:val="32"/>
        </w:rPr>
        <w:t xml:space="preserve">ул. </w:t>
      </w:r>
      <w:r w:rsidR="00F37EC2">
        <w:rPr>
          <w:rFonts w:ascii="Times New Roman" w:hAnsi="Times New Roman" w:cs="Times New Roman"/>
          <w:sz w:val="32"/>
          <w:szCs w:val="32"/>
        </w:rPr>
        <w:t>М.Горького</w:t>
      </w:r>
      <w:r w:rsidR="0024616E" w:rsidRPr="005007FD">
        <w:rPr>
          <w:rFonts w:ascii="Times New Roman" w:hAnsi="Times New Roman" w:cs="Times New Roman"/>
          <w:sz w:val="32"/>
          <w:szCs w:val="32"/>
        </w:rPr>
        <w:t>)</w:t>
      </w:r>
      <w:r w:rsidR="006C0B1A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6C0B1A" w:rsidRDefault="006C0B1A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12C52">
        <w:rPr>
          <w:rFonts w:ascii="Times New Roman" w:hAnsi="Times New Roman" w:cs="Times New Roman"/>
          <w:sz w:val="32"/>
          <w:szCs w:val="32"/>
        </w:rPr>
        <w:t>выполненно обустройство</w:t>
      </w:r>
      <w:r w:rsidR="00EE1C66">
        <w:rPr>
          <w:rFonts w:ascii="Times New Roman" w:hAnsi="Times New Roman" w:cs="Times New Roman"/>
          <w:sz w:val="32"/>
          <w:szCs w:val="32"/>
        </w:rPr>
        <w:t xml:space="preserve"> пешеходной дорожки от ул. Садовой до ул. Гагарина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11005" w:rsidRPr="005007FD" w:rsidRDefault="006C0B1A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12C52">
        <w:rPr>
          <w:rFonts w:ascii="Times New Roman" w:hAnsi="Times New Roman" w:cs="Times New Roman"/>
          <w:sz w:val="32"/>
          <w:szCs w:val="32"/>
        </w:rPr>
        <w:t xml:space="preserve"> </w:t>
      </w:r>
      <w:r w:rsidR="00BE6F56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EA2A05" w:rsidRPr="005007FD">
        <w:rPr>
          <w:rFonts w:ascii="Times New Roman" w:hAnsi="Times New Roman" w:cs="Times New Roman"/>
          <w:sz w:val="32"/>
          <w:szCs w:val="32"/>
        </w:rPr>
        <w:t xml:space="preserve">произведен отлов </w:t>
      </w:r>
      <w:r w:rsidR="00E87535" w:rsidRPr="005007FD">
        <w:rPr>
          <w:rFonts w:ascii="Times New Roman" w:hAnsi="Times New Roman" w:cs="Times New Roman"/>
          <w:sz w:val="32"/>
          <w:szCs w:val="32"/>
        </w:rPr>
        <w:t xml:space="preserve">беспризорных </w:t>
      </w:r>
      <w:r w:rsidR="00EA2A05" w:rsidRPr="005007FD">
        <w:rPr>
          <w:rFonts w:ascii="Times New Roman" w:hAnsi="Times New Roman" w:cs="Times New Roman"/>
          <w:sz w:val="32"/>
          <w:szCs w:val="32"/>
        </w:rPr>
        <w:t>собак в количестве 20</w:t>
      </w:r>
      <w:r w:rsidR="00411DE5" w:rsidRPr="005007FD">
        <w:rPr>
          <w:rFonts w:ascii="Times New Roman" w:hAnsi="Times New Roman" w:cs="Times New Roman"/>
          <w:sz w:val="32"/>
          <w:szCs w:val="32"/>
        </w:rPr>
        <w:t xml:space="preserve"> особей.</w:t>
      </w:r>
      <w:r w:rsidR="00E87535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EA2A05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55E9" w:rsidRPr="006C0B1A" w:rsidRDefault="00F56B54" w:rsidP="005929BA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   </w:t>
      </w:r>
      <w:r w:rsidR="006C0B1A">
        <w:rPr>
          <w:rFonts w:ascii="Times New Roman" w:hAnsi="Times New Roman" w:cs="Times New Roman"/>
          <w:sz w:val="32"/>
          <w:szCs w:val="32"/>
        </w:rPr>
        <w:t>5</w:t>
      </w:r>
      <w:r w:rsidR="005929BA" w:rsidRPr="005007FD">
        <w:rPr>
          <w:rFonts w:ascii="Times New Roman" w:hAnsi="Times New Roman" w:cs="Times New Roman"/>
          <w:sz w:val="32"/>
          <w:szCs w:val="32"/>
        </w:rPr>
        <w:t>)</w:t>
      </w:r>
      <w:r w:rsidR="00746536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46536" w:rsidRPr="006C0B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течение отчет</w:t>
      </w:r>
      <w:r w:rsidR="000E365B" w:rsidRPr="006C0B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ного периода проводилась </w:t>
      </w:r>
      <w:r w:rsidR="00F728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следующая </w:t>
      </w:r>
      <w:r w:rsidR="000E365B" w:rsidRPr="006C0B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документальная работа</w:t>
      </w:r>
      <w:r w:rsidR="001955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а именно</w:t>
      </w:r>
      <w:r w:rsidR="00BE6F56" w:rsidRPr="006C0B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5929BA" w:rsidRPr="005007FD" w:rsidRDefault="000E365B" w:rsidP="005929BA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</w:t>
      </w:r>
      <w:r w:rsidR="00746536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выдаче документов для оформления прав собственности граждан на землю и имущество, </w:t>
      </w:r>
      <w:r w:rsidR="00E70171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так же 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консультирование</w:t>
      </w:r>
      <w:r w:rsidR="00F728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жителей;</w:t>
      </w:r>
      <w:r w:rsidR="00746536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E365B" w:rsidRDefault="000E365B" w:rsidP="000E365B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- д</w:t>
      </w:r>
      <w:r w:rsidR="00746536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ля нотариальной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палаты и</w:t>
      </w:r>
      <w:r w:rsidR="00746536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управление Федеральной службы государственной регистрации, к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адастра и картографии по РО, в целях</w:t>
      </w:r>
      <w:r w:rsidR="00746536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F32DC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постановки на жилищный учет,  выдано 11 в</w:t>
      </w:r>
      <w:r w:rsidR="00F728AE">
        <w:rPr>
          <w:rFonts w:ascii="Times New Roman" w:eastAsia="Times New Roman" w:hAnsi="Times New Roman" w:cs="Times New Roman"/>
          <w:sz w:val="32"/>
          <w:szCs w:val="32"/>
          <w:lang w:eastAsia="ru-RU"/>
        </w:rPr>
        <w:t>ыписок из  похозяйственных книг;</w:t>
      </w:r>
    </w:p>
    <w:p w:rsidR="00F728AE" w:rsidRPr="005007FD" w:rsidRDefault="00F728AE" w:rsidP="000E365B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471B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оформлению доверенностей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совершено 6 нотариальных действий;</w:t>
      </w:r>
    </w:p>
    <w:p w:rsidR="00EE3112" w:rsidRPr="005007FD" w:rsidRDefault="00F728AE" w:rsidP="000E365B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в</w:t>
      </w:r>
      <w:r w:rsidR="00F128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целях упорядочения и </w:t>
      </w:r>
      <w:r w:rsidR="00F12849">
        <w:rPr>
          <w:rFonts w:ascii="Times New Roman" w:hAnsi="Times New Roman" w:cs="Times New Roman"/>
          <w:sz w:val="32"/>
          <w:szCs w:val="32"/>
        </w:rPr>
        <w:t xml:space="preserve"> инвентаризация адресного хозяйства</w:t>
      </w:r>
      <w:r w:rsidR="00F128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Обильненского сельского поселения </w:t>
      </w:r>
      <w:r w:rsidR="00A27A74">
        <w:rPr>
          <w:rFonts w:ascii="Times New Roman" w:eastAsia="Times New Roman" w:hAnsi="Times New Roman" w:cs="Times New Roman"/>
          <w:sz w:val="32"/>
          <w:szCs w:val="32"/>
          <w:lang w:eastAsia="ru-RU"/>
        </w:rPr>
        <w:t>вынесено 81</w:t>
      </w:r>
      <w:r w:rsidR="00EE3112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постановлений о присвоении и  изменении адреса объектам недвижимости.</w:t>
      </w:r>
    </w:p>
    <w:p w:rsidR="00BE6F56" w:rsidRDefault="000E365B" w:rsidP="00BE6F56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- д</w:t>
      </w:r>
      <w:r w:rsidR="00EE3112" w:rsidRPr="005007FD">
        <w:rPr>
          <w:rFonts w:ascii="Times New Roman" w:hAnsi="Times New Roman" w:cs="Times New Roman"/>
          <w:sz w:val="32"/>
          <w:szCs w:val="32"/>
        </w:rPr>
        <w:t>ля осуществления работ по строительству инженерных ком</w:t>
      </w:r>
      <w:r w:rsidR="00BE6F56" w:rsidRPr="005007FD">
        <w:rPr>
          <w:rFonts w:ascii="Times New Roman" w:hAnsi="Times New Roman" w:cs="Times New Roman"/>
          <w:sz w:val="32"/>
          <w:szCs w:val="32"/>
        </w:rPr>
        <w:t>муникаций</w:t>
      </w:r>
      <w:r w:rsidR="00EE3112" w:rsidRPr="005007FD">
        <w:rPr>
          <w:rFonts w:ascii="Times New Roman" w:hAnsi="Times New Roman" w:cs="Times New Roman"/>
          <w:sz w:val="32"/>
          <w:szCs w:val="32"/>
        </w:rPr>
        <w:t xml:space="preserve"> в рамках региональной программы </w:t>
      </w:r>
      <w:r w:rsidR="00A27A74">
        <w:rPr>
          <w:rFonts w:ascii="Times New Roman" w:hAnsi="Times New Roman" w:cs="Times New Roman"/>
          <w:sz w:val="32"/>
          <w:szCs w:val="32"/>
        </w:rPr>
        <w:t>до</w:t>
      </w:r>
      <w:r w:rsidR="00EE3112" w:rsidRPr="005007FD">
        <w:rPr>
          <w:rFonts w:ascii="Times New Roman" w:hAnsi="Times New Roman" w:cs="Times New Roman"/>
          <w:sz w:val="32"/>
          <w:szCs w:val="32"/>
        </w:rPr>
        <w:t>газификации</w:t>
      </w:r>
      <w:r w:rsidR="00EE3112" w:rsidRPr="005007FD">
        <w:rPr>
          <w:rFonts w:ascii="Times New Roman" w:hAnsi="Times New Roman" w:cs="Times New Roman"/>
          <w:color w:val="444444"/>
          <w:sz w:val="32"/>
          <w:szCs w:val="32"/>
        </w:rPr>
        <w:t> </w:t>
      </w:r>
      <w:r w:rsidR="00AF32DC" w:rsidRPr="005007FD">
        <w:rPr>
          <w:rFonts w:ascii="Times New Roman" w:hAnsi="Times New Roman" w:cs="Times New Roman"/>
          <w:color w:val="444444"/>
          <w:sz w:val="32"/>
          <w:szCs w:val="32"/>
        </w:rPr>
        <w:t xml:space="preserve"> </w:t>
      </w:r>
      <w:r w:rsidR="00A27A74">
        <w:rPr>
          <w:rFonts w:ascii="Times New Roman" w:hAnsi="Times New Roman" w:cs="Times New Roman"/>
          <w:sz w:val="32"/>
          <w:szCs w:val="32"/>
        </w:rPr>
        <w:t>выдано 46 (сорок шесть</w:t>
      </w:r>
      <w:r w:rsidR="00EE3112" w:rsidRPr="005007FD">
        <w:rPr>
          <w:rFonts w:ascii="Times New Roman" w:hAnsi="Times New Roman" w:cs="Times New Roman"/>
          <w:sz w:val="32"/>
          <w:szCs w:val="32"/>
        </w:rPr>
        <w:t xml:space="preserve">) разрешения на </w:t>
      </w:r>
      <w:r w:rsidR="00AF32DC" w:rsidRPr="005007FD">
        <w:rPr>
          <w:rFonts w:ascii="Times New Roman" w:hAnsi="Times New Roman" w:cs="Times New Roman"/>
          <w:sz w:val="32"/>
          <w:szCs w:val="32"/>
        </w:rPr>
        <w:t>производство земляных</w:t>
      </w:r>
      <w:r w:rsidR="00EE3112" w:rsidRPr="005007FD">
        <w:rPr>
          <w:rFonts w:ascii="Times New Roman" w:hAnsi="Times New Roman" w:cs="Times New Roman"/>
          <w:sz w:val="32"/>
          <w:szCs w:val="32"/>
        </w:rPr>
        <w:t xml:space="preserve"> работы.</w:t>
      </w:r>
    </w:p>
    <w:p w:rsidR="00F669EE" w:rsidRPr="00F669EE" w:rsidRDefault="00471B69" w:rsidP="00F669EE">
      <w:pPr>
        <w:jc w:val="both"/>
        <w:rPr>
          <w:rFonts w:ascii="Times New Roman" w:hAnsi="Times New Roman" w:cs="Times New Roman"/>
          <w:sz w:val="32"/>
          <w:szCs w:val="32"/>
        </w:rPr>
      </w:pPr>
      <w:r w:rsidRPr="00F669EE">
        <w:rPr>
          <w:rFonts w:ascii="Times New Roman" w:hAnsi="Times New Roman" w:cs="Times New Roman"/>
          <w:sz w:val="32"/>
          <w:szCs w:val="32"/>
        </w:rPr>
        <w:t xml:space="preserve">- </w:t>
      </w:r>
      <w:r w:rsidR="00F669EE">
        <w:rPr>
          <w:rFonts w:ascii="Times New Roman" w:hAnsi="Times New Roman" w:cs="Times New Roman"/>
          <w:sz w:val="32"/>
          <w:szCs w:val="32"/>
        </w:rPr>
        <w:t>з</w:t>
      </w:r>
      <w:r w:rsidR="00F669EE" w:rsidRPr="00F669EE">
        <w:rPr>
          <w:rFonts w:ascii="Times New Roman" w:hAnsi="Times New Roman" w:cs="Times New Roman"/>
          <w:sz w:val="32"/>
          <w:szCs w:val="32"/>
        </w:rPr>
        <w:t>арегистрировано право</w:t>
      </w:r>
      <w:r w:rsidR="00F669EE">
        <w:rPr>
          <w:rFonts w:ascii="Times New Roman" w:hAnsi="Times New Roman" w:cs="Times New Roman"/>
          <w:sz w:val="32"/>
          <w:szCs w:val="32"/>
        </w:rPr>
        <w:t xml:space="preserve"> собственности за поселением  на с</w:t>
      </w:r>
      <w:r w:rsidR="00F669EE" w:rsidRPr="00F669EE">
        <w:rPr>
          <w:rFonts w:ascii="Times New Roman" w:hAnsi="Times New Roman" w:cs="Times New Roman"/>
          <w:sz w:val="32"/>
          <w:szCs w:val="32"/>
        </w:rPr>
        <w:t xml:space="preserve">ети наружного освещения </w:t>
      </w:r>
      <w:r w:rsidR="00F669EE">
        <w:rPr>
          <w:rFonts w:ascii="Times New Roman" w:hAnsi="Times New Roman" w:cs="Times New Roman"/>
          <w:sz w:val="32"/>
          <w:szCs w:val="32"/>
        </w:rPr>
        <w:t>(</w:t>
      </w:r>
      <w:r w:rsidR="00F669EE" w:rsidRPr="00F669EE">
        <w:rPr>
          <w:rFonts w:ascii="Times New Roman" w:hAnsi="Times New Roman" w:cs="Times New Roman"/>
          <w:sz w:val="32"/>
          <w:szCs w:val="32"/>
        </w:rPr>
        <w:t>п. Овощной, пер. Маяковского, пер. Луговой, пер. Гоголевского, ул. Ленина, ул. Калинина, ул. Комсомольская, ул. Гагарин</w:t>
      </w:r>
      <w:r w:rsidR="00F669EE">
        <w:rPr>
          <w:rFonts w:ascii="Times New Roman" w:hAnsi="Times New Roman" w:cs="Times New Roman"/>
          <w:sz w:val="32"/>
          <w:szCs w:val="32"/>
        </w:rPr>
        <w:t>а, ул. Зеленая, ул. М. Горького),</w:t>
      </w:r>
      <w:r w:rsidR="00F669EE" w:rsidRPr="00F669EE">
        <w:rPr>
          <w:rFonts w:ascii="Times New Roman" w:hAnsi="Times New Roman" w:cs="Times New Roman"/>
          <w:sz w:val="32"/>
          <w:szCs w:val="32"/>
        </w:rPr>
        <w:t xml:space="preserve"> что позволило произвести замену фонарей на энергоэффективные, увеличилось качество освещения </w:t>
      </w:r>
      <w:r w:rsidR="00F37EC2">
        <w:rPr>
          <w:rFonts w:ascii="Times New Roman" w:hAnsi="Times New Roman" w:cs="Times New Roman"/>
          <w:sz w:val="32"/>
          <w:szCs w:val="32"/>
        </w:rPr>
        <w:t>и экономия потребленной энергии;</w:t>
      </w:r>
    </w:p>
    <w:p w:rsidR="00F669EE" w:rsidRPr="00F669EE" w:rsidRDefault="00F669EE" w:rsidP="00F669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Pr="00F669EE">
        <w:rPr>
          <w:rFonts w:ascii="Times New Roman" w:hAnsi="Times New Roman" w:cs="Times New Roman"/>
          <w:sz w:val="32"/>
          <w:szCs w:val="32"/>
        </w:rPr>
        <w:t>оставлены на учет в качестве бесхозяйных КТП</w:t>
      </w:r>
      <w:r w:rsidR="00F37EC2">
        <w:rPr>
          <w:rFonts w:ascii="Times New Roman" w:hAnsi="Times New Roman" w:cs="Times New Roman"/>
          <w:sz w:val="32"/>
          <w:szCs w:val="32"/>
        </w:rPr>
        <w:t>-160</w:t>
      </w:r>
      <w:r w:rsidRPr="00F669EE">
        <w:rPr>
          <w:rFonts w:ascii="Times New Roman" w:hAnsi="Times New Roman" w:cs="Times New Roman"/>
          <w:sz w:val="32"/>
          <w:szCs w:val="32"/>
        </w:rPr>
        <w:t xml:space="preserve"> и электрические сети в ДНТ Мелиоратор, а также КТП</w:t>
      </w:r>
      <w:r w:rsidR="00F37EC2">
        <w:rPr>
          <w:rFonts w:ascii="Times New Roman" w:hAnsi="Times New Roman" w:cs="Times New Roman"/>
          <w:sz w:val="32"/>
          <w:szCs w:val="32"/>
        </w:rPr>
        <w:t>-078 в ДНТ Ромашка;</w:t>
      </w:r>
    </w:p>
    <w:p w:rsidR="00F669EE" w:rsidRDefault="00F669EE" w:rsidP="00F669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Pr="00F669EE">
        <w:rPr>
          <w:rFonts w:ascii="Times New Roman" w:hAnsi="Times New Roman" w:cs="Times New Roman"/>
          <w:sz w:val="32"/>
          <w:szCs w:val="32"/>
        </w:rPr>
        <w:t>оставлено на учет в качестве бесхозяйных 4 газопро</w:t>
      </w:r>
      <w:r w:rsidR="00F37EC2">
        <w:rPr>
          <w:rFonts w:ascii="Times New Roman" w:hAnsi="Times New Roman" w:cs="Times New Roman"/>
          <w:sz w:val="32"/>
          <w:szCs w:val="32"/>
        </w:rPr>
        <w:t>вода расположенные в п. Овощной;</w:t>
      </w:r>
    </w:p>
    <w:p w:rsidR="00F669EE" w:rsidRPr="00F669EE" w:rsidRDefault="00F669EE" w:rsidP="00F669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Pr="00F669EE">
        <w:rPr>
          <w:rFonts w:ascii="Times New Roman" w:hAnsi="Times New Roman" w:cs="Times New Roman"/>
          <w:sz w:val="32"/>
          <w:szCs w:val="32"/>
        </w:rPr>
        <w:t>ередано в Администрацию Азовского района 6 внутрипо</w:t>
      </w:r>
      <w:r>
        <w:rPr>
          <w:rFonts w:ascii="Times New Roman" w:hAnsi="Times New Roman" w:cs="Times New Roman"/>
          <w:sz w:val="32"/>
          <w:szCs w:val="32"/>
        </w:rPr>
        <w:t xml:space="preserve">селковых дорог (пер. Вишневый, </w:t>
      </w:r>
      <w:r w:rsidRPr="00F669EE">
        <w:rPr>
          <w:rFonts w:ascii="Times New Roman" w:hAnsi="Times New Roman" w:cs="Times New Roman"/>
          <w:sz w:val="32"/>
          <w:szCs w:val="32"/>
        </w:rPr>
        <w:t>пер. Абрикосовый, пер. Заправочный, пер. Мичуринский, ул. Садовая, ул. Школьная). Так как дорожная деятельность находится в ведении Администрации района, т</w:t>
      </w:r>
      <w:r>
        <w:rPr>
          <w:rFonts w:ascii="Times New Roman" w:hAnsi="Times New Roman" w:cs="Times New Roman"/>
          <w:sz w:val="32"/>
          <w:szCs w:val="32"/>
        </w:rPr>
        <w:t>еперь возможен н</w:t>
      </w:r>
      <w:r w:rsidR="00F37EC2">
        <w:rPr>
          <w:rFonts w:ascii="Times New Roman" w:hAnsi="Times New Roman" w:cs="Times New Roman"/>
          <w:sz w:val="32"/>
          <w:szCs w:val="32"/>
        </w:rPr>
        <w:t xml:space="preserve"> ремонт и содержание этих дорог;</w:t>
      </w:r>
    </w:p>
    <w:p w:rsidR="00F669EE" w:rsidRPr="00F669EE" w:rsidRDefault="00F669EE" w:rsidP="00F669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</w:t>
      </w:r>
      <w:r w:rsidRPr="00F669EE">
        <w:rPr>
          <w:rFonts w:ascii="Times New Roman" w:hAnsi="Times New Roman" w:cs="Times New Roman"/>
          <w:sz w:val="32"/>
          <w:szCs w:val="32"/>
        </w:rPr>
        <w:t>величена площадь существующего кладбища в п. Овощной, на 1</w:t>
      </w:r>
      <w:r>
        <w:rPr>
          <w:rFonts w:ascii="Times New Roman" w:hAnsi="Times New Roman" w:cs="Times New Roman"/>
          <w:sz w:val="32"/>
          <w:szCs w:val="32"/>
        </w:rPr>
        <w:t>,5846 га</w:t>
      </w:r>
      <w:r w:rsidR="00F37EC2">
        <w:rPr>
          <w:rFonts w:ascii="Times New Roman" w:hAnsi="Times New Roman" w:cs="Times New Roman"/>
          <w:sz w:val="32"/>
          <w:szCs w:val="32"/>
        </w:rPr>
        <w:t>;</w:t>
      </w:r>
    </w:p>
    <w:p w:rsidR="00471B69" w:rsidRPr="005007FD" w:rsidRDefault="00F669EE" w:rsidP="00F669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п</w:t>
      </w:r>
      <w:r w:rsidRPr="00F669EE">
        <w:rPr>
          <w:rFonts w:ascii="Times New Roman" w:hAnsi="Times New Roman" w:cs="Times New Roman"/>
          <w:sz w:val="32"/>
          <w:szCs w:val="32"/>
        </w:rPr>
        <w:t>о просьбе Администрации поселения, Отделом по строительству и архитектуры проводятся работы по внесению изменений в Генеральный план и Правила землепользования и застройки поселения, для изменения функциональной зоны</w:t>
      </w:r>
      <w:r w:rsidRPr="00F669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69EE">
        <w:rPr>
          <w:rFonts w:ascii="Times New Roman" w:hAnsi="Times New Roman" w:cs="Times New Roman"/>
          <w:sz w:val="32"/>
          <w:szCs w:val="32"/>
        </w:rPr>
        <w:t>земельного участка с КН 61:01:0130101:280 для возможности увеличения площади земельных участков под реконструкцию школы и строитель</w:t>
      </w:r>
      <w:r w:rsidR="00F37EC2">
        <w:rPr>
          <w:rFonts w:ascii="Times New Roman" w:hAnsi="Times New Roman" w:cs="Times New Roman"/>
          <w:sz w:val="32"/>
          <w:szCs w:val="32"/>
        </w:rPr>
        <w:t>ства детского сада;</w:t>
      </w:r>
    </w:p>
    <w:p w:rsidR="00AF32DC" w:rsidRDefault="000E365B" w:rsidP="00BE6F56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- в</w:t>
      </w:r>
      <w:r w:rsidR="00AF32DC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елась</w:t>
      </w:r>
      <w:r w:rsidR="005929B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</w:t>
      </w:r>
      <w:r w:rsidR="00EE3112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выявлению правообладателей ранее учтенных объектов  недвижимости (права на которые возникли до 31 января 1998 года в соответствии с Федеральным законом от 30.12.2020г. №518-ФЗ.</w:t>
      </w:r>
      <w:r w:rsidR="00AF32DC" w:rsidRPr="005007F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27A74" w:rsidRPr="005007FD" w:rsidRDefault="00A27A74" w:rsidP="00BE6F56">
      <w:pPr>
        <w:pStyle w:val="a9"/>
        <w:jc w:val="both"/>
        <w:rPr>
          <w:rFonts w:ascii="Times New Roman" w:hAnsi="Times New Roman" w:cs="Times New Roman"/>
          <w:color w:val="444444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35089">
        <w:rPr>
          <w:rFonts w:ascii="Times New Roman" w:hAnsi="Times New Roman" w:cs="Times New Roman"/>
          <w:sz w:val="32"/>
          <w:szCs w:val="32"/>
        </w:rPr>
        <w:t xml:space="preserve"> Р</w:t>
      </w:r>
      <w:r>
        <w:rPr>
          <w:rFonts w:ascii="Times New Roman" w:hAnsi="Times New Roman" w:cs="Times New Roman"/>
          <w:sz w:val="32"/>
          <w:szCs w:val="32"/>
        </w:rPr>
        <w:t>абота по заполнению информационн</w:t>
      </w:r>
      <w:r w:rsidR="00F12849">
        <w:rPr>
          <w:rFonts w:ascii="Times New Roman" w:hAnsi="Times New Roman" w:cs="Times New Roman"/>
          <w:sz w:val="32"/>
          <w:szCs w:val="32"/>
        </w:rPr>
        <w:t>ых</w:t>
      </w:r>
      <w:r>
        <w:rPr>
          <w:rFonts w:ascii="Times New Roman" w:hAnsi="Times New Roman" w:cs="Times New Roman"/>
          <w:sz w:val="32"/>
          <w:szCs w:val="32"/>
        </w:rPr>
        <w:t xml:space="preserve"> базы Федеральной Информационной адресной системы и Государственной информационной Системы ЖКХ, Единое Окно «Минсельхоза». </w:t>
      </w:r>
    </w:p>
    <w:p w:rsidR="00E70171" w:rsidRPr="005007FD" w:rsidRDefault="00AF32DC" w:rsidP="005007F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     </w:t>
      </w:r>
      <w:r w:rsidR="00BE6F56" w:rsidRPr="005007FD">
        <w:rPr>
          <w:rFonts w:ascii="Times New Roman" w:hAnsi="Times New Roman" w:cs="Times New Roman"/>
          <w:sz w:val="32"/>
          <w:szCs w:val="32"/>
        </w:rPr>
        <w:t xml:space="preserve">  С</w:t>
      </w:r>
      <w:r w:rsidRPr="005007FD">
        <w:rPr>
          <w:rFonts w:ascii="Times New Roman" w:hAnsi="Times New Roman" w:cs="Times New Roman"/>
          <w:sz w:val="32"/>
          <w:szCs w:val="32"/>
        </w:rPr>
        <w:t xml:space="preserve">оздаются, систематизируются и хранятся документы, составляющие собой архивный фонд сельского поселения. Все документы, составляющие архивный фонд сельского поселения имеются в наличии и в установленное время предаются на государственное хранение. </w:t>
      </w:r>
    </w:p>
    <w:p w:rsidR="002A7F02" w:rsidRPr="005007FD" w:rsidRDefault="005007FD" w:rsidP="005007F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7FD">
        <w:rPr>
          <w:rFonts w:ascii="Times New Roman" w:hAnsi="Times New Roman" w:cs="Times New Roman"/>
          <w:b/>
          <w:sz w:val="32"/>
          <w:szCs w:val="32"/>
        </w:rPr>
        <w:t>Деятельность ДК пос.Овощной</w:t>
      </w:r>
    </w:p>
    <w:p w:rsidR="002E30BC" w:rsidRPr="005007FD" w:rsidRDefault="00327677" w:rsidP="005007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Штатная численность работн</w:t>
      </w:r>
      <w:r w:rsidR="00080CC0" w:rsidRPr="005007FD">
        <w:rPr>
          <w:rFonts w:ascii="Times New Roman" w:hAnsi="Times New Roman" w:cs="Times New Roman"/>
          <w:sz w:val="32"/>
          <w:szCs w:val="32"/>
        </w:rPr>
        <w:t>и</w:t>
      </w:r>
      <w:r w:rsidRPr="005007FD">
        <w:rPr>
          <w:rFonts w:ascii="Times New Roman" w:hAnsi="Times New Roman" w:cs="Times New Roman"/>
          <w:sz w:val="32"/>
          <w:szCs w:val="32"/>
        </w:rPr>
        <w:t>ков</w:t>
      </w:r>
      <w:r w:rsidR="00080CC0" w:rsidRPr="005007FD">
        <w:rPr>
          <w:rFonts w:ascii="Times New Roman" w:hAnsi="Times New Roman" w:cs="Times New Roman"/>
          <w:sz w:val="32"/>
          <w:szCs w:val="32"/>
        </w:rPr>
        <w:t xml:space="preserve"> МБУК СДК пос. Овощной </w:t>
      </w:r>
      <w:r w:rsidRPr="005007FD">
        <w:rPr>
          <w:rFonts w:ascii="Times New Roman" w:hAnsi="Times New Roman" w:cs="Times New Roman"/>
          <w:sz w:val="32"/>
          <w:szCs w:val="32"/>
        </w:rPr>
        <w:t xml:space="preserve"> 6 человек</w:t>
      </w:r>
      <w:r w:rsidR="00844604" w:rsidRPr="005007FD">
        <w:rPr>
          <w:rFonts w:ascii="Times New Roman" w:eastAsia="Calibri" w:hAnsi="Times New Roman" w:cs="Times New Roman"/>
          <w:sz w:val="32"/>
          <w:szCs w:val="32"/>
        </w:rPr>
        <w:t>.</w:t>
      </w:r>
      <w:r w:rsidR="00803C90" w:rsidRPr="005007FD">
        <w:rPr>
          <w:rFonts w:ascii="Times New Roman" w:hAnsi="Times New Roman" w:cs="Times New Roman"/>
          <w:sz w:val="32"/>
          <w:szCs w:val="32"/>
        </w:rPr>
        <w:t xml:space="preserve">  </w:t>
      </w:r>
      <w:r w:rsidR="009A7DFF" w:rsidRPr="005007FD">
        <w:rPr>
          <w:rFonts w:ascii="Times New Roman" w:hAnsi="Times New Roman" w:cs="Times New Roman"/>
          <w:sz w:val="32"/>
          <w:szCs w:val="32"/>
        </w:rPr>
        <w:t xml:space="preserve">  Р</w:t>
      </w:r>
      <w:r w:rsidR="00803C90" w:rsidRPr="005007FD">
        <w:rPr>
          <w:rFonts w:ascii="Times New Roman" w:hAnsi="Times New Roman" w:cs="Times New Roman"/>
          <w:sz w:val="32"/>
          <w:szCs w:val="32"/>
        </w:rPr>
        <w:t>аботают 1</w:t>
      </w:r>
      <w:r w:rsidR="002E30BC" w:rsidRPr="005007FD">
        <w:rPr>
          <w:rFonts w:ascii="Times New Roman" w:hAnsi="Times New Roman" w:cs="Times New Roman"/>
          <w:sz w:val="32"/>
          <w:szCs w:val="32"/>
        </w:rPr>
        <w:t>4 кружков и клубов по интересам. Всего у</w:t>
      </w:r>
      <w:r w:rsidR="009A7DFF" w:rsidRPr="005007FD">
        <w:rPr>
          <w:rFonts w:ascii="Times New Roman" w:hAnsi="Times New Roman" w:cs="Times New Roman"/>
          <w:sz w:val="32"/>
          <w:szCs w:val="32"/>
        </w:rPr>
        <w:t xml:space="preserve">частников, занимающихся </w:t>
      </w:r>
      <w:r w:rsidR="002E30BC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9A7DFF" w:rsidRPr="005007FD">
        <w:rPr>
          <w:rFonts w:ascii="Times New Roman" w:hAnsi="Times New Roman" w:cs="Times New Roman"/>
          <w:sz w:val="32"/>
          <w:szCs w:val="32"/>
        </w:rPr>
        <w:t xml:space="preserve">в клубе </w:t>
      </w:r>
      <w:r w:rsidR="002E30BC" w:rsidRPr="005007FD">
        <w:rPr>
          <w:rFonts w:ascii="Times New Roman" w:hAnsi="Times New Roman" w:cs="Times New Roman"/>
          <w:sz w:val="32"/>
          <w:szCs w:val="32"/>
        </w:rPr>
        <w:t>более 20</w:t>
      </w:r>
      <w:r w:rsidR="009A7DFF" w:rsidRPr="005007FD">
        <w:rPr>
          <w:rFonts w:ascii="Times New Roman" w:hAnsi="Times New Roman" w:cs="Times New Roman"/>
          <w:sz w:val="32"/>
          <w:szCs w:val="32"/>
        </w:rPr>
        <w:t xml:space="preserve">0 человек. </w:t>
      </w:r>
      <w:r w:rsidR="003C24CB">
        <w:rPr>
          <w:rFonts w:ascii="Times New Roman" w:hAnsi="Times New Roman" w:cs="Times New Roman"/>
          <w:sz w:val="32"/>
          <w:szCs w:val="32"/>
        </w:rPr>
        <w:t>За период  с июля</w:t>
      </w:r>
      <w:r w:rsidR="002E30BC" w:rsidRPr="005007FD">
        <w:rPr>
          <w:rFonts w:ascii="Times New Roman" w:hAnsi="Times New Roman" w:cs="Times New Roman"/>
          <w:sz w:val="32"/>
          <w:szCs w:val="32"/>
        </w:rPr>
        <w:t xml:space="preserve"> по </w:t>
      </w:r>
      <w:r w:rsidR="003C24CB">
        <w:rPr>
          <w:rFonts w:ascii="Times New Roman" w:hAnsi="Times New Roman" w:cs="Times New Roman"/>
          <w:sz w:val="32"/>
          <w:szCs w:val="32"/>
        </w:rPr>
        <w:t>декабрь</w:t>
      </w:r>
      <w:r w:rsidR="009A7DFF" w:rsidRPr="005007FD">
        <w:rPr>
          <w:rFonts w:ascii="Times New Roman" w:hAnsi="Times New Roman" w:cs="Times New Roman"/>
          <w:sz w:val="32"/>
          <w:szCs w:val="32"/>
        </w:rPr>
        <w:t xml:space="preserve"> в ДК было проведено </w:t>
      </w:r>
      <w:r w:rsidR="00A12C52">
        <w:rPr>
          <w:rFonts w:ascii="Times New Roman" w:hAnsi="Times New Roman" w:cs="Times New Roman"/>
          <w:sz w:val="32"/>
          <w:szCs w:val="32"/>
        </w:rPr>
        <w:t>более</w:t>
      </w:r>
      <w:r w:rsidR="009A7DFF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A12C52">
        <w:rPr>
          <w:rFonts w:ascii="Times New Roman" w:hAnsi="Times New Roman" w:cs="Times New Roman"/>
          <w:sz w:val="32"/>
          <w:szCs w:val="32"/>
        </w:rPr>
        <w:t xml:space="preserve"> 25</w:t>
      </w:r>
      <w:r w:rsidR="002E30BC" w:rsidRPr="005007FD">
        <w:rPr>
          <w:rFonts w:ascii="Times New Roman" w:hAnsi="Times New Roman" w:cs="Times New Roman"/>
          <w:sz w:val="32"/>
          <w:szCs w:val="32"/>
        </w:rPr>
        <w:t xml:space="preserve"> мероприятий</w:t>
      </w:r>
      <w:r w:rsidR="00C3508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E30BC" w:rsidRDefault="002E30BC" w:rsidP="009A7D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Наиболее значимые мероприятия:</w:t>
      </w:r>
    </w:p>
    <w:p w:rsidR="00A12C52" w:rsidRDefault="0099600B" w:rsidP="009A7D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22.08.22 – Концертная программа «Флаг державы - символ славы»;</w:t>
      </w:r>
    </w:p>
    <w:p w:rsidR="0099600B" w:rsidRPr="005007FD" w:rsidRDefault="0099600B" w:rsidP="009A7D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29.12.22 </w:t>
      </w:r>
      <w:r w:rsidR="005C76FD">
        <w:rPr>
          <w:rFonts w:ascii="Times New Roman" w:hAnsi="Times New Roman" w:cs="Times New Roman"/>
          <w:sz w:val="32"/>
          <w:szCs w:val="32"/>
        </w:rPr>
        <w:t>–</w:t>
      </w:r>
      <w:r w:rsidR="00617C84">
        <w:rPr>
          <w:rFonts w:ascii="Times New Roman" w:hAnsi="Times New Roman" w:cs="Times New Roman"/>
          <w:sz w:val="32"/>
          <w:szCs w:val="32"/>
        </w:rPr>
        <w:t xml:space="preserve"> </w:t>
      </w:r>
      <w:r w:rsidR="005C76FD">
        <w:rPr>
          <w:rFonts w:ascii="Times New Roman" w:hAnsi="Times New Roman" w:cs="Times New Roman"/>
          <w:sz w:val="32"/>
          <w:szCs w:val="32"/>
        </w:rPr>
        <w:t>Новогодняя елка для жителей поселка.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30BC" w:rsidRPr="001955E9" w:rsidRDefault="002E30BC" w:rsidP="00C90360">
      <w:pPr>
        <w:spacing w:after="100" w:afterAutospacing="1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F21DA3" w:rsidRPr="005007FD" w:rsidRDefault="00F21DA3" w:rsidP="00C9036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71FCD" w:rsidRPr="005007FD" w:rsidRDefault="002662A7" w:rsidP="00C71FC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7FD">
        <w:rPr>
          <w:rFonts w:ascii="Times New Roman" w:hAnsi="Times New Roman" w:cs="Times New Roman"/>
          <w:b/>
          <w:sz w:val="32"/>
          <w:szCs w:val="32"/>
        </w:rPr>
        <w:t xml:space="preserve">Деятельность в области </w:t>
      </w:r>
      <w:r w:rsidR="00960CD7" w:rsidRPr="005007FD">
        <w:rPr>
          <w:rFonts w:ascii="Times New Roman" w:hAnsi="Times New Roman" w:cs="Times New Roman"/>
          <w:b/>
          <w:sz w:val="32"/>
          <w:szCs w:val="32"/>
        </w:rPr>
        <w:t>ГО и ЧС и Пожарная безопасность</w:t>
      </w:r>
      <w:r w:rsidR="00C71FCD" w:rsidRPr="005007F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1FCD" w:rsidRPr="005007FD" w:rsidRDefault="00C71FCD" w:rsidP="00C71FCD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007FD">
        <w:rPr>
          <w:color w:val="000000"/>
          <w:sz w:val="32"/>
          <w:szCs w:val="32"/>
        </w:rPr>
        <w:t xml:space="preserve">Основными целями работы </w:t>
      </w:r>
      <w:r w:rsidR="00D8227B" w:rsidRPr="005007FD">
        <w:rPr>
          <w:color w:val="000000"/>
          <w:sz w:val="32"/>
          <w:szCs w:val="32"/>
        </w:rPr>
        <w:t xml:space="preserve">Администрации </w:t>
      </w:r>
      <w:r w:rsidRPr="005007FD">
        <w:rPr>
          <w:color w:val="000000"/>
          <w:sz w:val="32"/>
          <w:szCs w:val="32"/>
        </w:rPr>
        <w:t>в рамках пожарной</w:t>
      </w:r>
      <w:r w:rsidR="00D8227B" w:rsidRPr="005007FD">
        <w:rPr>
          <w:color w:val="000000"/>
          <w:sz w:val="32"/>
          <w:szCs w:val="32"/>
        </w:rPr>
        <w:t xml:space="preserve"> безопасности, гражданской обороны и чрезвычайных ситуаций </w:t>
      </w:r>
      <w:r w:rsidRPr="005007FD">
        <w:rPr>
          <w:color w:val="000000"/>
          <w:sz w:val="32"/>
          <w:szCs w:val="32"/>
        </w:rPr>
        <w:t xml:space="preserve"> являются:</w:t>
      </w:r>
    </w:p>
    <w:p w:rsidR="00D8227B" w:rsidRPr="005007FD" w:rsidRDefault="00C71FCD" w:rsidP="00D8227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007FD">
        <w:rPr>
          <w:color w:val="000000"/>
          <w:sz w:val="32"/>
          <w:szCs w:val="32"/>
        </w:rPr>
        <w:t>- снижение количества пожаров и степени тяжести их последствий;</w:t>
      </w:r>
    </w:p>
    <w:p w:rsidR="00FE63DB" w:rsidRPr="005007FD" w:rsidRDefault="00D8227B" w:rsidP="00D8227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007FD">
        <w:rPr>
          <w:color w:val="000000"/>
          <w:sz w:val="32"/>
          <w:szCs w:val="32"/>
        </w:rPr>
        <w:t xml:space="preserve"> - оценка масштабов</w:t>
      </w:r>
      <w:r w:rsidR="00796B88" w:rsidRPr="005007FD">
        <w:rPr>
          <w:color w:val="000000"/>
          <w:sz w:val="32"/>
          <w:szCs w:val="32"/>
        </w:rPr>
        <w:t xml:space="preserve"> и</w:t>
      </w:r>
      <w:r w:rsidRPr="005007FD">
        <w:rPr>
          <w:color w:val="000000"/>
          <w:sz w:val="32"/>
          <w:szCs w:val="32"/>
        </w:rPr>
        <w:t xml:space="preserve"> локализация пожаров и ЧС</w:t>
      </w:r>
      <w:r w:rsidR="00FE63DB" w:rsidRPr="005007FD">
        <w:rPr>
          <w:color w:val="000000"/>
          <w:sz w:val="32"/>
          <w:szCs w:val="32"/>
        </w:rPr>
        <w:t xml:space="preserve">; </w:t>
      </w:r>
    </w:p>
    <w:p w:rsidR="00D8227B" w:rsidRPr="005007FD" w:rsidRDefault="00FE63DB" w:rsidP="00D8227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007FD">
        <w:rPr>
          <w:color w:val="000000"/>
          <w:sz w:val="32"/>
          <w:szCs w:val="32"/>
        </w:rPr>
        <w:t xml:space="preserve"> - </w:t>
      </w:r>
      <w:r w:rsidR="00D8227B" w:rsidRPr="005007FD">
        <w:rPr>
          <w:color w:val="000000"/>
          <w:sz w:val="32"/>
          <w:szCs w:val="32"/>
        </w:rPr>
        <w:t>взаимодействи</w:t>
      </w:r>
      <w:r w:rsidRPr="005007FD">
        <w:rPr>
          <w:color w:val="000000"/>
          <w:sz w:val="32"/>
          <w:szCs w:val="32"/>
        </w:rPr>
        <w:t>е с МЧС и ГОЧС Азовского района;</w:t>
      </w:r>
    </w:p>
    <w:p w:rsidR="00FE63DB" w:rsidRPr="005007FD" w:rsidRDefault="00D8227B" w:rsidP="00D8227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007FD">
        <w:rPr>
          <w:color w:val="000000"/>
          <w:sz w:val="32"/>
          <w:szCs w:val="32"/>
        </w:rPr>
        <w:lastRenderedPageBreak/>
        <w:t>- оповещение населения в случае возникновения ЧС и</w:t>
      </w:r>
      <w:r w:rsidR="00FE63DB" w:rsidRPr="005007FD">
        <w:rPr>
          <w:color w:val="000000"/>
          <w:sz w:val="32"/>
          <w:szCs w:val="32"/>
        </w:rPr>
        <w:t xml:space="preserve"> пожаров;</w:t>
      </w:r>
    </w:p>
    <w:p w:rsidR="00C71FCD" w:rsidRPr="005007FD" w:rsidRDefault="00FE63DB" w:rsidP="00796B8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007FD">
        <w:rPr>
          <w:color w:val="000000"/>
          <w:sz w:val="32"/>
          <w:szCs w:val="32"/>
        </w:rPr>
        <w:t>- пропаганда пожарной безопасности, безопасности на воде, ГО, среди населения</w:t>
      </w:r>
      <w:r w:rsidR="00796B88" w:rsidRPr="005007FD">
        <w:rPr>
          <w:color w:val="000000"/>
          <w:sz w:val="32"/>
          <w:szCs w:val="32"/>
        </w:rPr>
        <w:t>, а так же привлечение граждан на добровольной основе к тушению пожаров.</w:t>
      </w:r>
      <w:r w:rsidRPr="005007FD">
        <w:rPr>
          <w:color w:val="000000"/>
          <w:sz w:val="32"/>
          <w:szCs w:val="32"/>
        </w:rPr>
        <w:t xml:space="preserve"> </w:t>
      </w:r>
      <w:r w:rsidR="00D8227B" w:rsidRPr="005007FD">
        <w:rPr>
          <w:color w:val="000000"/>
          <w:sz w:val="32"/>
          <w:szCs w:val="32"/>
        </w:rPr>
        <w:t xml:space="preserve"> </w:t>
      </w:r>
    </w:p>
    <w:p w:rsidR="00091B90" w:rsidRPr="005007FD" w:rsidRDefault="00796B88" w:rsidP="00796B8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007FD">
        <w:rPr>
          <w:color w:val="000000"/>
          <w:sz w:val="32"/>
          <w:szCs w:val="32"/>
        </w:rPr>
        <w:t xml:space="preserve">За </w:t>
      </w:r>
      <w:r w:rsidR="00091B90" w:rsidRPr="005007FD">
        <w:rPr>
          <w:color w:val="000000"/>
          <w:sz w:val="32"/>
          <w:szCs w:val="32"/>
        </w:rPr>
        <w:t>отчетный период</w:t>
      </w:r>
      <w:r w:rsidRPr="005007FD">
        <w:rPr>
          <w:color w:val="000000"/>
          <w:sz w:val="32"/>
          <w:szCs w:val="32"/>
        </w:rPr>
        <w:t xml:space="preserve"> на </w:t>
      </w:r>
      <w:r w:rsidR="00C35089">
        <w:rPr>
          <w:color w:val="000000"/>
          <w:sz w:val="32"/>
          <w:szCs w:val="32"/>
        </w:rPr>
        <w:t>территории поселения произошло 24</w:t>
      </w:r>
      <w:r w:rsidR="00313621">
        <w:rPr>
          <w:color w:val="000000"/>
          <w:sz w:val="32"/>
          <w:szCs w:val="32"/>
        </w:rPr>
        <w:t xml:space="preserve"> пожаров</w:t>
      </w:r>
      <w:r w:rsidR="00091B90" w:rsidRPr="005007FD">
        <w:rPr>
          <w:color w:val="000000"/>
          <w:sz w:val="32"/>
          <w:szCs w:val="32"/>
        </w:rPr>
        <w:t>, из них:</w:t>
      </w:r>
    </w:p>
    <w:p w:rsidR="00091B90" w:rsidRPr="005007FD" w:rsidRDefault="00091B90" w:rsidP="00796B8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007FD">
        <w:rPr>
          <w:color w:val="000000"/>
          <w:sz w:val="32"/>
          <w:szCs w:val="32"/>
        </w:rPr>
        <w:t xml:space="preserve">- </w:t>
      </w:r>
      <w:r w:rsidR="00796B88" w:rsidRPr="005007FD">
        <w:rPr>
          <w:color w:val="000000"/>
          <w:sz w:val="32"/>
          <w:szCs w:val="32"/>
        </w:rPr>
        <w:t xml:space="preserve">сухой растительности </w:t>
      </w:r>
      <w:r w:rsidR="00313621">
        <w:rPr>
          <w:color w:val="000000"/>
          <w:sz w:val="32"/>
          <w:szCs w:val="32"/>
        </w:rPr>
        <w:t>– 3</w:t>
      </w:r>
      <w:r w:rsidRPr="005007FD">
        <w:rPr>
          <w:color w:val="000000"/>
          <w:sz w:val="32"/>
          <w:szCs w:val="32"/>
        </w:rPr>
        <w:t xml:space="preserve"> случая:</w:t>
      </w:r>
    </w:p>
    <w:p w:rsidR="00091B90" w:rsidRPr="005007FD" w:rsidRDefault="00091B90" w:rsidP="00796B8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007FD">
        <w:rPr>
          <w:color w:val="000000"/>
          <w:sz w:val="32"/>
          <w:szCs w:val="32"/>
        </w:rPr>
        <w:t xml:space="preserve">- </w:t>
      </w:r>
      <w:r w:rsidR="00796B88" w:rsidRPr="005007FD">
        <w:rPr>
          <w:color w:val="000000"/>
          <w:sz w:val="32"/>
          <w:szCs w:val="32"/>
        </w:rPr>
        <w:t>мусора</w:t>
      </w:r>
      <w:r w:rsidR="00313621">
        <w:rPr>
          <w:color w:val="000000"/>
          <w:sz w:val="32"/>
          <w:szCs w:val="32"/>
        </w:rPr>
        <w:t xml:space="preserve"> – 17</w:t>
      </w:r>
      <w:r w:rsidRPr="005007FD">
        <w:rPr>
          <w:color w:val="000000"/>
          <w:sz w:val="32"/>
          <w:szCs w:val="32"/>
        </w:rPr>
        <w:t xml:space="preserve"> случая;</w:t>
      </w:r>
    </w:p>
    <w:p w:rsidR="00091B90" w:rsidRPr="005007FD" w:rsidRDefault="00313621" w:rsidP="00796B8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бесхозные строения – 3</w:t>
      </w:r>
      <w:r w:rsidR="00091B90" w:rsidRPr="005007FD">
        <w:rPr>
          <w:color w:val="000000"/>
          <w:sz w:val="32"/>
          <w:szCs w:val="32"/>
        </w:rPr>
        <w:t xml:space="preserve"> случая;</w:t>
      </w:r>
    </w:p>
    <w:p w:rsidR="00091B90" w:rsidRPr="005007FD" w:rsidRDefault="00313621" w:rsidP="00796B8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бытовой – 1 случай</w:t>
      </w:r>
      <w:r w:rsidR="00796B88" w:rsidRPr="005007FD">
        <w:rPr>
          <w:color w:val="000000"/>
          <w:sz w:val="32"/>
          <w:szCs w:val="32"/>
        </w:rPr>
        <w:t>,</w:t>
      </w:r>
    </w:p>
    <w:p w:rsidR="00091B90" w:rsidRPr="005007FD" w:rsidRDefault="00091B90" w:rsidP="00796B8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007FD">
        <w:rPr>
          <w:color w:val="000000"/>
          <w:sz w:val="32"/>
          <w:szCs w:val="32"/>
        </w:rPr>
        <w:t>(жертв и пострадавших нет)</w:t>
      </w:r>
      <w:r w:rsidR="00796B88" w:rsidRPr="005007FD">
        <w:rPr>
          <w:color w:val="000000"/>
          <w:sz w:val="32"/>
          <w:szCs w:val="32"/>
        </w:rPr>
        <w:t>,</w:t>
      </w:r>
    </w:p>
    <w:p w:rsidR="00840237" w:rsidRPr="00C35089" w:rsidRDefault="00091B90" w:rsidP="00C3508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5007FD">
        <w:rPr>
          <w:sz w:val="32"/>
          <w:szCs w:val="32"/>
        </w:rPr>
        <w:t xml:space="preserve">Сотрудники  </w:t>
      </w:r>
      <w:r w:rsidR="00D44777" w:rsidRPr="005007FD">
        <w:rPr>
          <w:sz w:val="32"/>
          <w:szCs w:val="32"/>
        </w:rPr>
        <w:t>Администрации</w:t>
      </w:r>
      <w:r w:rsidR="00C71FCD" w:rsidRPr="005007FD">
        <w:rPr>
          <w:sz w:val="32"/>
          <w:szCs w:val="32"/>
        </w:rPr>
        <w:t xml:space="preserve"> Обильненского</w:t>
      </w:r>
      <w:r w:rsidR="00796B88" w:rsidRPr="005007FD">
        <w:rPr>
          <w:sz w:val="32"/>
          <w:szCs w:val="32"/>
        </w:rPr>
        <w:t xml:space="preserve"> сельского поселения</w:t>
      </w:r>
      <w:r w:rsidRPr="005007FD">
        <w:rPr>
          <w:sz w:val="32"/>
          <w:szCs w:val="32"/>
        </w:rPr>
        <w:t xml:space="preserve"> совместно с добровольцами выезжали на </w:t>
      </w:r>
      <w:r w:rsidR="00840237" w:rsidRPr="005007FD">
        <w:rPr>
          <w:sz w:val="32"/>
          <w:szCs w:val="32"/>
        </w:rPr>
        <w:t>происшествия и организовывали мероприятия по локализации пожаров до прибытия пожарной службы МЧС и обесп</w:t>
      </w:r>
      <w:r w:rsidR="00D44777" w:rsidRPr="005007FD">
        <w:rPr>
          <w:sz w:val="32"/>
          <w:szCs w:val="32"/>
        </w:rPr>
        <w:t>ечивали</w:t>
      </w:r>
      <w:r w:rsidR="00840237" w:rsidRPr="005007FD">
        <w:rPr>
          <w:sz w:val="32"/>
          <w:szCs w:val="32"/>
        </w:rPr>
        <w:t xml:space="preserve"> заправку водой пожарной спец.техники</w:t>
      </w:r>
      <w:r w:rsidR="002662A7" w:rsidRPr="005007FD">
        <w:rPr>
          <w:color w:val="000000"/>
          <w:sz w:val="32"/>
          <w:szCs w:val="32"/>
        </w:rPr>
        <w:t>.</w:t>
      </w:r>
      <w:r w:rsidR="00804AAF" w:rsidRPr="005007FD">
        <w:rPr>
          <w:color w:val="000000"/>
          <w:sz w:val="32"/>
          <w:szCs w:val="32"/>
        </w:rPr>
        <w:t xml:space="preserve">  </w:t>
      </w:r>
    </w:p>
    <w:p w:rsidR="00C71FCD" w:rsidRPr="005007FD" w:rsidRDefault="002662A7" w:rsidP="00C71FCD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На территории поселения создана добровольная пожарная охрана численностью 6 человек. Все добровольцы обучены и застрахованы. </w:t>
      </w:r>
      <w:r w:rsidR="00840237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1FCD" w:rsidRPr="005007FD" w:rsidRDefault="002662A7" w:rsidP="00C71FCD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- в рамках пропаганды проводились профилактические</w:t>
      </w:r>
      <w:r w:rsidR="00C71FCD" w:rsidRPr="005007FD">
        <w:rPr>
          <w:rFonts w:ascii="Times New Roman" w:hAnsi="Times New Roman" w:cs="Times New Roman"/>
          <w:sz w:val="32"/>
          <w:szCs w:val="32"/>
        </w:rPr>
        <w:t xml:space="preserve"> бесед</w:t>
      </w:r>
      <w:r w:rsidRPr="005007FD">
        <w:rPr>
          <w:rFonts w:ascii="Times New Roman" w:hAnsi="Times New Roman" w:cs="Times New Roman"/>
          <w:sz w:val="32"/>
          <w:szCs w:val="32"/>
        </w:rPr>
        <w:t>ы, раздавались памятки</w:t>
      </w:r>
      <w:r w:rsidR="00C71FCD" w:rsidRPr="005007FD">
        <w:rPr>
          <w:rFonts w:ascii="Times New Roman" w:hAnsi="Times New Roman" w:cs="Times New Roman"/>
          <w:sz w:val="32"/>
          <w:szCs w:val="32"/>
        </w:rPr>
        <w:t xml:space="preserve"> и агит</w:t>
      </w:r>
      <w:r w:rsidRPr="005007FD">
        <w:rPr>
          <w:rFonts w:ascii="Times New Roman" w:hAnsi="Times New Roman" w:cs="Times New Roman"/>
          <w:sz w:val="32"/>
          <w:szCs w:val="32"/>
        </w:rPr>
        <w:t>ационные материалы</w:t>
      </w:r>
      <w:r w:rsidR="00C71FCD" w:rsidRPr="005007FD">
        <w:rPr>
          <w:rFonts w:ascii="Times New Roman" w:hAnsi="Times New Roman" w:cs="Times New Roman"/>
          <w:sz w:val="32"/>
          <w:szCs w:val="32"/>
        </w:rPr>
        <w:t xml:space="preserve"> по соблюдению пожарной безопасности среди населения;</w:t>
      </w:r>
    </w:p>
    <w:p w:rsidR="00C71FCD" w:rsidRPr="005007FD" w:rsidRDefault="002662A7" w:rsidP="00DA07A4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- велось</w:t>
      </w:r>
      <w:r w:rsidR="00C71FCD" w:rsidRPr="005007FD">
        <w:rPr>
          <w:rFonts w:ascii="Times New Roman" w:hAnsi="Times New Roman" w:cs="Times New Roman"/>
          <w:sz w:val="32"/>
          <w:szCs w:val="32"/>
        </w:rPr>
        <w:t xml:space="preserve"> патрулирование территорий сельского поселения, </w:t>
      </w:r>
      <w:r w:rsidR="00DA07A4" w:rsidRPr="005007FD">
        <w:rPr>
          <w:rFonts w:ascii="Times New Roman" w:hAnsi="Times New Roman" w:cs="Times New Roman"/>
          <w:sz w:val="32"/>
          <w:szCs w:val="32"/>
        </w:rPr>
        <w:t>сельскохозяйственных угодий,</w:t>
      </w:r>
      <w:r w:rsidR="00C71FCD" w:rsidRPr="005007FD">
        <w:rPr>
          <w:rFonts w:ascii="Times New Roman" w:hAnsi="Times New Roman" w:cs="Times New Roman"/>
          <w:sz w:val="32"/>
          <w:szCs w:val="32"/>
        </w:rPr>
        <w:t xml:space="preserve"> в целях мониторинга возникновения пожаров, выжигания сухой растительности;</w:t>
      </w:r>
    </w:p>
    <w:p w:rsidR="00C71FCD" w:rsidRPr="005007FD" w:rsidRDefault="00DA07A4" w:rsidP="00DA07A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32"/>
          <w:szCs w:val="32"/>
        </w:rPr>
      </w:pPr>
      <w:r w:rsidRPr="005007FD">
        <w:rPr>
          <w:sz w:val="32"/>
          <w:szCs w:val="32"/>
        </w:rPr>
        <w:t>- принимались</w:t>
      </w:r>
      <w:r w:rsidR="00C71FCD" w:rsidRPr="005007FD">
        <w:rPr>
          <w:sz w:val="32"/>
          <w:szCs w:val="32"/>
        </w:rPr>
        <w:t xml:space="preserve"> меры к лицам, осуществляющим незаконные выжигания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выполнение установленного требования о запрете выжигания сухой растительности и необходимости покоса травы;</w:t>
      </w:r>
    </w:p>
    <w:p w:rsidR="00DA07A4" w:rsidRPr="005007FD" w:rsidRDefault="00471B69" w:rsidP="005007F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проводилась</w:t>
      </w:r>
      <w:r w:rsidR="00C71FCD" w:rsidRPr="005007FD">
        <w:rPr>
          <w:rFonts w:ascii="Times New Roman" w:hAnsi="Times New Roman" w:cs="Times New Roman"/>
          <w:sz w:val="32"/>
          <w:szCs w:val="32"/>
        </w:rPr>
        <w:t xml:space="preserve"> опашка и прокосы населенных пунктов подверженных ландшафтным пожарам.</w:t>
      </w:r>
    </w:p>
    <w:p w:rsidR="0004002D" w:rsidRDefault="005007FD" w:rsidP="005007FD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E70281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целью профилактики и предупреждения бытовых пожаров в м</w:t>
      </w:r>
      <w:r w:rsidR="004E4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ногодетных семьях  установлены </w:t>
      </w:r>
      <w:r w:rsidR="009276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пожарные</w:t>
      </w:r>
      <w:r w:rsidR="00E70281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извещател</w:t>
      </w:r>
      <w:r w:rsidR="009276B8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DA07A4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3C050C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E70281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озданы памят</w:t>
      </w:r>
      <w:r w:rsidR="0064528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 для </w:t>
      </w:r>
      <w:r w:rsidR="003C050C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родителей и детей</w:t>
      </w:r>
      <w:r w:rsidR="00645288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противопожарной тематике</w:t>
      </w:r>
      <w:r w:rsidR="00E70281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E1C66" w:rsidRDefault="00EE1C66" w:rsidP="005007FD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1C66" w:rsidRDefault="00EE1C66" w:rsidP="005007FD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1C66" w:rsidRPr="005007FD" w:rsidRDefault="00EE1C66" w:rsidP="005007FD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002D" w:rsidRPr="005007FD" w:rsidRDefault="0004002D" w:rsidP="0004002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007FD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 xml:space="preserve">ИСПОЛНЕНИЕ БЮДЖЕТА ПОСЕЛЕНИЯ </w:t>
      </w:r>
    </w:p>
    <w:p w:rsidR="0004002D" w:rsidRPr="005007FD" w:rsidRDefault="001955E9" w:rsidP="0004002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за 2-е</w:t>
      </w:r>
      <w:r w:rsidR="0004002D" w:rsidRPr="005007FD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 xml:space="preserve"> полугодие 2022 ГОДА</w:t>
      </w:r>
    </w:p>
    <w:p w:rsidR="0004002D" w:rsidRPr="005007FD" w:rsidRDefault="0004002D" w:rsidP="0004002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04002D" w:rsidRPr="005007FD" w:rsidRDefault="0004002D" w:rsidP="0004002D">
      <w:pPr>
        <w:spacing w:after="0" w:line="240" w:lineRule="auto"/>
        <w:ind w:firstLine="709"/>
        <w:jc w:val="both"/>
        <w:rPr>
          <w:rStyle w:val="normaltextrunscx32627041"/>
          <w:rFonts w:cs="Times New Roman"/>
          <w:sz w:val="32"/>
          <w:szCs w:val="32"/>
        </w:rPr>
      </w:pPr>
      <w:r w:rsidRPr="005007FD">
        <w:rPr>
          <w:rStyle w:val="normaltextrunscx32627041"/>
          <w:rFonts w:ascii="Times New Roman" w:hAnsi="Times New Roman" w:cs="Times New Roman"/>
          <w:bCs/>
          <w:iCs/>
          <w:sz w:val="32"/>
          <w:szCs w:val="32"/>
        </w:rPr>
        <w:t>Формирование бюджета</w:t>
      </w:r>
      <w:r w:rsidRPr="005007FD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5007FD">
        <w:rPr>
          <w:rStyle w:val="normaltextrunscx32627041"/>
          <w:rFonts w:ascii="Times New Roman" w:hAnsi="Times New Roman" w:cs="Times New Roman"/>
          <w:sz w:val="32"/>
          <w:szCs w:val="32"/>
        </w:rPr>
        <w:t>– наиболее важный и сложный вопрос  в рамках реализации полномочий  и является главным финансовым инструментом для достижения стабильности социально-экономического развития поселения и показателей эффективности.</w:t>
      </w:r>
    </w:p>
    <w:p w:rsidR="0004002D" w:rsidRPr="005007FD" w:rsidRDefault="0004002D" w:rsidP="0004002D">
      <w:pPr>
        <w:spacing w:after="0" w:line="240" w:lineRule="auto"/>
        <w:ind w:firstLine="709"/>
        <w:jc w:val="both"/>
        <w:rPr>
          <w:rStyle w:val="normaltextrunscx32627041"/>
          <w:rFonts w:ascii="Times New Roman" w:hAnsi="Times New Roman" w:cs="Times New Roman"/>
          <w:sz w:val="32"/>
          <w:szCs w:val="32"/>
        </w:rPr>
      </w:pPr>
    </w:p>
    <w:p w:rsidR="0004002D" w:rsidRPr="005007FD" w:rsidRDefault="0004002D" w:rsidP="0004002D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5007FD">
        <w:rPr>
          <w:rFonts w:ascii="Times New Roman" w:hAnsi="Times New Roman" w:cs="Times New Roman"/>
          <w:b/>
          <w:sz w:val="32"/>
          <w:szCs w:val="32"/>
          <w:u w:val="single"/>
        </w:rPr>
        <w:t>Доходы:</w:t>
      </w:r>
    </w:p>
    <w:p w:rsidR="0004002D" w:rsidRPr="005007FD" w:rsidRDefault="0004002D" w:rsidP="0004002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     Доходы в бюджет Обильненского сельск</w:t>
      </w:r>
      <w:r w:rsidR="00471B69">
        <w:rPr>
          <w:rFonts w:ascii="Times New Roman" w:hAnsi="Times New Roman" w:cs="Times New Roman"/>
          <w:sz w:val="32"/>
          <w:szCs w:val="32"/>
        </w:rPr>
        <w:t>ого поселения за 2-е полугодие 2022</w:t>
      </w:r>
      <w:r w:rsidRPr="005007FD">
        <w:rPr>
          <w:rFonts w:ascii="Times New Roman" w:hAnsi="Times New Roman" w:cs="Times New Roman"/>
          <w:sz w:val="32"/>
          <w:szCs w:val="32"/>
        </w:rPr>
        <w:t>г.</w:t>
      </w:r>
      <w:r w:rsidR="00471B69">
        <w:rPr>
          <w:rFonts w:ascii="Times New Roman" w:hAnsi="Times New Roman" w:cs="Times New Roman"/>
          <w:sz w:val="32"/>
          <w:szCs w:val="32"/>
        </w:rPr>
        <w:t xml:space="preserve"> (налоговые и неналоговые поступления)</w:t>
      </w:r>
      <w:r w:rsidRPr="005007FD">
        <w:rPr>
          <w:rFonts w:ascii="Times New Roman" w:hAnsi="Times New Roman" w:cs="Times New Roman"/>
          <w:sz w:val="32"/>
          <w:szCs w:val="32"/>
        </w:rPr>
        <w:t xml:space="preserve"> составили </w:t>
      </w:r>
      <w:r w:rsidR="00471B69">
        <w:rPr>
          <w:rFonts w:ascii="Times New Roman" w:hAnsi="Times New Roman" w:cs="Times New Roman"/>
          <w:b/>
          <w:sz w:val="32"/>
          <w:szCs w:val="32"/>
        </w:rPr>
        <w:t>10</w:t>
      </w:r>
      <w:r w:rsidR="004C26D7">
        <w:rPr>
          <w:rFonts w:ascii="Times New Roman" w:hAnsi="Times New Roman" w:cs="Times New Roman"/>
          <w:b/>
          <w:sz w:val="32"/>
          <w:szCs w:val="32"/>
        </w:rPr>
        <w:t> </w:t>
      </w:r>
      <w:r w:rsidR="00471B69">
        <w:rPr>
          <w:rFonts w:ascii="Times New Roman" w:hAnsi="Times New Roman" w:cs="Times New Roman"/>
          <w:b/>
          <w:sz w:val="32"/>
          <w:szCs w:val="32"/>
        </w:rPr>
        <w:t>737</w:t>
      </w:r>
      <w:r w:rsidR="004C26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1B69">
        <w:rPr>
          <w:rFonts w:ascii="Times New Roman" w:hAnsi="Times New Roman" w:cs="Times New Roman"/>
          <w:b/>
          <w:sz w:val="32"/>
          <w:szCs w:val="32"/>
        </w:rPr>
        <w:t>9</w:t>
      </w:r>
      <w:r w:rsidR="004C26D7">
        <w:rPr>
          <w:rFonts w:ascii="Times New Roman" w:hAnsi="Times New Roman" w:cs="Times New Roman"/>
          <w:b/>
          <w:sz w:val="32"/>
          <w:szCs w:val="32"/>
        </w:rPr>
        <w:t>00</w:t>
      </w:r>
      <w:r w:rsidR="00471B69">
        <w:rPr>
          <w:rFonts w:ascii="Times New Roman" w:hAnsi="Times New Roman" w:cs="Times New Roman"/>
          <w:sz w:val="32"/>
          <w:szCs w:val="32"/>
        </w:rPr>
        <w:t xml:space="preserve">  руб, , что составило 118,6</w:t>
      </w:r>
      <w:r w:rsidRPr="005007FD">
        <w:rPr>
          <w:rFonts w:ascii="Times New Roman" w:hAnsi="Times New Roman" w:cs="Times New Roman"/>
          <w:sz w:val="32"/>
          <w:szCs w:val="32"/>
        </w:rPr>
        <w:t xml:space="preserve"> % от плана, в том числе:</w:t>
      </w:r>
    </w:p>
    <w:p w:rsidR="0004002D" w:rsidRPr="005007FD" w:rsidRDefault="0004002D" w:rsidP="0004002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- </w:t>
      </w:r>
      <w:r w:rsidRPr="005007FD">
        <w:rPr>
          <w:rFonts w:ascii="Times New Roman" w:hAnsi="Times New Roman" w:cs="Times New Roman"/>
          <w:b/>
          <w:sz w:val="32"/>
          <w:szCs w:val="32"/>
        </w:rPr>
        <w:t>налоговые и не налоговые доходы</w:t>
      </w:r>
      <w:r w:rsidRPr="005007FD">
        <w:rPr>
          <w:rFonts w:ascii="Times New Roman" w:hAnsi="Times New Roman" w:cs="Times New Roman"/>
          <w:sz w:val="32"/>
          <w:szCs w:val="32"/>
        </w:rPr>
        <w:t xml:space="preserve"> (НДФЛ, Налог на имущество физ.лиц, зем.налог и прочие не налоговые доходы) </w:t>
      </w:r>
      <w:r w:rsidRPr="005007FD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4C26D7">
        <w:rPr>
          <w:rFonts w:ascii="Times New Roman" w:hAnsi="Times New Roman" w:cs="Times New Roman"/>
          <w:b/>
          <w:sz w:val="32"/>
          <w:szCs w:val="32"/>
        </w:rPr>
        <w:t>5 019 100</w:t>
      </w:r>
      <w:r w:rsidRPr="005007FD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04002D" w:rsidRPr="005007FD" w:rsidRDefault="0004002D" w:rsidP="0004002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- </w:t>
      </w:r>
      <w:r w:rsidRPr="005007FD">
        <w:rPr>
          <w:rFonts w:ascii="Times New Roman" w:hAnsi="Times New Roman" w:cs="Times New Roman"/>
          <w:b/>
          <w:sz w:val="32"/>
          <w:szCs w:val="32"/>
        </w:rPr>
        <w:t>безвозмездные перечисления</w:t>
      </w:r>
      <w:r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4C26D7">
        <w:rPr>
          <w:rFonts w:ascii="Times New Roman" w:hAnsi="Times New Roman" w:cs="Times New Roman"/>
          <w:sz w:val="32"/>
          <w:szCs w:val="32"/>
        </w:rPr>
        <w:t>–</w:t>
      </w:r>
      <w:r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4C26D7">
        <w:rPr>
          <w:rFonts w:ascii="Times New Roman" w:hAnsi="Times New Roman" w:cs="Times New Roman"/>
          <w:b/>
          <w:sz w:val="32"/>
          <w:szCs w:val="32"/>
        </w:rPr>
        <w:t>5 718 800</w:t>
      </w:r>
      <w:r w:rsidRPr="005007FD">
        <w:rPr>
          <w:rFonts w:ascii="Times New Roman" w:hAnsi="Times New Roman" w:cs="Times New Roman"/>
          <w:b/>
          <w:sz w:val="32"/>
          <w:szCs w:val="32"/>
        </w:rPr>
        <w:t> </w:t>
      </w:r>
      <w:r w:rsidRPr="005007FD">
        <w:rPr>
          <w:rFonts w:ascii="Times New Roman" w:hAnsi="Times New Roman" w:cs="Times New Roman"/>
          <w:sz w:val="32"/>
          <w:szCs w:val="32"/>
        </w:rPr>
        <w:t xml:space="preserve"> руб: дотаци</w:t>
      </w:r>
      <w:r w:rsidR="004C26D7">
        <w:rPr>
          <w:rFonts w:ascii="Times New Roman" w:hAnsi="Times New Roman" w:cs="Times New Roman"/>
          <w:sz w:val="32"/>
          <w:szCs w:val="32"/>
        </w:rPr>
        <w:t>я -5 513 000 руб., субвенция из областного бюджета на работу ВУС -145 700 руб., на содержание дорог – 60 100 руб.</w:t>
      </w:r>
    </w:p>
    <w:p w:rsidR="0004002D" w:rsidRPr="005007FD" w:rsidRDefault="0004002D" w:rsidP="0004002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    Для полного  и своевременного пополнения бюджета МО «Обильненское сельское поселение» работает комиссия по обеспечению устойчивого социально-экономического развития по мобилизации доходов в бюджет поселения.</w:t>
      </w:r>
    </w:p>
    <w:p w:rsidR="0004002D" w:rsidRPr="005007FD" w:rsidRDefault="0004002D" w:rsidP="0004002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    Комиссия работает в следующих направлениях:</w:t>
      </w:r>
    </w:p>
    <w:p w:rsidR="0004002D" w:rsidRPr="005007FD" w:rsidRDefault="0004002D" w:rsidP="0004002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- реализует обеспечение полноты учета налогоплательщиков и  объектов налогообложения;</w:t>
      </w:r>
    </w:p>
    <w:p w:rsidR="0004002D" w:rsidRPr="005007FD" w:rsidRDefault="0004002D" w:rsidP="0004002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- сокращение недоимки по налогам, сборам и другим обязательным платежам в бюджет.</w:t>
      </w:r>
    </w:p>
    <w:p w:rsidR="0004002D" w:rsidRPr="005007FD" w:rsidRDefault="0004002D" w:rsidP="0004002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    Одним из основных направлений работы комиссии по мобилизации доходов в бюджет  стала работа по выявлению и привлечению к постановке на налоговый учет юридических лиц и индивидуальных предпринимателей, осуществляющих деятельность на территории с/п., а также постановка на учет всего </w:t>
      </w:r>
      <w:r w:rsidRPr="005007FD">
        <w:rPr>
          <w:rFonts w:ascii="Times New Roman" w:hAnsi="Times New Roman" w:cs="Times New Roman"/>
          <w:sz w:val="32"/>
          <w:szCs w:val="32"/>
        </w:rPr>
        <w:lastRenderedPageBreak/>
        <w:t>имущественного потенциала, используемого юридическими и физическими лицами.</w:t>
      </w:r>
    </w:p>
    <w:p w:rsidR="0004002D" w:rsidRPr="005007FD" w:rsidRDefault="004C26D7" w:rsidP="0004002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За 2-е полугодие 2022 г. проведено 2</w:t>
      </w:r>
      <w:r w:rsidR="009276B8">
        <w:rPr>
          <w:rFonts w:ascii="Times New Roman" w:hAnsi="Times New Roman" w:cs="Times New Roman"/>
          <w:sz w:val="32"/>
          <w:szCs w:val="32"/>
        </w:rPr>
        <w:t xml:space="preserve"> заседания</w:t>
      </w:r>
      <w:r w:rsidR="0004002D" w:rsidRPr="005007FD">
        <w:rPr>
          <w:rFonts w:ascii="Times New Roman" w:hAnsi="Times New Roman" w:cs="Times New Roman"/>
          <w:sz w:val="32"/>
          <w:szCs w:val="32"/>
        </w:rPr>
        <w:t xml:space="preserve"> комиссии, по результатам кото</w:t>
      </w:r>
      <w:r>
        <w:rPr>
          <w:rFonts w:ascii="Times New Roman" w:hAnsi="Times New Roman" w:cs="Times New Roman"/>
          <w:sz w:val="32"/>
          <w:szCs w:val="32"/>
        </w:rPr>
        <w:t>рых задолженность снижена на 249 7</w:t>
      </w:r>
      <w:r w:rsidR="0004002D" w:rsidRPr="005007FD">
        <w:rPr>
          <w:rFonts w:ascii="Times New Roman" w:hAnsi="Times New Roman" w:cs="Times New Roman"/>
          <w:sz w:val="32"/>
          <w:szCs w:val="32"/>
        </w:rPr>
        <w:t xml:space="preserve">00 руб. </w:t>
      </w:r>
    </w:p>
    <w:p w:rsidR="0004002D" w:rsidRPr="005007FD" w:rsidRDefault="0004002D" w:rsidP="0004002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07FD">
        <w:rPr>
          <w:rFonts w:ascii="Times New Roman" w:hAnsi="Times New Roman" w:cs="Times New Roman"/>
          <w:b/>
          <w:sz w:val="32"/>
          <w:szCs w:val="32"/>
          <w:u w:val="single"/>
        </w:rPr>
        <w:t>Расходы:</w:t>
      </w:r>
    </w:p>
    <w:p w:rsidR="0004002D" w:rsidRPr="005007FD" w:rsidRDefault="0004002D" w:rsidP="0004002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     </w:t>
      </w:r>
      <w:r w:rsidR="00907AFC">
        <w:rPr>
          <w:rFonts w:ascii="Times New Roman" w:hAnsi="Times New Roman" w:cs="Times New Roman"/>
          <w:sz w:val="32"/>
          <w:szCs w:val="32"/>
        </w:rPr>
        <w:t xml:space="preserve">     </w:t>
      </w:r>
      <w:r w:rsidRPr="005007FD">
        <w:rPr>
          <w:rFonts w:ascii="Times New Roman" w:hAnsi="Times New Roman" w:cs="Times New Roman"/>
          <w:sz w:val="32"/>
          <w:szCs w:val="32"/>
        </w:rPr>
        <w:t xml:space="preserve"> Расходная часть бюджета Обильненского </w:t>
      </w:r>
      <w:r w:rsidR="004C26D7">
        <w:rPr>
          <w:rFonts w:ascii="Times New Roman" w:hAnsi="Times New Roman" w:cs="Times New Roman"/>
          <w:sz w:val="32"/>
          <w:szCs w:val="32"/>
        </w:rPr>
        <w:t>сельского поселения за второе полугодие</w:t>
      </w:r>
      <w:r w:rsidRPr="005007FD">
        <w:rPr>
          <w:rFonts w:ascii="Times New Roman" w:hAnsi="Times New Roman" w:cs="Times New Roman"/>
          <w:sz w:val="32"/>
          <w:szCs w:val="32"/>
        </w:rPr>
        <w:t xml:space="preserve"> 2022 г. составила </w:t>
      </w:r>
      <w:r w:rsidR="004C26D7">
        <w:rPr>
          <w:rFonts w:ascii="Times New Roman" w:hAnsi="Times New Roman" w:cs="Times New Roman"/>
          <w:b/>
          <w:sz w:val="32"/>
          <w:szCs w:val="32"/>
        </w:rPr>
        <w:t>14 458 200</w:t>
      </w:r>
      <w:r w:rsidRPr="005007FD">
        <w:rPr>
          <w:rFonts w:ascii="Times New Roman" w:hAnsi="Times New Roman" w:cs="Times New Roman"/>
          <w:sz w:val="32"/>
          <w:szCs w:val="32"/>
        </w:rPr>
        <w:t xml:space="preserve"> руб., в том числе по </w:t>
      </w:r>
      <w:r w:rsidRPr="005007FD">
        <w:rPr>
          <w:rFonts w:ascii="Times New Roman" w:hAnsi="Times New Roman" w:cs="Times New Roman"/>
          <w:sz w:val="32"/>
          <w:szCs w:val="32"/>
          <w:u w:val="single"/>
        </w:rPr>
        <w:t>разделам:</w:t>
      </w:r>
    </w:p>
    <w:p w:rsidR="0004002D" w:rsidRPr="005007FD" w:rsidRDefault="0004002D" w:rsidP="0004002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- </w:t>
      </w:r>
      <w:r w:rsidRPr="005007FD">
        <w:rPr>
          <w:rFonts w:ascii="Times New Roman" w:hAnsi="Times New Roman" w:cs="Times New Roman"/>
          <w:b/>
          <w:sz w:val="32"/>
          <w:szCs w:val="32"/>
        </w:rPr>
        <w:t>руководство и управление в сфере  органов местного самоуправления</w:t>
      </w:r>
      <w:r w:rsidRPr="005007FD">
        <w:rPr>
          <w:rFonts w:ascii="Times New Roman" w:hAnsi="Times New Roman" w:cs="Times New Roman"/>
          <w:sz w:val="32"/>
          <w:szCs w:val="32"/>
        </w:rPr>
        <w:t xml:space="preserve"> – </w:t>
      </w:r>
      <w:r w:rsidR="0010418E">
        <w:rPr>
          <w:rFonts w:ascii="Times New Roman" w:hAnsi="Times New Roman" w:cs="Times New Roman"/>
          <w:b/>
          <w:sz w:val="32"/>
          <w:szCs w:val="32"/>
        </w:rPr>
        <w:t>5694200</w:t>
      </w:r>
      <w:r w:rsidRPr="005007FD">
        <w:rPr>
          <w:rFonts w:ascii="Times New Roman" w:hAnsi="Times New Roman" w:cs="Times New Roman"/>
          <w:sz w:val="32"/>
          <w:szCs w:val="32"/>
        </w:rPr>
        <w:t xml:space="preserve"> руб. (ЗП </w:t>
      </w:r>
      <w:r w:rsidR="0010418E">
        <w:rPr>
          <w:rFonts w:ascii="Times New Roman" w:hAnsi="Times New Roman" w:cs="Times New Roman"/>
          <w:sz w:val="32"/>
          <w:szCs w:val="32"/>
        </w:rPr>
        <w:t>– 3621754,13 руб,</w:t>
      </w:r>
      <w:r w:rsidRPr="005007FD">
        <w:rPr>
          <w:rFonts w:ascii="Times New Roman" w:hAnsi="Times New Roman" w:cs="Times New Roman"/>
          <w:sz w:val="32"/>
          <w:szCs w:val="32"/>
        </w:rPr>
        <w:t xml:space="preserve">  налоги</w:t>
      </w:r>
      <w:r w:rsidR="0010418E">
        <w:rPr>
          <w:rFonts w:ascii="Times New Roman" w:hAnsi="Times New Roman" w:cs="Times New Roman"/>
          <w:sz w:val="32"/>
          <w:szCs w:val="32"/>
        </w:rPr>
        <w:t xml:space="preserve"> – 945929,89 руб.</w:t>
      </w:r>
      <w:r w:rsidR="00077760">
        <w:rPr>
          <w:rFonts w:ascii="Times New Roman" w:hAnsi="Times New Roman" w:cs="Times New Roman"/>
          <w:sz w:val="32"/>
          <w:szCs w:val="32"/>
        </w:rPr>
        <w:t>, компенсационные выплаты – 230554,44 руб.</w:t>
      </w:r>
      <w:r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10418E">
        <w:rPr>
          <w:rFonts w:ascii="Times New Roman" w:hAnsi="Times New Roman" w:cs="Times New Roman"/>
          <w:sz w:val="32"/>
          <w:szCs w:val="32"/>
        </w:rPr>
        <w:t>сотрудников 16 человек</w:t>
      </w:r>
      <w:r w:rsidRPr="005007FD">
        <w:rPr>
          <w:rFonts w:ascii="Times New Roman" w:hAnsi="Times New Roman" w:cs="Times New Roman"/>
          <w:sz w:val="32"/>
          <w:szCs w:val="32"/>
        </w:rPr>
        <w:t xml:space="preserve">; налоги </w:t>
      </w:r>
      <w:r w:rsidR="0010418E">
        <w:rPr>
          <w:rFonts w:ascii="Times New Roman" w:hAnsi="Times New Roman" w:cs="Times New Roman"/>
          <w:sz w:val="32"/>
          <w:szCs w:val="32"/>
        </w:rPr>
        <w:t>на имущество – 60000</w:t>
      </w:r>
      <w:r w:rsidRPr="005007FD">
        <w:rPr>
          <w:rFonts w:ascii="Times New Roman" w:hAnsi="Times New Roman" w:cs="Times New Roman"/>
          <w:sz w:val="32"/>
          <w:szCs w:val="32"/>
        </w:rPr>
        <w:t xml:space="preserve"> руб, </w:t>
      </w:r>
      <w:r w:rsidR="00742401" w:rsidRPr="005007FD">
        <w:rPr>
          <w:rFonts w:ascii="Times New Roman" w:hAnsi="Times New Roman" w:cs="Times New Roman"/>
          <w:sz w:val="32"/>
          <w:szCs w:val="32"/>
        </w:rPr>
        <w:t>за фин.контроль и работу к</w:t>
      </w:r>
      <w:r w:rsidR="0010418E">
        <w:rPr>
          <w:rFonts w:ascii="Times New Roman" w:hAnsi="Times New Roman" w:cs="Times New Roman"/>
          <w:sz w:val="32"/>
          <w:szCs w:val="32"/>
        </w:rPr>
        <w:t>онтрольно-счетной палаты – 61774,01</w:t>
      </w:r>
      <w:r w:rsidR="00742401" w:rsidRPr="005007FD">
        <w:rPr>
          <w:rFonts w:ascii="Times New Roman" w:hAnsi="Times New Roman" w:cs="Times New Roman"/>
          <w:sz w:val="32"/>
          <w:szCs w:val="32"/>
        </w:rPr>
        <w:t xml:space="preserve"> руб;</w:t>
      </w:r>
      <w:r w:rsidRPr="005007FD">
        <w:rPr>
          <w:rFonts w:ascii="Times New Roman" w:hAnsi="Times New Roman" w:cs="Times New Roman"/>
          <w:sz w:val="32"/>
          <w:szCs w:val="32"/>
        </w:rPr>
        <w:t xml:space="preserve"> коммунальные плате</w:t>
      </w:r>
      <w:r w:rsidR="0010418E">
        <w:rPr>
          <w:rFonts w:ascii="Times New Roman" w:hAnsi="Times New Roman" w:cs="Times New Roman"/>
          <w:sz w:val="32"/>
          <w:szCs w:val="32"/>
        </w:rPr>
        <w:t>жи – 42786,29 руб., бензин – 59023 руб., автозапчасти, ремонт автомобиля – 189104 руб., канц.товары – 30000</w:t>
      </w:r>
      <w:r w:rsidR="00742401" w:rsidRPr="005007FD">
        <w:rPr>
          <w:rFonts w:ascii="Times New Roman" w:hAnsi="Times New Roman" w:cs="Times New Roman"/>
          <w:sz w:val="32"/>
          <w:szCs w:val="32"/>
        </w:rPr>
        <w:t>, информа</w:t>
      </w:r>
      <w:r w:rsidR="00077760">
        <w:rPr>
          <w:rFonts w:ascii="Times New Roman" w:hAnsi="Times New Roman" w:cs="Times New Roman"/>
          <w:sz w:val="32"/>
          <w:szCs w:val="32"/>
        </w:rPr>
        <w:t>ционное сопровождение ПО - 93598</w:t>
      </w:r>
      <w:r w:rsidR="00742401" w:rsidRPr="005007FD">
        <w:rPr>
          <w:rFonts w:ascii="Times New Roman" w:hAnsi="Times New Roman" w:cs="Times New Roman"/>
          <w:sz w:val="32"/>
          <w:szCs w:val="32"/>
        </w:rPr>
        <w:t xml:space="preserve"> руб., хоз.бытовые нужды -</w:t>
      </w:r>
      <w:r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10418E">
        <w:rPr>
          <w:rFonts w:ascii="Times New Roman" w:hAnsi="Times New Roman" w:cs="Times New Roman"/>
          <w:sz w:val="32"/>
          <w:szCs w:val="32"/>
        </w:rPr>
        <w:t>6950</w:t>
      </w:r>
      <w:r w:rsidRPr="005007FD">
        <w:rPr>
          <w:rFonts w:ascii="Times New Roman" w:hAnsi="Times New Roman" w:cs="Times New Roman"/>
          <w:sz w:val="32"/>
          <w:szCs w:val="32"/>
        </w:rPr>
        <w:t>руб,</w:t>
      </w:r>
      <w:r w:rsidR="00077760">
        <w:rPr>
          <w:rFonts w:ascii="Times New Roman" w:hAnsi="Times New Roman" w:cs="Times New Roman"/>
          <w:sz w:val="32"/>
          <w:szCs w:val="32"/>
        </w:rPr>
        <w:t xml:space="preserve"> изготовление схем зем. участков -111440 руб., приобретение основных средств(генератор) – 81234 руб., штрафы -160000 руб.</w:t>
      </w:r>
      <w:r w:rsidRPr="005007FD">
        <w:rPr>
          <w:rFonts w:ascii="Times New Roman" w:hAnsi="Times New Roman" w:cs="Times New Roman"/>
          <w:sz w:val="32"/>
          <w:szCs w:val="32"/>
        </w:rPr>
        <w:t xml:space="preserve">); </w:t>
      </w:r>
    </w:p>
    <w:p w:rsidR="0004002D" w:rsidRPr="005007FD" w:rsidRDefault="0004002D" w:rsidP="0004002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- </w:t>
      </w:r>
      <w:r w:rsidRPr="005007FD">
        <w:rPr>
          <w:rFonts w:ascii="Times New Roman" w:hAnsi="Times New Roman" w:cs="Times New Roman"/>
          <w:b/>
          <w:sz w:val="32"/>
          <w:szCs w:val="32"/>
        </w:rPr>
        <w:t>обеспечение деятельности учреждений культуры</w:t>
      </w:r>
      <w:r w:rsidRPr="005007FD">
        <w:rPr>
          <w:rFonts w:ascii="Times New Roman" w:hAnsi="Times New Roman" w:cs="Times New Roman"/>
          <w:sz w:val="32"/>
          <w:szCs w:val="32"/>
        </w:rPr>
        <w:t xml:space="preserve"> –  </w:t>
      </w:r>
      <w:r w:rsidR="00114416">
        <w:rPr>
          <w:rFonts w:ascii="Times New Roman" w:hAnsi="Times New Roman" w:cs="Times New Roman"/>
          <w:b/>
          <w:sz w:val="32"/>
          <w:szCs w:val="32"/>
        </w:rPr>
        <w:t>4 076 900</w:t>
      </w:r>
      <w:r w:rsidRPr="005007FD">
        <w:rPr>
          <w:rFonts w:ascii="Times New Roman" w:hAnsi="Times New Roman" w:cs="Times New Roman"/>
          <w:sz w:val="32"/>
          <w:szCs w:val="32"/>
        </w:rPr>
        <w:t xml:space="preserve"> руб. (ЗП и  налоги работников 6 человек -1273500 руб, коммунальные платежи – 770600 руб, хоз.бытовые нужды – 232600 руб) ;</w:t>
      </w:r>
    </w:p>
    <w:p w:rsidR="0004002D" w:rsidRPr="005007FD" w:rsidRDefault="0004002D" w:rsidP="0004002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 - </w:t>
      </w:r>
      <w:r w:rsidRPr="005007FD">
        <w:rPr>
          <w:rFonts w:ascii="Times New Roman" w:hAnsi="Times New Roman" w:cs="Times New Roman"/>
          <w:b/>
          <w:sz w:val="32"/>
          <w:szCs w:val="32"/>
        </w:rPr>
        <w:t>социальная политика – 158000</w:t>
      </w:r>
      <w:r w:rsidRPr="005007FD">
        <w:rPr>
          <w:rFonts w:ascii="Times New Roman" w:hAnsi="Times New Roman" w:cs="Times New Roman"/>
          <w:sz w:val="32"/>
          <w:szCs w:val="32"/>
        </w:rPr>
        <w:t xml:space="preserve"> руб. (доп.пенсия муниципальны</w:t>
      </w:r>
      <w:r w:rsidR="00D8227B" w:rsidRPr="005007FD">
        <w:rPr>
          <w:rFonts w:ascii="Times New Roman" w:hAnsi="Times New Roman" w:cs="Times New Roman"/>
          <w:sz w:val="32"/>
          <w:szCs w:val="32"/>
        </w:rPr>
        <w:t xml:space="preserve">м служащим по выслуге лет </w:t>
      </w:r>
      <w:r w:rsidR="00FE63DB" w:rsidRPr="005007FD">
        <w:rPr>
          <w:rFonts w:ascii="Times New Roman" w:hAnsi="Times New Roman" w:cs="Times New Roman"/>
          <w:sz w:val="32"/>
          <w:szCs w:val="32"/>
        </w:rPr>
        <w:t xml:space="preserve">- </w:t>
      </w:r>
      <w:r w:rsidR="00D8227B" w:rsidRPr="005007FD">
        <w:rPr>
          <w:rFonts w:ascii="Times New Roman" w:hAnsi="Times New Roman" w:cs="Times New Roman"/>
          <w:sz w:val="32"/>
          <w:szCs w:val="32"/>
        </w:rPr>
        <w:t>3 человека</w:t>
      </w:r>
      <w:r w:rsidR="00FE63DB" w:rsidRPr="005007FD">
        <w:rPr>
          <w:rFonts w:ascii="Times New Roman" w:hAnsi="Times New Roman" w:cs="Times New Roman"/>
          <w:sz w:val="32"/>
          <w:szCs w:val="32"/>
        </w:rPr>
        <w:t>:</w:t>
      </w:r>
      <w:r w:rsidR="00D8227B" w:rsidRPr="005007FD">
        <w:rPr>
          <w:rFonts w:ascii="Times New Roman" w:hAnsi="Times New Roman" w:cs="Times New Roman"/>
          <w:sz w:val="32"/>
          <w:szCs w:val="32"/>
        </w:rPr>
        <w:t xml:space="preserve"> Григорьева Валентина Александровна – 36300 руб.</w:t>
      </w:r>
      <w:r w:rsidR="00FE63DB" w:rsidRPr="005007FD">
        <w:rPr>
          <w:rFonts w:ascii="Times New Roman" w:hAnsi="Times New Roman" w:cs="Times New Roman"/>
          <w:sz w:val="32"/>
          <w:szCs w:val="32"/>
        </w:rPr>
        <w:t>;</w:t>
      </w:r>
      <w:r w:rsidR="00D8227B" w:rsidRPr="005007FD">
        <w:rPr>
          <w:rFonts w:ascii="Times New Roman" w:hAnsi="Times New Roman" w:cs="Times New Roman"/>
          <w:sz w:val="32"/>
          <w:szCs w:val="32"/>
        </w:rPr>
        <w:t xml:space="preserve"> Белесина Валентина </w:t>
      </w:r>
      <w:r w:rsidR="00FE63DB" w:rsidRPr="005007FD">
        <w:rPr>
          <w:rFonts w:ascii="Times New Roman" w:hAnsi="Times New Roman" w:cs="Times New Roman"/>
          <w:sz w:val="32"/>
          <w:szCs w:val="32"/>
        </w:rPr>
        <w:t>Андреевна – 36300 руб.; Шмидт А.А. – 85400 руб.) (</w:t>
      </w:r>
      <w:r w:rsidR="00FE63DB" w:rsidRPr="005007FD">
        <w:rPr>
          <w:rFonts w:ascii="Times New Roman" w:hAnsi="Times New Roman" w:cs="Times New Roman"/>
          <w:sz w:val="32"/>
          <w:szCs w:val="32"/>
          <w:u w:val="single"/>
        </w:rPr>
        <w:t>ст. 24 ФЗ от 02.03.2007 г. №25 «О</w:t>
      </w:r>
      <w:r w:rsidR="00FE63DB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FE63DB" w:rsidRPr="005007FD">
        <w:rPr>
          <w:rFonts w:ascii="Times New Roman" w:hAnsi="Times New Roman" w:cs="Times New Roman"/>
          <w:sz w:val="32"/>
          <w:szCs w:val="32"/>
          <w:u w:val="single"/>
        </w:rPr>
        <w:t>муниципальной службе в РФ</w:t>
      </w:r>
      <w:r w:rsidR="00FE63DB" w:rsidRPr="005007FD">
        <w:rPr>
          <w:rFonts w:ascii="Times New Roman" w:hAnsi="Times New Roman" w:cs="Times New Roman"/>
          <w:sz w:val="32"/>
          <w:szCs w:val="32"/>
        </w:rPr>
        <w:t>)</w:t>
      </w:r>
      <w:r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002D" w:rsidRPr="005007FD" w:rsidRDefault="0004002D" w:rsidP="0004002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- </w:t>
      </w:r>
      <w:r w:rsidRPr="005007FD">
        <w:rPr>
          <w:rFonts w:ascii="Times New Roman" w:hAnsi="Times New Roman" w:cs="Times New Roman"/>
          <w:b/>
          <w:sz w:val="32"/>
          <w:szCs w:val="32"/>
        </w:rPr>
        <w:t>национальная оборона</w:t>
      </w:r>
      <w:r w:rsidRPr="005007FD">
        <w:rPr>
          <w:rFonts w:ascii="Times New Roman" w:hAnsi="Times New Roman" w:cs="Times New Roman"/>
          <w:sz w:val="32"/>
          <w:szCs w:val="32"/>
        </w:rPr>
        <w:t xml:space="preserve"> – </w:t>
      </w:r>
      <w:r w:rsidR="00114416">
        <w:rPr>
          <w:rFonts w:ascii="Times New Roman" w:hAnsi="Times New Roman" w:cs="Times New Roman"/>
          <w:b/>
          <w:sz w:val="32"/>
          <w:szCs w:val="32"/>
        </w:rPr>
        <w:t>145</w:t>
      </w:r>
      <w:r w:rsidRPr="005007FD">
        <w:rPr>
          <w:rFonts w:ascii="Times New Roman" w:hAnsi="Times New Roman" w:cs="Times New Roman"/>
          <w:b/>
          <w:sz w:val="32"/>
          <w:szCs w:val="32"/>
        </w:rPr>
        <w:t>700</w:t>
      </w:r>
      <w:r w:rsidRPr="005007FD">
        <w:rPr>
          <w:rFonts w:ascii="Times New Roman" w:hAnsi="Times New Roman" w:cs="Times New Roman"/>
          <w:sz w:val="32"/>
          <w:szCs w:val="32"/>
        </w:rPr>
        <w:t xml:space="preserve"> руб. (ЗП и налоги инспектора Военно-Учетного Стола);</w:t>
      </w:r>
    </w:p>
    <w:p w:rsidR="0004002D" w:rsidRPr="005007FD" w:rsidRDefault="0004002D" w:rsidP="0004002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- </w:t>
      </w:r>
      <w:r w:rsidRPr="005007FD">
        <w:rPr>
          <w:rFonts w:ascii="Times New Roman" w:hAnsi="Times New Roman" w:cs="Times New Roman"/>
          <w:b/>
          <w:sz w:val="32"/>
          <w:szCs w:val="32"/>
        </w:rPr>
        <w:t>национальная безопасность и правоохранительная деятельность</w:t>
      </w:r>
      <w:r w:rsidRPr="005007FD">
        <w:rPr>
          <w:rFonts w:ascii="Times New Roman" w:hAnsi="Times New Roman" w:cs="Times New Roman"/>
          <w:sz w:val="32"/>
          <w:szCs w:val="32"/>
        </w:rPr>
        <w:t xml:space="preserve"> – </w:t>
      </w:r>
      <w:r w:rsidR="00114416">
        <w:rPr>
          <w:rFonts w:ascii="Times New Roman" w:hAnsi="Times New Roman" w:cs="Times New Roman"/>
          <w:b/>
          <w:sz w:val="32"/>
          <w:szCs w:val="32"/>
        </w:rPr>
        <w:t>93800</w:t>
      </w:r>
      <w:r w:rsidR="00114416">
        <w:rPr>
          <w:rFonts w:ascii="Times New Roman" w:hAnsi="Times New Roman" w:cs="Times New Roman"/>
          <w:sz w:val="32"/>
          <w:szCs w:val="32"/>
        </w:rPr>
        <w:t xml:space="preserve"> руб.  (закуплены шкафы с противопожарным оборудованием 2 шт., ранцы противопожарные «ЕрмаК» - 2шт., страхование членов добровольной пожарной дружины 8 человек</w:t>
      </w:r>
      <w:r w:rsidRPr="005007FD">
        <w:rPr>
          <w:rFonts w:ascii="Times New Roman" w:hAnsi="Times New Roman" w:cs="Times New Roman"/>
          <w:sz w:val="32"/>
          <w:szCs w:val="32"/>
        </w:rPr>
        <w:t>);</w:t>
      </w:r>
    </w:p>
    <w:p w:rsidR="0004002D" w:rsidRPr="005007FD" w:rsidRDefault="0004002D" w:rsidP="0004002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- </w:t>
      </w:r>
      <w:r w:rsidRPr="005007FD">
        <w:rPr>
          <w:rFonts w:ascii="Times New Roman" w:hAnsi="Times New Roman" w:cs="Times New Roman"/>
          <w:b/>
          <w:sz w:val="32"/>
          <w:szCs w:val="32"/>
        </w:rPr>
        <w:t>взносы в Фонд капитального строительства</w:t>
      </w:r>
      <w:r w:rsidRPr="005007FD">
        <w:rPr>
          <w:rFonts w:ascii="Times New Roman" w:hAnsi="Times New Roman" w:cs="Times New Roman"/>
          <w:sz w:val="32"/>
          <w:szCs w:val="32"/>
        </w:rPr>
        <w:t xml:space="preserve">  – </w:t>
      </w:r>
      <w:r w:rsidR="00114416">
        <w:rPr>
          <w:rFonts w:ascii="Times New Roman" w:hAnsi="Times New Roman" w:cs="Times New Roman"/>
          <w:b/>
          <w:sz w:val="32"/>
          <w:szCs w:val="32"/>
        </w:rPr>
        <w:t>143</w:t>
      </w:r>
      <w:r w:rsidRPr="005007FD">
        <w:rPr>
          <w:rFonts w:ascii="Times New Roman" w:hAnsi="Times New Roman" w:cs="Times New Roman"/>
          <w:b/>
          <w:sz w:val="32"/>
          <w:szCs w:val="32"/>
        </w:rPr>
        <w:t>00</w:t>
      </w:r>
      <w:r w:rsidRPr="005007FD">
        <w:rPr>
          <w:rFonts w:ascii="Times New Roman" w:hAnsi="Times New Roman" w:cs="Times New Roman"/>
          <w:sz w:val="32"/>
          <w:szCs w:val="32"/>
        </w:rPr>
        <w:t xml:space="preserve"> руб.(взносы за 7 муниципальных квартир);</w:t>
      </w:r>
    </w:p>
    <w:p w:rsidR="0004002D" w:rsidRPr="005007FD" w:rsidRDefault="0004002D" w:rsidP="0004002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5007FD">
        <w:rPr>
          <w:rFonts w:ascii="Times New Roman" w:hAnsi="Times New Roman" w:cs="Times New Roman"/>
          <w:b/>
          <w:sz w:val="32"/>
          <w:szCs w:val="32"/>
        </w:rPr>
        <w:t>уличное освещение</w:t>
      </w:r>
      <w:r w:rsidRPr="005007FD">
        <w:rPr>
          <w:rFonts w:ascii="Times New Roman" w:hAnsi="Times New Roman" w:cs="Times New Roman"/>
          <w:sz w:val="32"/>
          <w:szCs w:val="32"/>
        </w:rPr>
        <w:t xml:space="preserve"> – </w:t>
      </w:r>
      <w:r w:rsidR="00114416">
        <w:rPr>
          <w:rFonts w:ascii="Times New Roman" w:hAnsi="Times New Roman" w:cs="Times New Roman"/>
          <w:b/>
          <w:sz w:val="32"/>
          <w:szCs w:val="32"/>
        </w:rPr>
        <w:t>1244700</w:t>
      </w:r>
      <w:r w:rsidRPr="005007FD">
        <w:rPr>
          <w:rFonts w:ascii="Times New Roman" w:hAnsi="Times New Roman" w:cs="Times New Roman"/>
          <w:sz w:val="32"/>
          <w:szCs w:val="32"/>
        </w:rPr>
        <w:t xml:space="preserve"> руб. (за потребленную элект</w:t>
      </w:r>
      <w:r w:rsidR="00114416">
        <w:rPr>
          <w:rFonts w:ascii="Times New Roman" w:hAnsi="Times New Roman" w:cs="Times New Roman"/>
          <w:sz w:val="32"/>
          <w:szCs w:val="32"/>
        </w:rPr>
        <w:t>роэнергию – 186400</w:t>
      </w:r>
      <w:r w:rsidRPr="005007FD">
        <w:rPr>
          <w:rFonts w:ascii="Times New Roman" w:hAnsi="Times New Roman" w:cs="Times New Roman"/>
          <w:sz w:val="32"/>
          <w:szCs w:val="32"/>
        </w:rPr>
        <w:t xml:space="preserve"> руб., техническое обслуживание устройств уличного освещения п</w:t>
      </w:r>
      <w:r w:rsidR="00114416">
        <w:rPr>
          <w:rFonts w:ascii="Times New Roman" w:hAnsi="Times New Roman" w:cs="Times New Roman"/>
          <w:sz w:val="32"/>
          <w:szCs w:val="32"/>
        </w:rPr>
        <w:t>ос. Овощной, п. Койсуг – 1058300</w:t>
      </w:r>
      <w:r w:rsidRPr="005007FD">
        <w:rPr>
          <w:rFonts w:ascii="Times New Roman" w:hAnsi="Times New Roman" w:cs="Times New Roman"/>
          <w:sz w:val="32"/>
          <w:szCs w:val="32"/>
        </w:rPr>
        <w:t xml:space="preserve"> руб.).</w:t>
      </w:r>
    </w:p>
    <w:p w:rsidR="0004002D" w:rsidRPr="005007FD" w:rsidRDefault="0004002D" w:rsidP="0004002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- </w:t>
      </w:r>
      <w:r w:rsidRPr="005007FD">
        <w:rPr>
          <w:rFonts w:ascii="Times New Roman" w:hAnsi="Times New Roman" w:cs="Times New Roman"/>
          <w:b/>
          <w:sz w:val="32"/>
          <w:szCs w:val="32"/>
        </w:rPr>
        <w:t>благоустройство территории</w:t>
      </w:r>
      <w:r w:rsidRPr="005007FD">
        <w:rPr>
          <w:rFonts w:ascii="Times New Roman" w:hAnsi="Times New Roman" w:cs="Times New Roman"/>
          <w:sz w:val="32"/>
          <w:szCs w:val="32"/>
        </w:rPr>
        <w:t xml:space="preserve"> –</w:t>
      </w:r>
      <w:r w:rsidRPr="001144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7760">
        <w:rPr>
          <w:rFonts w:ascii="Times New Roman" w:hAnsi="Times New Roman" w:cs="Times New Roman"/>
          <w:b/>
          <w:sz w:val="32"/>
          <w:szCs w:val="32"/>
        </w:rPr>
        <w:t>3030600</w:t>
      </w:r>
      <w:r w:rsidRPr="005007FD">
        <w:rPr>
          <w:rFonts w:ascii="Times New Roman" w:hAnsi="Times New Roman" w:cs="Times New Roman"/>
          <w:sz w:val="32"/>
          <w:szCs w:val="32"/>
        </w:rPr>
        <w:t xml:space="preserve"> руб.; (уборка территории, вывоз мусора, ликвидация свалочных очагов, покос сорной растительности, спил аварийных дер</w:t>
      </w:r>
      <w:r w:rsidR="008D1922">
        <w:rPr>
          <w:rFonts w:ascii="Times New Roman" w:hAnsi="Times New Roman" w:cs="Times New Roman"/>
          <w:sz w:val="32"/>
          <w:szCs w:val="32"/>
        </w:rPr>
        <w:t>евьев</w:t>
      </w:r>
      <w:r w:rsidR="00077760">
        <w:rPr>
          <w:rFonts w:ascii="Times New Roman" w:hAnsi="Times New Roman" w:cs="Times New Roman"/>
          <w:sz w:val="32"/>
          <w:szCs w:val="32"/>
        </w:rPr>
        <w:t>, инвентаризация зеленых нас</w:t>
      </w:r>
      <w:r w:rsidR="004D17A1">
        <w:rPr>
          <w:rFonts w:ascii="Times New Roman" w:hAnsi="Times New Roman" w:cs="Times New Roman"/>
          <w:sz w:val="32"/>
          <w:szCs w:val="32"/>
        </w:rPr>
        <w:t>а</w:t>
      </w:r>
      <w:r w:rsidR="00077760">
        <w:rPr>
          <w:rFonts w:ascii="Times New Roman" w:hAnsi="Times New Roman" w:cs="Times New Roman"/>
          <w:sz w:val="32"/>
          <w:szCs w:val="32"/>
        </w:rPr>
        <w:t>ждений,</w:t>
      </w:r>
      <w:r w:rsidRPr="005007FD">
        <w:rPr>
          <w:rFonts w:ascii="Times New Roman" w:hAnsi="Times New Roman" w:cs="Times New Roman"/>
          <w:sz w:val="32"/>
          <w:szCs w:val="32"/>
        </w:rPr>
        <w:t xml:space="preserve"> и</w:t>
      </w:r>
      <w:r w:rsidR="00077760">
        <w:rPr>
          <w:rFonts w:ascii="Times New Roman" w:hAnsi="Times New Roman" w:cs="Times New Roman"/>
          <w:sz w:val="32"/>
          <w:szCs w:val="32"/>
        </w:rPr>
        <w:t>нвентаризация</w:t>
      </w:r>
      <w:r w:rsidR="008D1922">
        <w:rPr>
          <w:rFonts w:ascii="Times New Roman" w:hAnsi="Times New Roman" w:cs="Times New Roman"/>
          <w:sz w:val="32"/>
          <w:szCs w:val="32"/>
        </w:rPr>
        <w:t xml:space="preserve"> кладбища</w:t>
      </w:r>
      <w:r w:rsidR="00077760">
        <w:rPr>
          <w:rFonts w:ascii="Times New Roman" w:hAnsi="Times New Roman" w:cs="Times New Roman"/>
          <w:sz w:val="32"/>
          <w:szCs w:val="32"/>
        </w:rPr>
        <w:t>, отлов безнадзорных животных, межбюджетный трансферт по теплоснабжению</w:t>
      </w:r>
      <w:r w:rsidRPr="005007FD">
        <w:rPr>
          <w:rFonts w:ascii="Times New Roman" w:hAnsi="Times New Roman" w:cs="Times New Roman"/>
          <w:sz w:val="32"/>
          <w:szCs w:val="32"/>
        </w:rPr>
        <w:t xml:space="preserve">); </w:t>
      </w:r>
    </w:p>
    <w:p w:rsidR="0004002D" w:rsidRPr="005007FD" w:rsidRDefault="005007FD" w:rsidP="0004002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     </w:t>
      </w:r>
      <w:r w:rsidR="0004002D" w:rsidRPr="005007FD">
        <w:rPr>
          <w:rFonts w:ascii="Times New Roman" w:hAnsi="Times New Roman" w:cs="Times New Roman"/>
          <w:sz w:val="32"/>
          <w:szCs w:val="32"/>
        </w:rPr>
        <w:t xml:space="preserve"> Остаток денежных средств, доступных к распределению на </w:t>
      </w:r>
      <w:r w:rsidR="00114416">
        <w:rPr>
          <w:rFonts w:ascii="Times New Roman" w:hAnsi="Times New Roman" w:cs="Times New Roman"/>
          <w:sz w:val="32"/>
          <w:szCs w:val="32"/>
        </w:rPr>
        <w:t>01.01.2023</w:t>
      </w:r>
      <w:r w:rsidR="00FE63DB" w:rsidRPr="005007FD">
        <w:rPr>
          <w:rFonts w:ascii="Times New Roman" w:hAnsi="Times New Roman" w:cs="Times New Roman"/>
          <w:sz w:val="32"/>
          <w:szCs w:val="32"/>
        </w:rPr>
        <w:t xml:space="preserve"> г. составил </w:t>
      </w:r>
      <w:r w:rsidRPr="005007FD">
        <w:rPr>
          <w:rFonts w:ascii="Times New Roman" w:hAnsi="Times New Roman" w:cs="Times New Roman"/>
          <w:sz w:val="32"/>
          <w:szCs w:val="32"/>
        </w:rPr>
        <w:t xml:space="preserve">- </w:t>
      </w:r>
      <w:r w:rsidR="008D1922">
        <w:rPr>
          <w:rFonts w:ascii="Times New Roman" w:hAnsi="Times New Roman" w:cs="Times New Roman"/>
          <w:b/>
          <w:sz w:val="32"/>
          <w:szCs w:val="32"/>
        </w:rPr>
        <w:t>5625700</w:t>
      </w:r>
      <w:r w:rsidR="0004002D" w:rsidRPr="005007FD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A94B9B" w:rsidRPr="005007FD" w:rsidRDefault="0004002D" w:rsidP="005007F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         Контроль за расходованием б</w:t>
      </w:r>
      <w:r w:rsidR="00907AFC">
        <w:rPr>
          <w:rFonts w:ascii="Times New Roman" w:hAnsi="Times New Roman" w:cs="Times New Roman"/>
          <w:sz w:val="32"/>
          <w:szCs w:val="32"/>
        </w:rPr>
        <w:t>юджетных средств осуществляет ф</w:t>
      </w:r>
      <w:r w:rsidR="00792A11">
        <w:rPr>
          <w:rFonts w:ascii="Times New Roman" w:hAnsi="Times New Roman" w:cs="Times New Roman"/>
          <w:sz w:val="32"/>
          <w:szCs w:val="32"/>
        </w:rPr>
        <w:t>и</w:t>
      </w:r>
      <w:r w:rsidRPr="005007FD">
        <w:rPr>
          <w:rFonts w:ascii="Times New Roman" w:hAnsi="Times New Roman" w:cs="Times New Roman"/>
          <w:sz w:val="32"/>
          <w:szCs w:val="32"/>
        </w:rPr>
        <w:t>нансовое управление Администрации Азовского района и Контрольно-счетная палата, так же все платежи проходят контроль и проверку в Управлении Федерального Казначейства по Ростовской области.</w:t>
      </w:r>
    </w:p>
    <w:p w:rsidR="000426F2" w:rsidRPr="005007FD" w:rsidRDefault="00E262FC" w:rsidP="000426F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b/>
          <w:sz w:val="32"/>
          <w:szCs w:val="32"/>
        </w:rPr>
        <w:t>ПЛАНЫ  НА  БУДУЩЕЕ</w:t>
      </w:r>
    </w:p>
    <w:p w:rsidR="00A63D8A" w:rsidRPr="005007FD" w:rsidRDefault="00B276A0" w:rsidP="00F4104B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="000170BA" w:rsidRPr="005007F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63D8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Основными 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63D8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направлениями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деятельности Администрации </w:t>
      </w:r>
      <w:r w:rsidR="00A63D8A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поселения остаются:</w:t>
      </w:r>
    </w:p>
    <w:p w:rsidR="00A63D8A" w:rsidRPr="005007FD" w:rsidRDefault="00A63D8A" w:rsidP="00F4104B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B276A0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обеспечение жизнедеятельности </w:t>
      </w:r>
      <w:r w:rsidR="00500B9B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жителей поселения;</w:t>
      </w:r>
      <w:r w:rsidR="00B276A0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A63D8A" w:rsidRPr="005007FD" w:rsidRDefault="00A63D8A" w:rsidP="00F4104B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B276A0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</w:t>
      </w:r>
      <w:r w:rsidR="00500B9B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ние социально- культурной сферы</w:t>
      </w:r>
      <w:r w:rsidR="002207C5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 ремонт кровли СДК</w:t>
      </w:r>
      <w:r w:rsidR="00500B9B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B276A0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A63D8A" w:rsidRPr="005007FD" w:rsidRDefault="00A63D8A" w:rsidP="00F4104B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2207C5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</w:t>
      </w:r>
      <w:r w:rsidR="00DA07A4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территории поселения</w:t>
      </w:r>
      <w:r w:rsidR="002207C5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чистоте</w:t>
      </w:r>
      <w:r w:rsidR="00500B9B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0170BA" w:rsidRPr="005007FD" w:rsidRDefault="00A63D8A" w:rsidP="00500B9B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B276A0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</w:t>
      </w:r>
      <w:r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B276A0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предупреждению и ликвидации последствий чрезвычайных ситуаций, обеспечение первичных мер пожарн</w:t>
      </w:r>
      <w:r w:rsidR="00500B9B" w:rsidRPr="005007FD">
        <w:rPr>
          <w:rFonts w:ascii="Times New Roman" w:eastAsia="Times New Roman" w:hAnsi="Times New Roman" w:cs="Times New Roman"/>
          <w:sz w:val="32"/>
          <w:szCs w:val="32"/>
          <w:lang w:eastAsia="ru-RU"/>
        </w:rPr>
        <w:t>ой безопасности;</w:t>
      </w:r>
    </w:p>
    <w:p w:rsidR="00F264A8" w:rsidRPr="005007FD" w:rsidRDefault="00F264A8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- </w:t>
      </w:r>
      <w:r w:rsidR="00F4104B" w:rsidRPr="005007FD">
        <w:rPr>
          <w:rFonts w:ascii="Times New Roman" w:hAnsi="Times New Roman" w:cs="Times New Roman"/>
          <w:sz w:val="32"/>
          <w:szCs w:val="32"/>
        </w:rPr>
        <w:t>с</w:t>
      </w:r>
      <w:r w:rsidRPr="005007FD">
        <w:rPr>
          <w:rFonts w:ascii="Times New Roman" w:hAnsi="Times New Roman" w:cs="Times New Roman"/>
          <w:sz w:val="32"/>
          <w:szCs w:val="32"/>
        </w:rPr>
        <w:t>бор налогов</w:t>
      </w:r>
      <w:r w:rsidR="00500B9B" w:rsidRPr="005007FD">
        <w:rPr>
          <w:rFonts w:ascii="Times New Roman" w:hAnsi="Times New Roman" w:cs="Times New Roman"/>
          <w:sz w:val="32"/>
          <w:szCs w:val="32"/>
        </w:rPr>
        <w:t>;</w:t>
      </w:r>
    </w:p>
    <w:p w:rsidR="002207C5" w:rsidRPr="005007FD" w:rsidRDefault="00F264A8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-</w:t>
      </w:r>
      <w:r w:rsidR="004E4DD6">
        <w:rPr>
          <w:rFonts w:ascii="Times New Roman" w:hAnsi="Times New Roman" w:cs="Times New Roman"/>
          <w:sz w:val="32"/>
          <w:szCs w:val="32"/>
        </w:rPr>
        <w:t xml:space="preserve"> своевременное</w:t>
      </w:r>
      <w:r w:rsidR="002207C5" w:rsidRPr="005007FD">
        <w:rPr>
          <w:rFonts w:ascii="Times New Roman" w:hAnsi="Times New Roman" w:cs="Times New Roman"/>
          <w:sz w:val="32"/>
          <w:szCs w:val="32"/>
        </w:rPr>
        <w:t xml:space="preserve"> тех.обслуживание 100% уличной сети освещения</w:t>
      </w:r>
      <w:r w:rsidR="00500B9B" w:rsidRPr="005007FD">
        <w:rPr>
          <w:rFonts w:ascii="Times New Roman" w:hAnsi="Times New Roman" w:cs="Times New Roman"/>
          <w:sz w:val="32"/>
          <w:szCs w:val="32"/>
        </w:rPr>
        <w:t>;</w:t>
      </w:r>
    </w:p>
    <w:p w:rsidR="002207C5" w:rsidRPr="005007FD" w:rsidRDefault="002207C5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- улучшение качества электроснабжения;</w:t>
      </w:r>
    </w:p>
    <w:p w:rsidR="002207C5" w:rsidRPr="005007FD" w:rsidRDefault="002207C5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- улучшение качества дорожной сети;</w:t>
      </w:r>
    </w:p>
    <w:p w:rsidR="007E267F" w:rsidRPr="005007FD" w:rsidRDefault="00500B9B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- </w:t>
      </w:r>
      <w:r w:rsidR="002D6B6C" w:rsidRPr="005007FD">
        <w:rPr>
          <w:rFonts w:ascii="Times New Roman" w:hAnsi="Times New Roman" w:cs="Times New Roman"/>
          <w:sz w:val="32"/>
          <w:szCs w:val="32"/>
        </w:rPr>
        <w:t>участие в программе инициативного бюджетирования</w:t>
      </w:r>
      <w:r w:rsidR="00DA07A4" w:rsidRPr="005007FD">
        <w:rPr>
          <w:rFonts w:ascii="Times New Roman" w:hAnsi="Times New Roman" w:cs="Times New Roman"/>
          <w:sz w:val="32"/>
          <w:szCs w:val="32"/>
        </w:rPr>
        <w:t>:</w:t>
      </w:r>
      <w:r w:rsidR="002D6B6C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267F" w:rsidRPr="005007FD" w:rsidRDefault="002207C5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-</w:t>
      </w:r>
      <w:r w:rsidR="007E267F" w:rsidRPr="005007FD">
        <w:rPr>
          <w:rFonts w:ascii="Times New Roman" w:hAnsi="Times New Roman" w:cs="Times New Roman"/>
          <w:sz w:val="32"/>
          <w:szCs w:val="32"/>
        </w:rPr>
        <w:t>благоустройство</w:t>
      </w:r>
      <w:r w:rsidR="002D6B6C" w:rsidRPr="005007FD">
        <w:rPr>
          <w:rFonts w:ascii="Times New Roman" w:hAnsi="Times New Roman" w:cs="Times New Roman"/>
          <w:sz w:val="32"/>
          <w:szCs w:val="32"/>
        </w:rPr>
        <w:t xml:space="preserve"> пешеходных дорожек по ул.</w:t>
      </w:r>
      <w:r w:rsidR="00584EFE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2D6B6C" w:rsidRPr="005007FD">
        <w:rPr>
          <w:rFonts w:ascii="Times New Roman" w:hAnsi="Times New Roman" w:cs="Times New Roman"/>
          <w:sz w:val="32"/>
          <w:szCs w:val="32"/>
        </w:rPr>
        <w:t>Тихая и</w:t>
      </w:r>
      <w:r w:rsidR="00B303CC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2D6B6C" w:rsidRPr="005007FD">
        <w:rPr>
          <w:rFonts w:ascii="Times New Roman" w:hAnsi="Times New Roman" w:cs="Times New Roman"/>
          <w:sz w:val="32"/>
          <w:szCs w:val="32"/>
        </w:rPr>
        <w:t xml:space="preserve"> ул. Кравченко </w:t>
      </w:r>
      <w:bookmarkStart w:id="0" w:name="_GoBack"/>
      <w:bookmarkEnd w:id="0"/>
      <w:r w:rsidR="00584EFE" w:rsidRPr="005007FD">
        <w:rPr>
          <w:rFonts w:ascii="Times New Roman" w:hAnsi="Times New Roman" w:cs="Times New Roman"/>
          <w:sz w:val="32"/>
          <w:szCs w:val="32"/>
        </w:rPr>
        <w:t>№ 34/2</w:t>
      </w:r>
      <w:r w:rsidR="007E267F" w:rsidRPr="005007FD">
        <w:rPr>
          <w:rFonts w:ascii="Times New Roman" w:hAnsi="Times New Roman" w:cs="Times New Roman"/>
          <w:sz w:val="32"/>
          <w:szCs w:val="32"/>
        </w:rPr>
        <w:t>-38;</w:t>
      </w:r>
      <w:r w:rsidR="006846C4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07A4" w:rsidRPr="005007FD" w:rsidRDefault="00DA07A4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2207C5" w:rsidRPr="005007FD">
        <w:rPr>
          <w:rFonts w:ascii="Times New Roman" w:hAnsi="Times New Roman" w:cs="Times New Roman"/>
          <w:sz w:val="32"/>
          <w:szCs w:val="32"/>
        </w:rPr>
        <w:t>-</w:t>
      </w:r>
      <w:r w:rsidR="006846C4" w:rsidRPr="005007FD">
        <w:rPr>
          <w:rFonts w:ascii="Times New Roman" w:hAnsi="Times New Roman" w:cs="Times New Roman"/>
          <w:sz w:val="32"/>
          <w:szCs w:val="32"/>
        </w:rPr>
        <w:t>благоустройство территори</w:t>
      </w:r>
      <w:r w:rsidR="005007FD" w:rsidRPr="005007FD">
        <w:rPr>
          <w:rFonts w:ascii="Times New Roman" w:hAnsi="Times New Roman" w:cs="Times New Roman"/>
          <w:sz w:val="32"/>
          <w:szCs w:val="32"/>
        </w:rPr>
        <w:t>и парковой аллеи по ул. Кравченко.</w:t>
      </w:r>
      <w:r w:rsidR="006846C4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5007FD" w:rsidRPr="005007FD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5007FD">
        <w:rPr>
          <w:rFonts w:ascii="Times New Roman" w:hAnsi="Times New Roman" w:cs="Times New Roman"/>
          <w:sz w:val="32"/>
          <w:szCs w:val="32"/>
        </w:rPr>
        <w:t>;</w:t>
      </w:r>
    </w:p>
    <w:p w:rsidR="002207C5" w:rsidRPr="005007FD" w:rsidRDefault="00DA07A4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 - благоустройство прилегающей территории  отделения «Почта России» пос. Овощной;</w:t>
      </w:r>
    </w:p>
    <w:p w:rsidR="00500B9B" w:rsidRPr="005007FD" w:rsidRDefault="005007FD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- проведение ремонта с восстановлением оборудования детских площадок;</w:t>
      </w:r>
      <w:r w:rsidR="006846C4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584EFE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62FC" w:rsidRPr="005007FD" w:rsidRDefault="005007FD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lastRenderedPageBreak/>
        <w:t>- постановка на кадастровый учет территорий общего пользования;</w:t>
      </w:r>
      <w:r w:rsidR="00584EFE" w:rsidRPr="005007FD">
        <w:rPr>
          <w:rFonts w:ascii="Times New Roman" w:hAnsi="Times New Roman" w:cs="Times New Roman"/>
          <w:sz w:val="32"/>
          <w:szCs w:val="32"/>
        </w:rPr>
        <w:t xml:space="preserve">   </w:t>
      </w:r>
      <w:r w:rsidR="00B8718A" w:rsidRPr="00500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61DB" w:rsidRPr="005007FD" w:rsidRDefault="00BB61DB" w:rsidP="007649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49A8" w:rsidRPr="005007FD" w:rsidRDefault="007649A8" w:rsidP="007649A8">
      <w:pPr>
        <w:jc w:val="center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Уважаемые жители поселения!</w:t>
      </w:r>
    </w:p>
    <w:p w:rsidR="00766F05" w:rsidRPr="005007FD" w:rsidRDefault="007649A8" w:rsidP="007649A8">
      <w:pPr>
        <w:jc w:val="center"/>
        <w:rPr>
          <w:rFonts w:ascii="Times New Roman" w:hAnsi="Times New Roman" w:cs="Times New Roman"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 xml:space="preserve"> В заключении мне хотелось бы сказать </w:t>
      </w:r>
      <w:r w:rsidR="004339B1" w:rsidRPr="005007FD">
        <w:rPr>
          <w:rFonts w:ascii="Times New Roman" w:hAnsi="Times New Roman" w:cs="Times New Roman"/>
          <w:sz w:val="32"/>
          <w:szCs w:val="32"/>
        </w:rPr>
        <w:t xml:space="preserve">Вам </w:t>
      </w:r>
      <w:r w:rsidRPr="005007FD">
        <w:rPr>
          <w:rFonts w:ascii="Times New Roman" w:hAnsi="Times New Roman" w:cs="Times New Roman"/>
          <w:sz w:val="32"/>
          <w:szCs w:val="32"/>
        </w:rPr>
        <w:t xml:space="preserve">слова </w:t>
      </w:r>
      <w:r w:rsidR="00766F05" w:rsidRPr="005007FD">
        <w:rPr>
          <w:rFonts w:ascii="Times New Roman" w:hAnsi="Times New Roman" w:cs="Times New Roman"/>
          <w:sz w:val="32"/>
          <w:szCs w:val="32"/>
        </w:rPr>
        <w:t>благодарности</w:t>
      </w:r>
      <w:r w:rsidR="004339B1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B0119D" w:rsidRPr="005007FD">
        <w:rPr>
          <w:rFonts w:ascii="Times New Roman" w:hAnsi="Times New Roman" w:cs="Times New Roman"/>
          <w:sz w:val="32"/>
          <w:szCs w:val="32"/>
        </w:rPr>
        <w:t>з</w:t>
      </w:r>
      <w:r w:rsidR="004339B1" w:rsidRPr="005007FD">
        <w:rPr>
          <w:rFonts w:ascii="Times New Roman" w:hAnsi="Times New Roman" w:cs="Times New Roman"/>
          <w:sz w:val="32"/>
          <w:szCs w:val="32"/>
        </w:rPr>
        <w:t>а В</w:t>
      </w:r>
      <w:r w:rsidR="00B0119D" w:rsidRPr="005007FD">
        <w:rPr>
          <w:rFonts w:ascii="Times New Roman" w:hAnsi="Times New Roman" w:cs="Times New Roman"/>
          <w:sz w:val="32"/>
          <w:szCs w:val="32"/>
        </w:rPr>
        <w:t>аше</w:t>
      </w:r>
      <w:r w:rsidR="00766F05"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Pr="005007FD">
        <w:rPr>
          <w:rFonts w:ascii="Times New Roman" w:hAnsi="Times New Roman" w:cs="Times New Roman"/>
          <w:sz w:val="32"/>
          <w:szCs w:val="32"/>
        </w:rPr>
        <w:t xml:space="preserve"> </w:t>
      </w:r>
      <w:r w:rsidR="00B0119D" w:rsidRPr="005007FD">
        <w:rPr>
          <w:rFonts w:ascii="Times New Roman" w:hAnsi="Times New Roman" w:cs="Times New Roman"/>
          <w:sz w:val="32"/>
          <w:szCs w:val="32"/>
        </w:rPr>
        <w:t xml:space="preserve">  неравнодушие</w:t>
      </w:r>
      <w:r w:rsidR="004339B1" w:rsidRPr="005007FD">
        <w:rPr>
          <w:rFonts w:ascii="Times New Roman" w:hAnsi="Times New Roman" w:cs="Times New Roman"/>
          <w:sz w:val="32"/>
          <w:szCs w:val="32"/>
        </w:rPr>
        <w:t xml:space="preserve"> и активное участие в жизни поселения</w:t>
      </w:r>
      <w:r w:rsidRPr="005007F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649A8" w:rsidRPr="005007FD" w:rsidRDefault="007649A8" w:rsidP="007649A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007FD">
        <w:rPr>
          <w:rFonts w:ascii="Times New Roman" w:hAnsi="Times New Roman" w:cs="Times New Roman"/>
          <w:sz w:val="32"/>
          <w:szCs w:val="32"/>
        </w:rPr>
        <w:t>Желаю Вам здоровья и благополучия!</w:t>
      </w:r>
    </w:p>
    <w:p w:rsidR="007649A8" w:rsidRPr="005007FD" w:rsidRDefault="007649A8" w:rsidP="00CD6C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7649A8" w:rsidRPr="005007FD" w:rsidSect="00BB61DB">
      <w:headerReference w:type="default" r:id="rId9"/>
      <w:pgSz w:w="11906" w:h="16838"/>
      <w:pgMar w:top="993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8E6" w:rsidRDefault="00D948E6" w:rsidP="00981E3F">
      <w:pPr>
        <w:spacing w:after="0" w:line="240" w:lineRule="auto"/>
      </w:pPr>
      <w:r>
        <w:separator/>
      </w:r>
    </w:p>
  </w:endnote>
  <w:endnote w:type="continuationSeparator" w:id="0">
    <w:p w:rsidR="00D948E6" w:rsidRDefault="00D948E6" w:rsidP="0098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8E6" w:rsidRDefault="00D948E6" w:rsidP="00981E3F">
      <w:pPr>
        <w:spacing w:after="0" w:line="240" w:lineRule="auto"/>
      </w:pPr>
      <w:r>
        <w:separator/>
      </w:r>
    </w:p>
  </w:footnote>
  <w:footnote w:type="continuationSeparator" w:id="0">
    <w:p w:rsidR="00D948E6" w:rsidRDefault="00D948E6" w:rsidP="0098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632380"/>
      <w:docPartObj>
        <w:docPartGallery w:val="Page Numbers (Top of Page)"/>
        <w:docPartUnique/>
      </w:docPartObj>
    </w:sdtPr>
    <w:sdtEndPr/>
    <w:sdtContent>
      <w:p w:rsidR="001955E9" w:rsidRDefault="00B303CC">
        <w:pPr>
          <w:pStyle w:val="a5"/>
          <w:jc w:val="right"/>
        </w:pPr>
        <w:r>
          <w:fldChar w:fldCharType="begin"/>
        </w:r>
        <w:r>
          <w:instrText xml:space="preserve">PAGE </w:instrText>
        </w:r>
        <w:r>
          <w:instrText xml:space="preserve">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55E9" w:rsidRDefault="001955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663F"/>
    <w:multiLevelType w:val="hybridMultilevel"/>
    <w:tmpl w:val="8FE00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965"/>
    <w:rsid w:val="0000016D"/>
    <w:rsid w:val="00006F91"/>
    <w:rsid w:val="000170BA"/>
    <w:rsid w:val="00021981"/>
    <w:rsid w:val="00026D77"/>
    <w:rsid w:val="000327AD"/>
    <w:rsid w:val="0004002D"/>
    <w:rsid w:val="000426F2"/>
    <w:rsid w:val="000427D1"/>
    <w:rsid w:val="0004717D"/>
    <w:rsid w:val="000502EA"/>
    <w:rsid w:val="00054C6D"/>
    <w:rsid w:val="00056F02"/>
    <w:rsid w:val="000717FF"/>
    <w:rsid w:val="00071806"/>
    <w:rsid w:val="00076A6D"/>
    <w:rsid w:val="00077760"/>
    <w:rsid w:val="00080CC0"/>
    <w:rsid w:val="00081D64"/>
    <w:rsid w:val="00083A4A"/>
    <w:rsid w:val="0008587E"/>
    <w:rsid w:val="00091240"/>
    <w:rsid w:val="00091B90"/>
    <w:rsid w:val="00091D8E"/>
    <w:rsid w:val="0009662D"/>
    <w:rsid w:val="000975A7"/>
    <w:rsid w:val="000A0A1E"/>
    <w:rsid w:val="000B14A5"/>
    <w:rsid w:val="000B56E3"/>
    <w:rsid w:val="000B77D1"/>
    <w:rsid w:val="000D29C6"/>
    <w:rsid w:val="000D38AC"/>
    <w:rsid w:val="000D7F9F"/>
    <w:rsid w:val="000E365B"/>
    <w:rsid w:val="000E4F9E"/>
    <w:rsid w:val="000F457F"/>
    <w:rsid w:val="000F629B"/>
    <w:rsid w:val="000F7BB8"/>
    <w:rsid w:val="00102B9C"/>
    <w:rsid w:val="00103EF2"/>
    <w:rsid w:val="00103FD3"/>
    <w:rsid w:val="0010418E"/>
    <w:rsid w:val="00105A89"/>
    <w:rsid w:val="00105BBB"/>
    <w:rsid w:val="001125F1"/>
    <w:rsid w:val="00114416"/>
    <w:rsid w:val="001149F6"/>
    <w:rsid w:val="00114FA5"/>
    <w:rsid w:val="0011642D"/>
    <w:rsid w:val="00116BC7"/>
    <w:rsid w:val="0012682B"/>
    <w:rsid w:val="0012694A"/>
    <w:rsid w:val="00126E4A"/>
    <w:rsid w:val="00132044"/>
    <w:rsid w:val="001376ED"/>
    <w:rsid w:val="001402F2"/>
    <w:rsid w:val="001406D8"/>
    <w:rsid w:val="00151652"/>
    <w:rsid w:val="00156052"/>
    <w:rsid w:val="00164751"/>
    <w:rsid w:val="00166EBA"/>
    <w:rsid w:val="00167645"/>
    <w:rsid w:val="001705A4"/>
    <w:rsid w:val="00174D6A"/>
    <w:rsid w:val="00184285"/>
    <w:rsid w:val="001923D9"/>
    <w:rsid w:val="00193BF4"/>
    <w:rsid w:val="001955E9"/>
    <w:rsid w:val="00196DA9"/>
    <w:rsid w:val="001A0667"/>
    <w:rsid w:val="001A0D32"/>
    <w:rsid w:val="001A70AB"/>
    <w:rsid w:val="001C2C22"/>
    <w:rsid w:val="001C2D2B"/>
    <w:rsid w:val="001D2B53"/>
    <w:rsid w:val="001D58B5"/>
    <w:rsid w:val="001D69DA"/>
    <w:rsid w:val="001E69EC"/>
    <w:rsid w:val="001F0154"/>
    <w:rsid w:val="001F42D7"/>
    <w:rsid w:val="002079BA"/>
    <w:rsid w:val="00211005"/>
    <w:rsid w:val="00213EDF"/>
    <w:rsid w:val="002160BE"/>
    <w:rsid w:val="002206A8"/>
    <w:rsid w:val="002207C5"/>
    <w:rsid w:val="00225326"/>
    <w:rsid w:val="0023064E"/>
    <w:rsid w:val="00240A40"/>
    <w:rsid w:val="00240A78"/>
    <w:rsid w:val="00242A82"/>
    <w:rsid w:val="00245E14"/>
    <w:rsid w:val="0024616E"/>
    <w:rsid w:val="0024673A"/>
    <w:rsid w:val="00246FC4"/>
    <w:rsid w:val="00251BFB"/>
    <w:rsid w:val="002533F4"/>
    <w:rsid w:val="002539C1"/>
    <w:rsid w:val="00253DBB"/>
    <w:rsid w:val="00254D10"/>
    <w:rsid w:val="00256A2B"/>
    <w:rsid w:val="0025792F"/>
    <w:rsid w:val="00265F94"/>
    <w:rsid w:val="0026604C"/>
    <w:rsid w:val="002662A7"/>
    <w:rsid w:val="002701C3"/>
    <w:rsid w:val="00276A57"/>
    <w:rsid w:val="00282789"/>
    <w:rsid w:val="00284CBB"/>
    <w:rsid w:val="00287A7F"/>
    <w:rsid w:val="002944AF"/>
    <w:rsid w:val="002A17BE"/>
    <w:rsid w:val="002A2FDE"/>
    <w:rsid w:val="002A4BBD"/>
    <w:rsid w:val="002A555E"/>
    <w:rsid w:val="002A7F02"/>
    <w:rsid w:val="002B1F0C"/>
    <w:rsid w:val="002C26E4"/>
    <w:rsid w:val="002D1340"/>
    <w:rsid w:val="002D1478"/>
    <w:rsid w:val="002D6B6C"/>
    <w:rsid w:val="002E00B5"/>
    <w:rsid w:val="002E30BC"/>
    <w:rsid w:val="002E79BD"/>
    <w:rsid w:val="002F1E2C"/>
    <w:rsid w:val="0030009B"/>
    <w:rsid w:val="00305419"/>
    <w:rsid w:val="00310461"/>
    <w:rsid w:val="00313621"/>
    <w:rsid w:val="003149E5"/>
    <w:rsid w:val="003160DE"/>
    <w:rsid w:val="00317B38"/>
    <w:rsid w:val="0032082F"/>
    <w:rsid w:val="00325EBA"/>
    <w:rsid w:val="00327677"/>
    <w:rsid w:val="00331B0A"/>
    <w:rsid w:val="00335533"/>
    <w:rsid w:val="00341183"/>
    <w:rsid w:val="003415C7"/>
    <w:rsid w:val="00341B47"/>
    <w:rsid w:val="00343A96"/>
    <w:rsid w:val="00343E90"/>
    <w:rsid w:val="00344541"/>
    <w:rsid w:val="00345109"/>
    <w:rsid w:val="003452FE"/>
    <w:rsid w:val="00356C16"/>
    <w:rsid w:val="00364B67"/>
    <w:rsid w:val="00364ECD"/>
    <w:rsid w:val="003655D6"/>
    <w:rsid w:val="00370659"/>
    <w:rsid w:val="00371DAF"/>
    <w:rsid w:val="00374CAA"/>
    <w:rsid w:val="0037595A"/>
    <w:rsid w:val="00383860"/>
    <w:rsid w:val="0038547B"/>
    <w:rsid w:val="00386F40"/>
    <w:rsid w:val="0039418E"/>
    <w:rsid w:val="003945EF"/>
    <w:rsid w:val="00394C57"/>
    <w:rsid w:val="003A65F9"/>
    <w:rsid w:val="003B0803"/>
    <w:rsid w:val="003B3A9A"/>
    <w:rsid w:val="003B7B01"/>
    <w:rsid w:val="003C050C"/>
    <w:rsid w:val="003C24CB"/>
    <w:rsid w:val="003C309F"/>
    <w:rsid w:val="003C42C7"/>
    <w:rsid w:val="003C7FC8"/>
    <w:rsid w:val="003D24E9"/>
    <w:rsid w:val="003D290D"/>
    <w:rsid w:val="003D77AA"/>
    <w:rsid w:val="003F22E3"/>
    <w:rsid w:val="003F272E"/>
    <w:rsid w:val="003F278E"/>
    <w:rsid w:val="003F4684"/>
    <w:rsid w:val="00405829"/>
    <w:rsid w:val="00411DE5"/>
    <w:rsid w:val="004158EB"/>
    <w:rsid w:val="004173E8"/>
    <w:rsid w:val="004218FE"/>
    <w:rsid w:val="00430DAA"/>
    <w:rsid w:val="004320D4"/>
    <w:rsid w:val="00433637"/>
    <w:rsid w:val="004339B1"/>
    <w:rsid w:val="00434F95"/>
    <w:rsid w:val="00435800"/>
    <w:rsid w:val="0045667E"/>
    <w:rsid w:val="00456A7A"/>
    <w:rsid w:val="00460569"/>
    <w:rsid w:val="0046370D"/>
    <w:rsid w:val="00465700"/>
    <w:rsid w:val="00471B69"/>
    <w:rsid w:val="0048196D"/>
    <w:rsid w:val="00483133"/>
    <w:rsid w:val="00484393"/>
    <w:rsid w:val="00485480"/>
    <w:rsid w:val="00490866"/>
    <w:rsid w:val="00494973"/>
    <w:rsid w:val="004A0FF1"/>
    <w:rsid w:val="004A114E"/>
    <w:rsid w:val="004A2260"/>
    <w:rsid w:val="004A4C48"/>
    <w:rsid w:val="004A78F8"/>
    <w:rsid w:val="004B6341"/>
    <w:rsid w:val="004C23B6"/>
    <w:rsid w:val="004C26D7"/>
    <w:rsid w:val="004D17A1"/>
    <w:rsid w:val="004D2B2D"/>
    <w:rsid w:val="004D6BC3"/>
    <w:rsid w:val="004E3757"/>
    <w:rsid w:val="004E4DD6"/>
    <w:rsid w:val="004F0DF9"/>
    <w:rsid w:val="004F1FB0"/>
    <w:rsid w:val="004F36D4"/>
    <w:rsid w:val="004F6111"/>
    <w:rsid w:val="004F656D"/>
    <w:rsid w:val="005007FD"/>
    <w:rsid w:val="00500B9B"/>
    <w:rsid w:val="00501057"/>
    <w:rsid w:val="00507990"/>
    <w:rsid w:val="005154FA"/>
    <w:rsid w:val="00520B30"/>
    <w:rsid w:val="0052435E"/>
    <w:rsid w:val="00532533"/>
    <w:rsid w:val="00540098"/>
    <w:rsid w:val="0054233B"/>
    <w:rsid w:val="005436BB"/>
    <w:rsid w:val="005436BD"/>
    <w:rsid w:val="00544B72"/>
    <w:rsid w:val="0055210D"/>
    <w:rsid w:val="005535A7"/>
    <w:rsid w:val="0055369B"/>
    <w:rsid w:val="00555E07"/>
    <w:rsid w:val="00556D0F"/>
    <w:rsid w:val="005570BD"/>
    <w:rsid w:val="00564E07"/>
    <w:rsid w:val="005654FB"/>
    <w:rsid w:val="00581A47"/>
    <w:rsid w:val="00584EFE"/>
    <w:rsid w:val="00585C42"/>
    <w:rsid w:val="00586324"/>
    <w:rsid w:val="005929BA"/>
    <w:rsid w:val="00593366"/>
    <w:rsid w:val="005A2273"/>
    <w:rsid w:val="005B1452"/>
    <w:rsid w:val="005C76FD"/>
    <w:rsid w:val="005D0250"/>
    <w:rsid w:val="005E1FA0"/>
    <w:rsid w:val="005E6B25"/>
    <w:rsid w:val="005E75AE"/>
    <w:rsid w:val="005F0AB5"/>
    <w:rsid w:val="005F35E3"/>
    <w:rsid w:val="005F4ECC"/>
    <w:rsid w:val="00600C08"/>
    <w:rsid w:val="00604599"/>
    <w:rsid w:val="006108AA"/>
    <w:rsid w:val="006117D1"/>
    <w:rsid w:val="00614115"/>
    <w:rsid w:val="006164BC"/>
    <w:rsid w:val="00617C84"/>
    <w:rsid w:val="00623FAE"/>
    <w:rsid w:val="00626AF7"/>
    <w:rsid w:val="00627660"/>
    <w:rsid w:val="006308DA"/>
    <w:rsid w:val="00634947"/>
    <w:rsid w:val="0063552C"/>
    <w:rsid w:val="00637989"/>
    <w:rsid w:val="00642EB7"/>
    <w:rsid w:val="00644B18"/>
    <w:rsid w:val="00645288"/>
    <w:rsid w:val="00646EA0"/>
    <w:rsid w:val="006636E3"/>
    <w:rsid w:val="0066575C"/>
    <w:rsid w:val="00666E16"/>
    <w:rsid w:val="0067068A"/>
    <w:rsid w:val="00680F5C"/>
    <w:rsid w:val="00681544"/>
    <w:rsid w:val="00682F5B"/>
    <w:rsid w:val="00683CE3"/>
    <w:rsid w:val="006846C4"/>
    <w:rsid w:val="00692C9C"/>
    <w:rsid w:val="006931D8"/>
    <w:rsid w:val="006949C6"/>
    <w:rsid w:val="00694D3B"/>
    <w:rsid w:val="00695235"/>
    <w:rsid w:val="00696D30"/>
    <w:rsid w:val="006A0BB5"/>
    <w:rsid w:val="006A18C9"/>
    <w:rsid w:val="006A1D7B"/>
    <w:rsid w:val="006B3804"/>
    <w:rsid w:val="006B577D"/>
    <w:rsid w:val="006B65A5"/>
    <w:rsid w:val="006C0B1A"/>
    <w:rsid w:val="006C7678"/>
    <w:rsid w:val="006D5AF9"/>
    <w:rsid w:val="006D6926"/>
    <w:rsid w:val="006E1D8F"/>
    <w:rsid w:val="006F139E"/>
    <w:rsid w:val="006F6DA8"/>
    <w:rsid w:val="00702CEA"/>
    <w:rsid w:val="007111E7"/>
    <w:rsid w:val="007118E3"/>
    <w:rsid w:val="007121E1"/>
    <w:rsid w:val="0071479A"/>
    <w:rsid w:val="0071527E"/>
    <w:rsid w:val="007176E9"/>
    <w:rsid w:val="00717C41"/>
    <w:rsid w:val="00717D00"/>
    <w:rsid w:val="00720BC3"/>
    <w:rsid w:val="0072282E"/>
    <w:rsid w:val="00731878"/>
    <w:rsid w:val="007370A5"/>
    <w:rsid w:val="00742401"/>
    <w:rsid w:val="00746536"/>
    <w:rsid w:val="007477E9"/>
    <w:rsid w:val="00750468"/>
    <w:rsid w:val="00750B41"/>
    <w:rsid w:val="0075387A"/>
    <w:rsid w:val="00755431"/>
    <w:rsid w:val="00757E22"/>
    <w:rsid w:val="007649A8"/>
    <w:rsid w:val="00766F05"/>
    <w:rsid w:val="00767C3B"/>
    <w:rsid w:val="00772A23"/>
    <w:rsid w:val="007761FE"/>
    <w:rsid w:val="007803BF"/>
    <w:rsid w:val="007849B9"/>
    <w:rsid w:val="00786FF5"/>
    <w:rsid w:val="00787B99"/>
    <w:rsid w:val="00790F9A"/>
    <w:rsid w:val="00792A11"/>
    <w:rsid w:val="00796B88"/>
    <w:rsid w:val="00796E76"/>
    <w:rsid w:val="0079702F"/>
    <w:rsid w:val="007A0DEB"/>
    <w:rsid w:val="007A14A6"/>
    <w:rsid w:val="007A6AF6"/>
    <w:rsid w:val="007B41C1"/>
    <w:rsid w:val="007B4551"/>
    <w:rsid w:val="007B54A7"/>
    <w:rsid w:val="007C094C"/>
    <w:rsid w:val="007C1EF5"/>
    <w:rsid w:val="007C7234"/>
    <w:rsid w:val="007E267F"/>
    <w:rsid w:val="007E3965"/>
    <w:rsid w:val="007E75E2"/>
    <w:rsid w:val="007F24C4"/>
    <w:rsid w:val="007F3E5D"/>
    <w:rsid w:val="007F48EE"/>
    <w:rsid w:val="00803995"/>
    <w:rsid w:val="00803C90"/>
    <w:rsid w:val="00804AAF"/>
    <w:rsid w:val="00806121"/>
    <w:rsid w:val="00806555"/>
    <w:rsid w:val="00815C8D"/>
    <w:rsid w:val="00820AB0"/>
    <w:rsid w:val="00821B40"/>
    <w:rsid w:val="008230C1"/>
    <w:rsid w:val="0082445A"/>
    <w:rsid w:val="00824DE6"/>
    <w:rsid w:val="00826040"/>
    <w:rsid w:val="00827FFE"/>
    <w:rsid w:val="00832AAF"/>
    <w:rsid w:val="00834A62"/>
    <w:rsid w:val="008360C0"/>
    <w:rsid w:val="008375D3"/>
    <w:rsid w:val="00840237"/>
    <w:rsid w:val="0084331C"/>
    <w:rsid w:val="00844604"/>
    <w:rsid w:val="00846DF6"/>
    <w:rsid w:val="008511C1"/>
    <w:rsid w:val="00851ACD"/>
    <w:rsid w:val="008528CE"/>
    <w:rsid w:val="008549A7"/>
    <w:rsid w:val="00856392"/>
    <w:rsid w:val="00856E7F"/>
    <w:rsid w:val="00861CCF"/>
    <w:rsid w:val="00861FC3"/>
    <w:rsid w:val="00863856"/>
    <w:rsid w:val="00874C8B"/>
    <w:rsid w:val="00875D43"/>
    <w:rsid w:val="0088775F"/>
    <w:rsid w:val="00887927"/>
    <w:rsid w:val="00890FFF"/>
    <w:rsid w:val="008A58A1"/>
    <w:rsid w:val="008A62C3"/>
    <w:rsid w:val="008B0AAF"/>
    <w:rsid w:val="008B1897"/>
    <w:rsid w:val="008B30F4"/>
    <w:rsid w:val="008B38DB"/>
    <w:rsid w:val="008B64C6"/>
    <w:rsid w:val="008C31B9"/>
    <w:rsid w:val="008C6903"/>
    <w:rsid w:val="008D07BC"/>
    <w:rsid w:val="008D1922"/>
    <w:rsid w:val="008D1DFD"/>
    <w:rsid w:val="008D23FF"/>
    <w:rsid w:val="008D7A88"/>
    <w:rsid w:val="008E0F06"/>
    <w:rsid w:val="008E2CC8"/>
    <w:rsid w:val="008E6095"/>
    <w:rsid w:val="008F0FF8"/>
    <w:rsid w:val="008F6A27"/>
    <w:rsid w:val="0090067E"/>
    <w:rsid w:val="00901B01"/>
    <w:rsid w:val="00903BD5"/>
    <w:rsid w:val="00905820"/>
    <w:rsid w:val="00905CD2"/>
    <w:rsid w:val="00907AFC"/>
    <w:rsid w:val="00913787"/>
    <w:rsid w:val="0091617C"/>
    <w:rsid w:val="00924A59"/>
    <w:rsid w:val="009276B8"/>
    <w:rsid w:val="00942729"/>
    <w:rsid w:val="00945A0F"/>
    <w:rsid w:val="009472B4"/>
    <w:rsid w:val="00954A02"/>
    <w:rsid w:val="00960AAD"/>
    <w:rsid w:val="00960CD7"/>
    <w:rsid w:val="00962D27"/>
    <w:rsid w:val="00964AFC"/>
    <w:rsid w:val="009663CE"/>
    <w:rsid w:val="00971F15"/>
    <w:rsid w:val="00974838"/>
    <w:rsid w:val="0097639F"/>
    <w:rsid w:val="00981705"/>
    <w:rsid w:val="00981E3F"/>
    <w:rsid w:val="00983333"/>
    <w:rsid w:val="00991665"/>
    <w:rsid w:val="00992A98"/>
    <w:rsid w:val="009944F8"/>
    <w:rsid w:val="0099600B"/>
    <w:rsid w:val="009A43A1"/>
    <w:rsid w:val="009A799C"/>
    <w:rsid w:val="009A7DFF"/>
    <w:rsid w:val="009B058A"/>
    <w:rsid w:val="009B123A"/>
    <w:rsid w:val="009B6AC9"/>
    <w:rsid w:val="009C4BA6"/>
    <w:rsid w:val="009C4DF2"/>
    <w:rsid w:val="009D3569"/>
    <w:rsid w:val="009D440D"/>
    <w:rsid w:val="009D59E8"/>
    <w:rsid w:val="009E0124"/>
    <w:rsid w:val="00A05EAA"/>
    <w:rsid w:val="00A12C52"/>
    <w:rsid w:val="00A15D3F"/>
    <w:rsid w:val="00A165F1"/>
    <w:rsid w:val="00A21D17"/>
    <w:rsid w:val="00A238E4"/>
    <w:rsid w:val="00A24C44"/>
    <w:rsid w:val="00A26339"/>
    <w:rsid w:val="00A274CD"/>
    <w:rsid w:val="00A27A74"/>
    <w:rsid w:val="00A27B69"/>
    <w:rsid w:val="00A30A5E"/>
    <w:rsid w:val="00A314F3"/>
    <w:rsid w:val="00A45C20"/>
    <w:rsid w:val="00A50746"/>
    <w:rsid w:val="00A50E27"/>
    <w:rsid w:val="00A537F4"/>
    <w:rsid w:val="00A53D7D"/>
    <w:rsid w:val="00A613C2"/>
    <w:rsid w:val="00A631E5"/>
    <w:rsid w:val="00A63D8A"/>
    <w:rsid w:val="00A769DA"/>
    <w:rsid w:val="00A8520B"/>
    <w:rsid w:val="00A91AAF"/>
    <w:rsid w:val="00A93DE4"/>
    <w:rsid w:val="00A94B9B"/>
    <w:rsid w:val="00A973D9"/>
    <w:rsid w:val="00AB06AD"/>
    <w:rsid w:val="00AB4FD8"/>
    <w:rsid w:val="00AB5E2D"/>
    <w:rsid w:val="00AB60E1"/>
    <w:rsid w:val="00AC466C"/>
    <w:rsid w:val="00AC6995"/>
    <w:rsid w:val="00AD1E49"/>
    <w:rsid w:val="00AD64B5"/>
    <w:rsid w:val="00AD7F52"/>
    <w:rsid w:val="00AE136F"/>
    <w:rsid w:val="00AE7045"/>
    <w:rsid w:val="00AE7AF1"/>
    <w:rsid w:val="00AF32DC"/>
    <w:rsid w:val="00AF552E"/>
    <w:rsid w:val="00AF5703"/>
    <w:rsid w:val="00B0119D"/>
    <w:rsid w:val="00B0239A"/>
    <w:rsid w:val="00B11AC0"/>
    <w:rsid w:val="00B211CD"/>
    <w:rsid w:val="00B218FB"/>
    <w:rsid w:val="00B25796"/>
    <w:rsid w:val="00B276A0"/>
    <w:rsid w:val="00B27DF9"/>
    <w:rsid w:val="00B303CC"/>
    <w:rsid w:val="00B308CC"/>
    <w:rsid w:val="00B33F61"/>
    <w:rsid w:val="00B342C1"/>
    <w:rsid w:val="00B420B2"/>
    <w:rsid w:val="00B44638"/>
    <w:rsid w:val="00B46ACC"/>
    <w:rsid w:val="00B50184"/>
    <w:rsid w:val="00B543CC"/>
    <w:rsid w:val="00B5682F"/>
    <w:rsid w:val="00B61C0C"/>
    <w:rsid w:val="00B63036"/>
    <w:rsid w:val="00B63B63"/>
    <w:rsid w:val="00B6542E"/>
    <w:rsid w:val="00B664C9"/>
    <w:rsid w:val="00B6758B"/>
    <w:rsid w:val="00B708B1"/>
    <w:rsid w:val="00B71829"/>
    <w:rsid w:val="00B72204"/>
    <w:rsid w:val="00B734DC"/>
    <w:rsid w:val="00B7628F"/>
    <w:rsid w:val="00B76745"/>
    <w:rsid w:val="00B819E0"/>
    <w:rsid w:val="00B83050"/>
    <w:rsid w:val="00B8563A"/>
    <w:rsid w:val="00B8718A"/>
    <w:rsid w:val="00B87B02"/>
    <w:rsid w:val="00B90B7E"/>
    <w:rsid w:val="00B94944"/>
    <w:rsid w:val="00B977B8"/>
    <w:rsid w:val="00BB2E8E"/>
    <w:rsid w:val="00BB3DC1"/>
    <w:rsid w:val="00BB5ADE"/>
    <w:rsid w:val="00BB61DB"/>
    <w:rsid w:val="00BC0BEB"/>
    <w:rsid w:val="00BC34BF"/>
    <w:rsid w:val="00BD2234"/>
    <w:rsid w:val="00BD2AEE"/>
    <w:rsid w:val="00BD67B4"/>
    <w:rsid w:val="00BE0063"/>
    <w:rsid w:val="00BE1CD9"/>
    <w:rsid w:val="00BE3DF5"/>
    <w:rsid w:val="00BE6F56"/>
    <w:rsid w:val="00BF6C37"/>
    <w:rsid w:val="00C05152"/>
    <w:rsid w:val="00C12C8A"/>
    <w:rsid w:val="00C1526E"/>
    <w:rsid w:val="00C17DBC"/>
    <w:rsid w:val="00C34120"/>
    <w:rsid w:val="00C35089"/>
    <w:rsid w:val="00C4060A"/>
    <w:rsid w:val="00C4673A"/>
    <w:rsid w:val="00C531DA"/>
    <w:rsid w:val="00C57E1D"/>
    <w:rsid w:val="00C61D43"/>
    <w:rsid w:val="00C63763"/>
    <w:rsid w:val="00C67B04"/>
    <w:rsid w:val="00C71FCD"/>
    <w:rsid w:val="00C73F43"/>
    <w:rsid w:val="00C802CC"/>
    <w:rsid w:val="00C90360"/>
    <w:rsid w:val="00C9083C"/>
    <w:rsid w:val="00C929CE"/>
    <w:rsid w:val="00C93692"/>
    <w:rsid w:val="00C9389B"/>
    <w:rsid w:val="00C941E0"/>
    <w:rsid w:val="00C942AB"/>
    <w:rsid w:val="00C94795"/>
    <w:rsid w:val="00CA2A00"/>
    <w:rsid w:val="00CA3B24"/>
    <w:rsid w:val="00CA5D5F"/>
    <w:rsid w:val="00CA7168"/>
    <w:rsid w:val="00CB61F4"/>
    <w:rsid w:val="00CB6283"/>
    <w:rsid w:val="00CC3115"/>
    <w:rsid w:val="00CC5135"/>
    <w:rsid w:val="00CC752F"/>
    <w:rsid w:val="00CD1725"/>
    <w:rsid w:val="00CD6C27"/>
    <w:rsid w:val="00CD6C62"/>
    <w:rsid w:val="00CE1786"/>
    <w:rsid w:val="00CF0CAD"/>
    <w:rsid w:val="00CF500E"/>
    <w:rsid w:val="00D02E78"/>
    <w:rsid w:val="00D02F77"/>
    <w:rsid w:val="00D11E70"/>
    <w:rsid w:val="00D15429"/>
    <w:rsid w:val="00D31185"/>
    <w:rsid w:val="00D31B0D"/>
    <w:rsid w:val="00D324CA"/>
    <w:rsid w:val="00D35588"/>
    <w:rsid w:val="00D36D63"/>
    <w:rsid w:val="00D41758"/>
    <w:rsid w:val="00D44777"/>
    <w:rsid w:val="00D61FC6"/>
    <w:rsid w:val="00D63504"/>
    <w:rsid w:val="00D63A64"/>
    <w:rsid w:val="00D67044"/>
    <w:rsid w:val="00D7221D"/>
    <w:rsid w:val="00D7355B"/>
    <w:rsid w:val="00D73CB8"/>
    <w:rsid w:val="00D8126D"/>
    <w:rsid w:val="00D8227B"/>
    <w:rsid w:val="00D93A29"/>
    <w:rsid w:val="00D948E6"/>
    <w:rsid w:val="00D9627D"/>
    <w:rsid w:val="00DA07A4"/>
    <w:rsid w:val="00DA6747"/>
    <w:rsid w:val="00DB30D9"/>
    <w:rsid w:val="00DB3F41"/>
    <w:rsid w:val="00DB5BDD"/>
    <w:rsid w:val="00DC3ED1"/>
    <w:rsid w:val="00DC4050"/>
    <w:rsid w:val="00DC4E9B"/>
    <w:rsid w:val="00DC5D4A"/>
    <w:rsid w:val="00DC70C7"/>
    <w:rsid w:val="00DD36C6"/>
    <w:rsid w:val="00DE24EF"/>
    <w:rsid w:val="00DE531F"/>
    <w:rsid w:val="00DF499E"/>
    <w:rsid w:val="00DF5049"/>
    <w:rsid w:val="00DF5283"/>
    <w:rsid w:val="00DF76CB"/>
    <w:rsid w:val="00E06D21"/>
    <w:rsid w:val="00E12826"/>
    <w:rsid w:val="00E207A7"/>
    <w:rsid w:val="00E20B6A"/>
    <w:rsid w:val="00E2207E"/>
    <w:rsid w:val="00E248DF"/>
    <w:rsid w:val="00E262FC"/>
    <w:rsid w:val="00E34EFB"/>
    <w:rsid w:val="00E3591D"/>
    <w:rsid w:val="00E3747E"/>
    <w:rsid w:val="00E443F2"/>
    <w:rsid w:val="00E4565A"/>
    <w:rsid w:val="00E51685"/>
    <w:rsid w:val="00E53375"/>
    <w:rsid w:val="00E55152"/>
    <w:rsid w:val="00E56796"/>
    <w:rsid w:val="00E70171"/>
    <w:rsid w:val="00E70281"/>
    <w:rsid w:val="00E7284F"/>
    <w:rsid w:val="00E749C5"/>
    <w:rsid w:val="00E74A6C"/>
    <w:rsid w:val="00E76425"/>
    <w:rsid w:val="00E87535"/>
    <w:rsid w:val="00E904FF"/>
    <w:rsid w:val="00E93CAC"/>
    <w:rsid w:val="00E95EE7"/>
    <w:rsid w:val="00EA0E12"/>
    <w:rsid w:val="00EA2766"/>
    <w:rsid w:val="00EA2A05"/>
    <w:rsid w:val="00EA442B"/>
    <w:rsid w:val="00EA51EF"/>
    <w:rsid w:val="00EA5F5E"/>
    <w:rsid w:val="00EA75BD"/>
    <w:rsid w:val="00EB7602"/>
    <w:rsid w:val="00EC0235"/>
    <w:rsid w:val="00EC114D"/>
    <w:rsid w:val="00EC2EBC"/>
    <w:rsid w:val="00EC5B3D"/>
    <w:rsid w:val="00ED097E"/>
    <w:rsid w:val="00ED236B"/>
    <w:rsid w:val="00ED3A55"/>
    <w:rsid w:val="00EE079B"/>
    <w:rsid w:val="00EE1C66"/>
    <w:rsid w:val="00EE3112"/>
    <w:rsid w:val="00F01402"/>
    <w:rsid w:val="00F02419"/>
    <w:rsid w:val="00F02C69"/>
    <w:rsid w:val="00F07D4C"/>
    <w:rsid w:val="00F11514"/>
    <w:rsid w:val="00F12849"/>
    <w:rsid w:val="00F2144D"/>
    <w:rsid w:val="00F21DA3"/>
    <w:rsid w:val="00F264A8"/>
    <w:rsid w:val="00F31D7D"/>
    <w:rsid w:val="00F37EC2"/>
    <w:rsid w:val="00F4104B"/>
    <w:rsid w:val="00F43E6A"/>
    <w:rsid w:val="00F45424"/>
    <w:rsid w:val="00F46217"/>
    <w:rsid w:val="00F46480"/>
    <w:rsid w:val="00F46BF1"/>
    <w:rsid w:val="00F50C86"/>
    <w:rsid w:val="00F56B54"/>
    <w:rsid w:val="00F669EE"/>
    <w:rsid w:val="00F70761"/>
    <w:rsid w:val="00F71EB4"/>
    <w:rsid w:val="00F728AE"/>
    <w:rsid w:val="00F7354A"/>
    <w:rsid w:val="00F84D6B"/>
    <w:rsid w:val="00F907F2"/>
    <w:rsid w:val="00F96391"/>
    <w:rsid w:val="00F96468"/>
    <w:rsid w:val="00F9662F"/>
    <w:rsid w:val="00FA1C85"/>
    <w:rsid w:val="00FA37F3"/>
    <w:rsid w:val="00FA43BF"/>
    <w:rsid w:val="00FA43C9"/>
    <w:rsid w:val="00FA4C65"/>
    <w:rsid w:val="00FA7987"/>
    <w:rsid w:val="00FB7044"/>
    <w:rsid w:val="00FC6CBB"/>
    <w:rsid w:val="00FD0DBE"/>
    <w:rsid w:val="00FD2C17"/>
    <w:rsid w:val="00FD2D46"/>
    <w:rsid w:val="00FD7706"/>
    <w:rsid w:val="00FE2A89"/>
    <w:rsid w:val="00FE356A"/>
    <w:rsid w:val="00FE3E44"/>
    <w:rsid w:val="00FE3EE7"/>
    <w:rsid w:val="00FE63DB"/>
    <w:rsid w:val="00FF05A2"/>
    <w:rsid w:val="00FF0D31"/>
    <w:rsid w:val="00FF2719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9512"/>
  <w15:docId w15:val="{DF594206-82A4-4F65-9BB5-F1BE30C0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C4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E3F"/>
  </w:style>
  <w:style w:type="paragraph" w:styleId="a7">
    <w:name w:val="footer"/>
    <w:basedOn w:val="a"/>
    <w:link w:val="a8"/>
    <w:uiPriority w:val="99"/>
    <w:unhideWhenUsed/>
    <w:rsid w:val="0098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E3F"/>
  </w:style>
  <w:style w:type="character" w:customStyle="1" w:styleId="normaltextrunscx32627041">
    <w:name w:val="normaltextrun scx32627041"/>
    <w:basedOn w:val="a0"/>
    <w:rsid w:val="00265F94"/>
  </w:style>
  <w:style w:type="character" w:customStyle="1" w:styleId="apple-converted-space">
    <w:name w:val="apple-converted-space"/>
    <w:basedOn w:val="a0"/>
    <w:uiPriority w:val="99"/>
    <w:rsid w:val="00265F94"/>
  </w:style>
  <w:style w:type="paragraph" w:styleId="a9">
    <w:name w:val="No Spacing"/>
    <w:uiPriority w:val="1"/>
    <w:qFormat/>
    <w:rsid w:val="00EE31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E3112"/>
    <w:pPr>
      <w:spacing w:line="25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AB4FD8"/>
    <w:rPr>
      <w:color w:val="0563C1" w:themeColor="hyperlink"/>
      <w:u w:val="single"/>
    </w:rPr>
  </w:style>
  <w:style w:type="paragraph" w:customStyle="1" w:styleId="s1">
    <w:name w:val="s_1"/>
    <w:basedOn w:val="a"/>
    <w:rsid w:val="00C7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C7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01013y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863E3-1808-4209-A18B-2D786F88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11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2022-07-19T11:28:00Z</cp:lastPrinted>
  <dcterms:created xsi:type="dcterms:W3CDTF">2022-07-12T13:53:00Z</dcterms:created>
  <dcterms:modified xsi:type="dcterms:W3CDTF">2023-02-08T13:26:00Z</dcterms:modified>
</cp:coreProperties>
</file>