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C" w:rsidRPr="005008DC" w:rsidRDefault="004D26EC" w:rsidP="00B20F9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Памятка</w:t>
      </w:r>
      <w:r w:rsidR="005008DC" w:rsidRPr="005008DC">
        <w:rPr>
          <w:rFonts w:eastAsia="Times New Roman"/>
          <w:b/>
          <w:sz w:val="32"/>
          <w:lang w:eastAsia="ru-RU"/>
        </w:rPr>
        <w:t xml:space="preserve"> по безопасному использованию пиротехники</w:t>
      </w:r>
    </w:p>
    <w:p w:rsidR="005008DC" w:rsidRPr="005008DC" w:rsidRDefault="005008DC" w:rsidP="00546CE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B4256"/>
          <w:lang w:eastAsia="ru-RU"/>
        </w:rPr>
      </w:pPr>
      <w:r w:rsidRPr="005008DC">
        <w:rPr>
          <w:rFonts w:eastAsia="Times New Roman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67558" cy="2760820"/>
            <wp:effectExtent l="19050" t="0" r="4142" b="0"/>
            <wp:docPr id="1" name="Рисунок 1" descr="Инструкция по безопасному использованию пиротехники">
              <a:hlinkClick xmlns:a="http://schemas.openxmlformats.org/drawingml/2006/main" r:id="rId5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безопасному использованию пиротехники">
                      <a:hlinkClick r:id="rId5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63" cy="27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Pr="005008DC">
        <w:rPr>
          <w:rFonts w:eastAsia="Times New Roman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  <w:t>Салюты и фейерверки</w:t>
      </w:r>
      <w:r w:rsidR="00240D14">
        <w:rPr>
          <w:rFonts w:eastAsia="Times New Roman"/>
          <w:lang w:eastAsia="ru-RU"/>
        </w:rPr>
        <w:t xml:space="preserve"> </w:t>
      </w:r>
      <w:r w:rsidRPr="005008DC">
        <w:rPr>
          <w:rFonts w:eastAsia="Times New Roman"/>
          <w:lang w:eastAsia="ru-RU"/>
        </w:rPr>
        <w:t>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1. </w:t>
      </w:r>
      <w:r w:rsidR="005008DC" w:rsidRPr="005008DC">
        <w:rPr>
          <w:rFonts w:eastAsia="Times New Roman"/>
          <w:lang w:eastAsia="ru-RU"/>
        </w:rPr>
        <w:t xml:space="preserve">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="005008DC" w:rsidRPr="005008DC">
        <w:rPr>
          <w:rFonts w:eastAsia="Times New Roman"/>
          <w:lang w:eastAsia="ru-RU"/>
        </w:rPr>
        <w:t>контрафакт</w:t>
      </w:r>
      <w:proofErr w:type="spellEnd"/>
      <w:r w:rsidR="005008DC" w:rsidRPr="005008DC">
        <w:rPr>
          <w:rFonts w:eastAsia="Times New Roman"/>
          <w:lang w:eastAsia="ru-RU"/>
        </w:rPr>
        <w:t>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>2.</w:t>
      </w:r>
      <w:r w:rsidR="005008DC" w:rsidRPr="005008DC">
        <w:rPr>
          <w:rFonts w:eastAsia="Times New Roman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3. </w:t>
      </w:r>
      <w:r w:rsidR="005008DC" w:rsidRPr="005008DC">
        <w:rPr>
          <w:rFonts w:eastAsia="Times New Roman"/>
          <w:lang w:eastAsia="ru-RU"/>
        </w:rPr>
        <w:t>Поджигания около лица.</w:t>
      </w:r>
    </w:p>
    <w:p w:rsidR="00FA3300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>4.</w:t>
      </w:r>
      <w:r w:rsidR="005008DC" w:rsidRPr="005008DC">
        <w:rPr>
          <w:rFonts w:eastAsia="Times New Roman"/>
          <w:lang w:eastAsia="ru-RU"/>
        </w:rPr>
        <w:t xml:space="preserve"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</w:t>
      </w:r>
    </w:p>
    <w:p w:rsidR="005008DC" w:rsidRPr="005008DC" w:rsidRDefault="00FA3300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5</w:t>
      </w:r>
      <w:proofErr w:type="gramStart"/>
      <w:r w:rsidR="005008DC" w:rsidRPr="005008DC">
        <w:rPr>
          <w:rFonts w:eastAsia="Times New Roman"/>
          <w:lang w:eastAsia="ru-RU"/>
        </w:rPr>
        <w:t xml:space="preserve"> Н</w:t>
      </w:r>
      <w:proofErr w:type="gramEnd"/>
      <w:r w:rsidR="005008DC" w:rsidRPr="005008DC">
        <w:rPr>
          <w:rFonts w:eastAsia="Times New Roman"/>
          <w:lang w:eastAsia="ru-RU"/>
        </w:rPr>
        <w:t>ельзя применять салюты или фейерверки при сильном ветре.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FA3300">
        <w:rPr>
          <w:rFonts w:eastAsia="Times New Roman"/>
          <w:lang w:eastAsia="ru-RU"/>
        </w:rPr>
        <w:t>6</w:t>
      </w:r>
      <w:r w:rsidR="005008DC" w:rsidRPr="00B20F9A">
        <w:rPr>
          <w:rFonts w:eastAsia="Times New Roman"/>
          <w:lang w:eastAsia="ru-RU"/>
        </w:rPr>
        <w:t xml:space="preserve">. </w:t>
      </w:r>
      <w:r w:rsidR="005008DC" w:rsidRPr="005008DC">
        <w:rPr>
          <w:rFonts w:eastAsia="Times New Roman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FA3300">
        <w:rPr>
          <w:rFonts w:eastAsia="Times New Roman"/>
          <w:lang w:eastAsia="ru-RU"/>
        </w:rPr>
        <w:t>7</w:t>
      </w:r>
      <w:r w:rsidR="005008DC" w:rsidRPr="00B20F9A">
        <w:rPr>
          <w:rFonts w:eastAsia="Times New Roman"/>
          <w:lang w:eastAsia="ru-RU"/>
        </w:rPr>
        <w:t xml:space="preserve">. </w:t>
      </w:r>
      <w:r w:rsidR="005008DC" w:rsidRPr="005008DC">
        <w:rPr>
          <w:rFonts w:eastAsia="Times New Roman"/>
          <w:lang w:eastAsia="ru-RU"/>
        </w:rPr>
        <w:t>Нельзя запускать фейерверк с рук (кроме хлопушек и бенгальских свечей).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FA3300">
        <w:rPr>
          <w:rFonts w:eastAsia="Times New Roman"/>
          <w:lang w:eastAsia="ru-RU"/>
        </w:rPr>
        <w:t>8</w:t>
      </w:r>
      <w:r w:rsidR="005008DC" w:rsidRPr="00B20F9A">
        <w:rPr>
          <w:rFonts w:eastAsia="Times New Roman"/>
          <w:lang w:eastAsia="ru-RU"/>
        </w:rPr>
        <w:t xml:space="preserve">. </w:t>
      </w:r>
      <w:r w:rsidR="005008DC" w:rsidRPr="005008DC">
        <w:rPr>
          <w:rFonts w:eastAsia="Times New Roman"/>
          <w:lang w:eastAsia="ru-RU"/>
        </w:rPr>
        <w:t>Нельзя носить пиротехнические изделия в карманах.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20F9A">
        <w:rPr>
          <w:rFonts w:eastAsia="Times New Roman"/>
          <w:b/>
          <w:lang w:eastAsia="ru-RU"/>
        </w:rPr>
        <w:tab/>
        <w:t>Инструкция по применению бенгальских свечей.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Pr="005008DC">
        <w:rPr>
          <w:rFonts w:eastAsia="Times New Roman"/>
          <w:lang w:eastAsia="ru-RU"/>
        </w:rPr>
        <w:t>Помните, </w:t>
      </w:r>
      <w:r w:rsidRPr="00B20F9A">
        <w:rPr>
          <w:rFonts w:eastAsia="Times New Roman"/>
          <w:lang w:eastAsia="ru-RU"/>
        </w:rPr>
        <w:t>пиротехнические изделия БЕЗОПАСНЫ</w:t>
      </w:r>
      <w:r w:rsidRPr="005008DC">
        <w:rPr>
          <w:rFonts w:eastAsia="Times New Roman"/>
          <w:lang w:eastAsia="ru-RU"/>
        </w:rPr>
        <w:t> при условии соблюдений правил обращения с ними и инструкций по применению.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008DC">
        <w:rPr>
          <w:rFonts w:eastAsia="Times New Roman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20F9A">
        <w:rPr>
          <w:rFonts w:eastAsia="Times New Roman"/>
          <w:b/>
          <w:lang w:eastAsia="ru-RU"/>
        </w:rPr>
        <w:tab/>
        <w:t>Правила обращения с бытовыми пиротехническими изделиями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lastRenderedPageBreak/>
        <w:tab/>
      </w:r>
      <w:r w:rsidR="005008DC" w:rsidRPr="00B20F9A">
        <w:rPr>
          <w:rFonts w:eastAsia="Times New Roman"/>
          <w:lang w:eastAsia="ru-RU"/>
        </w:rPr>
        <w:t xml:space="preserve">1. </w:t>
      </w:r>
      <w:r w:rsidR="005008DC" w:rsidRPr="005008DC">
        <w:rPr>
          <w:rFonts w:eastAsia="Times New Roman"/>
          <w:lang w:eastAsia="ru-RU"/>
        </w:rPr>
        <w:t>Храните пиротехнические изделия в недоступном для детей месте.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2. </w:t>
      </w:r>
      <w:r w:rsidR="005008DC" w:rsidRPr="005008DC">
        <w:rPr>
          <w:rFonts w:eastAsia="Times New Roman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3. </w:t>
      </w:r>
      <w:r w:rsidR="005008DC" w:rsidRPr="005008DC">
        <w:rPr>
          <w:rFonts w:eastAsia="Times New Roman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4. </w:t>
      </w:r>
      <w:r w:rsidR="005008DC" w:rsidRPr="005008DC">
        <w:rPr>
          <w:rFonts w:eastAsia="Times New Roman"/>
          <w:lang w:eastAsia="ru-RU"/>
        </w:rPr>
        <w:t>Запрещено использовать пиротехнические изделия в нетрезвом состоянии.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5. </w:t>
      </w:r>
      <w:r w:rsidR="005008DC" w:rsidRPr="005008DC">
        <w:rPr>
          <w:rFonts w:eastAsia="Times New Roman"/>
          <w:lang w:eastAsia="ru-RU"/>
        </w:rPr>
        <w:t>Запрещено курить рядом с пиротехническим изделием.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6. </w:t>
      </w:r>
      <w:r w:rsidR="005008DC" w:rsidRPr="005008DC">
        <w:rPr>
          <w:rFonts w:eastAsia="Times New Roman"/>
          <w:lang w:eastAsia="ru-RU"/>
        </w:rPr>
        <w:t xml:space="preserve">Запрещено разбирать, </w:t>
      </w:r>
      <w:proofErr w:type="spellStart"/>
      <w:r w:rsidR="005008DC" w:rsidRPr="005008DC">
        <w:rPr>
          <w:rFonts w:eastAsia="Times New Roman"/>
          <w:lang w:eastAsia="ru-RU"/>
        </w:rPr>
        <w:t>дооснащать</w:t>
      </w:r>
      <w:proofErr w:type="spellEnd"/>
      <w:r w:rsidR="005008DC" w:rsidRPr="005008DC">
        <w:rPr>
          <w:rFonts w:eastAsia="Times New Roman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7. </w:t>
      </w:r>
      <w:r w:rsidR="005008DC" w:rsidRPr="005008DC">
        <w:rPr>
          <w:rFonts w:eastAsia="Times New Roman"/>
          <w:lang w:eastAsia="ru-RU"/>
        </w:rPr>
        <w:t>Запрещено механически воздействовать на пиротехническое изделие.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8. </w:t>
      </w:r>
      <w:r w:rsidR="005008DC" w:rsidRPr="005008DC">
        <w:rPr>
          <w:rFonts w:eastAsia="Times New Roman"/>
          <w:lang w:eastAsia="ru-RU"/>
        </w:rPr>
        <w:t>Запрещено бросать, ударять пиротехническое изделие.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9. </w:t>
      </w:r>
      <w:r w:rsidR="005008DC" w:rsidRPr="005008DC">
        <w:rPr>
          <w:rFonts w:eastAsia="Times New Roman"/>
          <w:lang w:eastAsia="ru-RU"/>
        </w:rPr>
        <w:t>Запрещено бросать пиротехнические изделия в огонь.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10. </w:t>
      </w:r>
      <w:r w:rsidR="005008DC" w:rsidRPr="005008DC">
        <w:rPr>
          <w:rFonts w:eastAsia="Times New Roman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11. </w:t>
      </w:r>
      <w:r w:rsidR="005008DC" w:rsidRPr="005008DC">
        <w:rPr>
          <w:rFonts w:eastAsia="Times New Roman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12. </w:t>
      </w:r>
      <w:r w:rsidR="005008DC" w:rsidRPr="005008DC">
        <w:rPr>
          <w:rFonts w:eastAsia="Times New Roman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13. </w:t>
      </w:r>
      <w:r w:rsidR="005008DC" w:rsidRPr="005008DC">
        <w:rPr>
          <w:rFonts w:eastAsia="Times New Roman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14. </w:t>
      </w:r>
      <w:r w:rsidR="005008DC" w:rsidRPr="005008DC">
        <w:rPr>
          <w:rFonts w:eastAsia="Times New Roman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15. </w:t>
      </w:r>
      <w:r w:rsidR="005008DC" w:rsidRPr="005008DC">
        <w:rPr>
          <w:rFonts w:eastAsia="Times New Roman"/>
          <w:lang w:eastAsia="ru-RU"/>
        </w:rPr>
        <w:t>Запрещено в случае затухания фитиля поджигать его ещё раз.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B20F9A">
        <w:rPr>
          <w:rFonts w:eastAsia="Times New Roman"/>
          <w:lang w:eastAsia="ru-RU"/>
        </w:rPr>
        <w:t xml:space="preserve">16. </w:t>
      </w:r>
      <w:r w:rsidR="005008DC" w:rsidRPr="005008DC">
        <w:rPr>
          <w:rFonts w:eastAsia="Times New Roman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008DC" w:rsidRPr="005008DC" w:rsidRDefault="005008D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20F9A">
        <w:rPr>
          <w:rFonts w:eastAsia="Times New Roman"/>
          <w:b/>
          <w:lang w:eastAsia="ru-RU"/>
        </w:rPr>
        <w:tab/>
        <w:t>Инструкция по использованию бенгальской свечи: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  <w:t xml:space="preserve">1. </w:t>
      </w:r>
      <w:r w:rsidR="005008DC" w:rsidRPr="005008DC">
        <w:rPr>
          <w:rFonts w:eastAsia="Times New Roman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  <w:t xml:space="preserve">2. </w:t>
      </w:r>
      <w:r w:rsidR="005008DC" w:rsidRPr="005008DC">
        <w:rPr>
          <w:rFonts w:eastAsia="Times New Roman"/>
          <w:lang w:eastAsia="ru-RU"/>
        </w:rPr>
        <w:t>Подожгите верхний кончик бенгальской свечи, не наклоняясь над изделием.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B20F9A">
        <w:rPr>
          <w:rFonts w:eastAsia="Times New Roman"/>
          <w:b/>
          <w:lang w:eastAsia="ru-RU"/>
        </w:rPr>
        <w:tab/>
      </w:r>
      <w:r w:rsidR="005008DC" w:rsidRPr="00B20F9A">
        <w:rPr>
          <w:rFonts w:eastAsia="Times New Roman"/>
          <w:b/>
          <w:lang w:eastAsia="ru-RU"/>
        </w:rPr>
        <w:t>Запрещено направлять бенгальскую свечу на людей и предметы.</w:t>
      </w:r>
    </w:p>
    <w:p w:rsidR="005008DC" w:rsidRPr="005008DC" w:rsidRDefault="00546CEC" w:rsidP="00546C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20F9A">
        <w:rPr>
          <w:rFonts w:eastAsia="Times New Roman"/>
          <w:lang w:eastAsia="ru-RU"/>
        </w:rPr>
        <w:tab/>
      </w:r>
      <w:r w:rsidR="005008DC" w:rsidRPr="005008DC">
        <w:rPr>
          <w:rFonts w:eastAsia="Times New Roman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="005008DC" w:rsidRPr="005008DC">
        <w:rPr>
          <w:rFonts w:eastAsia="Times New Roman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="005008DC" w:rsidRPr="005008DC">
        <w:rPr>
          <w:rFonts w:eastAsia="Times New Roman"/>
          <w:lang w:eastAsia="ru-RU"/>
        </w:rPr>
        <w:t xml:space="preserve"> вам только радость!</w:t>
      </w:r>
    </w:p>
    <w:p w:rsidR="00BE50E4" w:rsidRPr="005008DC" w:rsidRDefault="00BE50E4" w:rsidP="00546CEC">
      <w:pPr>
        <w:spacing w:after="0" w:line="240" w:lineRule="auto"/>
      </w:pPr>
    </w:p>
    <w:sectPr w:rsidR="00BE50E4" w:rsidRPr="005008DC" w:rsidSect="005008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7B"/>
    <w:multiLevelType w:val="multilevel"/>
    <w:tmpl w:val="962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9FB"/>
    <w:multiLevelType w:val="multilevel"/>
    <w:tmpl w:val="B62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B2470"/>
    <w:multiLevelType w:val="multilevel"/>
    <w:tmpl w:val="8F5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8DC"/>
    <w:rsid w:val="001E760C"/>
    <w:rsid w:val="00240D14"/>
    <w:rsid w:val="003F7983"/>
    <w:rsid w:val="004D26EC"/>
    <w:rsid w:val="005008DC"/>
    <w:rsid w:val="00546CEC"/>
    <w:rsid w:val="009B75E6"/>
    <w:rsid w:val="00B20F9A"/>
    <w:rsid w:val="00B43E2F"/>
    <w:rsid w:val="00B57654"/>
    <w:rsid w:val="00BE50E4"/>
    <w:rsid w:val="00E5600D"/>
    <w:rsid w:val="00FA3300"/>
    <w:rsid w:val="00FB5C10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4"/>
  </w:style>
  <w:style w:type="paragraph" w:styleId="1">
    <w:name w:val="heading 1"/>
    <w:basedOn w:val="a"/>
    <w:link w:val="10"/>
    <w:uiPriority w:val="9"/>
    <w:qFormat/>
    <w:rsid w:val="005008D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D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8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54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50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gov.ru/upload/site61/jG7DVTTCE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dcterms:created xsi:type="dcterms:W3CDTF">2022-12-23T06:46:00Z</dcterms:created>
  <dcterms:modified xsi:type="dcterms:W3CDTF">2022-12-23T07:25:00Z</dcterms:modified>
</cp:coreProperties>
</file>